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52" w:rsidRPr="009449F6" w:rsidRDefault="00156952" w:rsidP="00156952">
      <w:pPr>
        <w:autoSpaceDE w:val="0"/>
        <w:autoSpaceDN w:val="0"/>
        <w:adjustRightInd w:val="0"/>
        <w:spacing w:line="360" w:lineRule="auto"/>
        <w:jc w:val="center"/>
        <w:rPr>
          <w:rFonts w:ascii="Calibri" w:hAnsi="Calibri" w:cs="Calibri"/>
          <w:b/>
          <w:bCs/>
          <w:sz w:val="36"/>
          <w:szCs w:val="36"/>
        </w:rPr>
      </w:pPr>
      <w:bookmarkStart w:id="0" w:name="_Toc431105016"/>
      <w:bookmarkStart w:id="1" w:name="_Toc431105430"/>
      <w:bookmarkStart w:id="2" w:name="_Toc431105511"/>
      <w:bookmarkStart w:id="3" w:name="_Toc431105739"/>
      <w:bookmarkStart w:id="4" w:name="_Toc431105807"/>
      <w:bookmarkStart w:id="5" w:name="_Toc431105933"/>
      <w:bookmarkStart w:id="6" w:name="_Toc431204444"/>
      <w:bookmarkStart w:id="7" w:name="_Toc431205263"/>
      <w:bookmarkStart w:id="8" w:name="_Toc431205578"/>
      <w:bookmarkStart w:id="9" w:name="_Toc431206299"/>
      <w:bookmarkStart w:id="10" w:name="_Toc431206668"/>
      <w:bookmarkStart w:id="11" w:name="_Toc431206726"/>
      <w:bookmarkStart w:id="12" w:name="_Toc431220293"/>
      <w:bookmarkStart w:id="13" w:name="_Toc431226762"/>
      <w:bookmarkStart w:id="14" w:name="_Toc431275345"/>
      <w:bookmarkStart w:id="15" w:name="_Toc431283321"/>
      <w:bookmarkStart w:id="16" w:name="_Toc431284463"/>
      <w:bookmarkStart w:id="17" w:name="_Toc431289591"/>
      <w:bookmarkStart w:id="18" w:name="_Toc463197416"/>
      <w:bookmarkStart w:id="19" w:name="_Toc463197581"/>
      <w:r w:rsidRPr="009449F6">
        <w:rPr>
          <w:rFonts w:ascii="Calibri" w:hAnsi="Calibri" w:cs="Calibri"/>
          <w:b/>
          <w:bCs/>
          <w:sz w:val="36"/>
          <w:szCs w:val="36"/>
        </w:rPr>
        <w:t>SPOJENÁ ŠKOLA SV. KOŠICKÝCH MUČENÍKOV</w:t>
      </w:r>
    </w:p>
    <w:p w:rsidR="00156952" w:rsidRDefault="00156952" w:rsidP="00156952">
      <w:pPr>
        <w:autoSpaceDE w:val="0"/>
        <w:autoSpaceDN w:val="0"/>
        <w:adjustRightInd w:val="0"/>
        <w:spacing w:line="360" w:lineRule="auto"/>
        <w:jc w:val="center"/>
        <w:rPr>
          <w:rFonts w:ascii="Calibri" w:hAnsi="Calibri" w:cs="Calibri"/>
          <w:b/>
          <w:bCs/>
          <w:sz w:val="28"/>
          <w:szCs w:val="28"/>
        </w:rPr>
      </w:pPr>
      <w:r w:rsidRPr="009449F6">
        <w:rPr>
          <w:rFonts w:ascii="Calibri" w:hAnsi="Calibri" w:cs="Calibri"/>
          <w:b/>
          <w:bCs/>
          <w:sz w:val="28"/>
          <w:szCs w:val="28"/>
        </w:rPr>
        <w:t xml:space="preserve">ZÁKLADNÁ ŠKOLA S MATERSKOU ŠKOLOU SV. KOŠICKÝCH </w:t>
      </w:r>
      <w:r>
        <w:rPr>
          <w:rFonts w:ascii="Calibri" w:hAnsi="Calibri" w:cs="Calibri"/>
          <w:b/>
          <w:bCs/>
          <w:sz w:val="28"/>
          <w:szCs w:val="28"/>
        </w:rPr>
        <w:t>MUČENÍKOV</w:t>
      </w:r>
    </w:p>
    <w:p w:rsidR="00156952" w:rsidRDefault="00156952" w:rsidP="00156952">
      <w:pPr>
        <w:autoSpaceDE w:val="0"/>
        <w:autoSpaceDN w:val="0"/>
        <w:adjustRightInd w:val="0"/>
        <w:spacing w:line="360" w:lineRule="auto"/>
        <w:jc w:val="center"/>
        <w:rPr>
          <w:rFonts w:ascii="Calibri" w:hAnsi="Calibri" w:cs="Calibri"/>
          <w:b/>
          <w:bCs/>
          <w:sz w:val="28"/>
          <w:szCs w:val="28"/>
        </w:rPr>
      </w:pPr>
    </w:p>
    <w:p w:rsidR="00156952" w:rsidRDefault="007B0C3D" w:rsidP="00156952">
      <w:pPr>
        <w:autoSpaceDE w:val="0"/>
        <w:autoSpaceDN w:val="0"/>
        <w:adjustRightInd w:val="0"/>
        <w:spacing w:line="360" w:lineRule="auto"/>
        <w:jc w:val="center"/>
        <w:rPr>
          <w:noProof/>
        </w:rPr>
      </w:pPr>
      <w:r>
        <w:rPr>
          <w:noProof/>
        </w:rPr>
        <w:drawing>
          <wp:inline distT="0" distB="0" distL="0" distR="0">
            <wp:extent cx="1057275" cy="1066800"/>
            <wp:effectExtent l="19050" t="0" r="9525" b="0"/>
            <wp:docPr id="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p w:rsidR="00156952" w:rsidRDefault="00156952" w:rsidP="00156952">
      <w:pPr>
        <w:autoSpaceDE w:val="0"/>
        <w:autoSpaceDN w:val="0"/>
        <w:adjustRightInd w:val="0"/>
        <w:spacing w:line="360" w:lineRule="auto"/>
        <w:jc w:val="center"/>
      </w:pPr>
    </w:p>
    <w:p w:rsidR="00156952" w:rsidRPr="00E4232A" w:rsidRDefault="00156952" w:rsidP="00156952">
      <w:pPr>
        <w:jc w:val="left"/>
        <w:rPr>
          <w:b/>
          <w:caps/>
          <w:sz w:val="28"/>
        </w:rPr>
      </w:pPr>
      <w:r w:rsidRPr="00E4232A">
        <w:rPr>
          <w:b/>
          <w:caps/>
          <w:sz w:val="28"/>
        </w:rPr>
        <w:t>Školský</w:t>
      </w:r>
      <w:r>
        <w:rPr>
          <w:b/>
          <w:caps/>
          <w:sz w:val="28"/>
        </w:rPr>
        <w:t xml:space="preserve"> vzdelávací program pre základnú</w:t>
      </w:r>
      <w:r w:rsidRPr="00E4232A">
        <w:rPr>
          <w:b/>
          <w:caps/>
          <w:sz w:val="28"/>
        </w:rPr>
        <w:t xml:space="preserve"> školu</w:t>
      </w:r>
    </w:p>
    <w:p w:rsidR="00156952" w:rsidRPr="00E4232A" w:rsidRDefault="00156952" w:rsidP="00156952">
      <w:pPr>
        <w:rPr>
          <w:i/>
        </w:rPr>
      </w:pPr>
      <w:r>
        <w:rPr>
          <w:i/>
        </w:rPr>
        <w:t>Moderná katolícka škola</w:t>
      </w:r>
    </w:p>
    <w:p w:rsidR="00156952" w:rsidRPr="00E4232A" w:rsidRDefault="00156952" w:rsidP="00156952"/>
    <w:p w:rsidR="00156952" w:rsidRDefault="00156952" w:rsidP="00156952">
      <w:pPr>
        <w:rPr>
          <w:b/>
          <w:caps/>
        </w:rPr>
      </w:pPr>
      <w:r w:rsidRPr="00E4232A">
        <w:rPr>
          <w:b/>
          <w:caps/>
        </w:rPr>
        <w:t>Vzdelávací program</w:t>
      </w:r>
    </w:p>
    <w:p w:rsidR="00156952" w:rsidRPr="00E4232A" w:rsidRDefault="00156952" w:rsidP="00156952">
      <w:pPr>
        <w:rPr>
          <w:b/>
          <w:caps/>
        </w:rPr>
      </w:pPr>
    </w:p>
    <w:p w:rsidR="00156952" w:rsidRPr="00E4232A" w:rsidRDefault="00156952" w:rsidP="00156952">
      <w:r w:rsidRPr="00E4232A">
        <w:rPr>
          <w:b/>
        </w:rPr>
        <w:t>Stupeň vzdelania:</w:t>
      </w:r>
      <w:r>
        <w:t xml:space="preserve"> ISCED 2</w:t>
      </w:r>
    </w:p>
    <w:p w:rsidR="00156952" w:rsidRPr="00E4232A" w:rsidRDefault="00156952" w:rsidP="00156952">
      <w:r w:rsidRPr="00E4232A">
        <w:rPr>
          <w:b/>
        </w:rPr>
        <w:t>Dĺžka štúdia:</w:t>
      </w:r>
      <w:r>
        <w:t>5 rokov</w:t>
      </w:r>
    </w:p>
    <w:p w:rsidR="00156952" w:rsidRPr="00E4232A" w:rsidRDefault="00156952" w:rsidP="00156952">
      <w:r w:rsidRPr="00E4232A">
        <w:rPr>
          <w:b/>
        </w:rPr>
        <w:t>Vyučovací jazyk:</w:t>
      </w:r>
      <w:r w:rsidRPr="00E4232A">
        <w:t xml:space="preserve"> slovenský</w:t>
      </w:r>
    </w:p>
    <w:p w:rsidR="00156952" w:rsidRPr="00E4232A" w:rsidRDefault="00156952" w:rsidP="00156952">
      <w:r w:rsidRPr="00E4232A">
        <w:rPr>
          <w:b/>
        </w:rPr>
        <w:t>Študijná forma:</w:t>
      </w:r>
      <w:r w:rsidRPr="00E4232A">
        <w:t xml:space="preserve"> denná</w:t>
      </w:r>
    </w:p>
    <w:p w:rsidR="00156952" w:rsidRDefault="00156952" w:rsidP="00156952">
      <w:r w:rsidRPr="00E4232A">
        <w:rPr>
          <w:b/>
        </w:rPr>
        <w:t>Druh školy:</w:t>
      </w:r>
      <w:r w:rsidRPr="00E4232A">
        <w:t xml:space="preserve"> cirkevná</w:t>
      </w:r>
    </w:p>
    <w:p w:rsidR="00156952" w:rsidRPr="00E4232A" w:rsidRDefault="00156952" w:rsidP="00156952"/>
    <w:p w:rsidR="00156952" w:rsidRDefault="00156952" w:rsidP="00156952">
      <w:pPr>
        <w:rPr>
          <w:b/>
          <w:caps/>
        </w:rPr>
      </w:pPr>
      <w:r w:rsidRPr="00E4232A">
        <w:rPr>
          <w:b/>
          <w:caps/>
        </w:rPr>
        <w:t>Predkladateľ:</w:t>
      </w:r>
    </w:p>
    <w:p w:rsidR="00156952" w:rsidRPr="00E4232A" w:rsidRDefault="00156952" w:rsidP="00156952">
      <w:pPr>
        <w:rPr>
          <w:b/>
          <w:caps/>
        </w:rPr>
      </w:pPr>
    </w:p>
    <w:p w:rsidR="00156952" w:rsidRPr="00E4232A" w:rsidRDefault="00156952" w:rsidP="00156952">
      <w:r w:rsidRPr="00E4232A">
        <w:rPr>
          <w:b/>
        </w:rPr>
        <w:t>Názov školy:</w:t>
      </w:r>
      <w:r w:rsidRPr="00E4232A">
        <w:t xml:space="preserve"> Spojená škola sv. Košických mučeníkov</w:t>
      </w:r>
    </w:p>
    <w:p w:rsidR="00156952" w:rsidRPr="00E4232A" w:rsidRDefault="00156952" w:rsidP="00156952">
      <w:r w:rsidRPr="00E4232A">
        <w:rPr>
          <w:b/>
        </w:rPr>
        <w:t>Organizačná zložka:</w:t>
      </w:r>
      <w:r>
        <w:t>Základná škola</w:t>
      </w:r>
      <w:r w:rsidRPr="00E4232A">
        <w:t xml:space="preserve"> sv. Košických mučeníkov</w:t>
      </w:r>
      <w:r>
        <w:t xml:space="preserve"> – 2. stupeň</w:t>
      </w:r>
    </w:p>
    <w:p w:rsidR="00156952" w:rsidRPr="00E4232A" w:rsidRDefault="00156952" w:rsidP="00156952">
      <w:r w:rsidRPr="00E4232A">
        <w:rPr>
          <w:b/>
        </w:rPr>
        <w:t>Adresa:</w:t>
      </w:r>
      <w:r w:rsidRPr="00E4232A">
        <w:t xml:space="preserve"> Čordákova 50, 040 23 Košice</w:t>
      </w:r>
    </w:p>
    <w:p w:rsidR="00156952" w:rsidRPr="00E4232A" w:rsidRDefault="00156952" w:rsidP="00156952">
      <w:r w:rsidRPr="00E4232A">
        <w:rPr>
          <w:b/>
        </w:rPr>
        <w:t>IČO:</w:t>
      </w:r>
      <w:r w:rsidRPr="00E4232A">
        <w:t xml:space="preserve"> 35561548</w:t>
      </w:r>
    </w:p>
    <w:p w:rsidR="00156952" w:rsidRPr="00E4232A" w:rsidRDefault="00156952" w:rsidP="00156952">
      <w:r w:rsidRPr="00E4232A">
        <w:rPr>
          <w:b/>
        </w:rPr>
        <w:t>Riaditeľ</w:t>
      </w:r>
      <w:r>
        <w:rPr>
          <w:b/>
        </w:rPr>
        <w:t>ka</w:t>
      </w:r>
      <w:r w:rsidRPr="00E4232A">
        <w:rPr>
          <w:b/>
        </w:rPr>
        <w:t xml:space="preserve"> školy:</w:t>
      </w:r>
      <w:r w:rsidRPr="00E4232A">
        <w:t xml:space="preserve"> RNDr. Adriana Bariová</w:t>
      </w:r>
    </w:p>
    <w:p w:rsidR="00156952" w:rsidRDefault="00156952" w:rsidP="00156952">
      <w:r w:rsidRPr="00E4232A">
        <w:rPr>
          <w:b/>
        </w:rPr>
        <w:t>Koordinátor</w:t>
      </w:r>
      <w:r>
        <w:rPr>
          <w:b/>
        </w:rPr>
        <w:t>ka</w:t>
      </w:r>
      <w:r w:rsidRPr="00E4232A">
        <w:rPr>
          <w:b/>
        </w:rPr>
        <w:t xml:space="preserve"> pre tvorbu Š</w:t>
      </w:r>
      <w:r>
        <w:rPr>
          <w:b/>
        </w:rPr>
        <w:t>K</w:t>
      </w:r>
      <w:r w:rsidRPr="00E4232A">
        <w:rPr>
          <w:b/>
        </w:rPr>
        <w:t>VP:</w:t>
      </w:r>
      <w:r w:rsidRPr="00E4232A">
        <w:t xml:space="preserve"> Mgr. </w:t>
      </w:r>
      <w:r w:rsidR="005D035E">
        <w:t>Renáta Halčišáková</w:t>
      </w:r>
    </w:p>
    <w:p w:rsidR="00156952" w:rsidRPr="00E4232A" w:rsidRDefault="00156952" w:rsidP="00156952"/>
    <w:p w:rsidR="00156952" w:rsidRDefault="00156952" w:rsidP="00156952">
      <w:pPr>
        <w:rPr>
          <w:b/>
          <w:caps/>
        </w:rPr>
      </w:pPr>
      <w:r w:rsidRPr="00E4232A">
        <w:rPr>
          <w:b/>
          <w:caps/>
        </w:rPr>
        <w:t>Zriaďovateľ:</w:t>
      </w:r>
    </w:p>
    <w:p w:rsidR="00156952" w:rsidRPr="00E4232A" w:rsidRDefault="00156952" w:rsidP="00156952">
      <w:pPr>
        <w:rPr>
          <w:b/>
          <w:caps/>
        </w:rPr>
      </w:pPr>
    </w:p>
    <w:p w:rsidR="00156952" w:rsidRPr="00E4232A" w:rsidRDefault="00156952" w:rsidP="00156952">
      <w:r w:rsidRPr="00E4232A">
        <w:rPr>
          <w:b/>
        </w:rPr>
        <w:t>Názov:</w:t>
      </w:r>
      <w:r w:rsidRPr="00E4232A">
        <w:t xml:space="preserve"> </w:t>
      </w:r>
      <w:r w:rsidR="00741031">
        <w:t>Košická arcidiecéza, Arcibiskupský úrad, Arcibiskupský školský úrad</w:t>
      </w:r>
      <w:r w:rsidRPr="00E4232A">
        <w:t xml:space="preserve"> </w:t>
      </w:r>
    </w:p>
    <w:p w:rsidR="00156952" w:rsidRPr="00E4232A" w:rsidRDefault="00156952" w:rsidP="00156952">
      <w:r w:rsidRPr="00E4232A">
        <w:rPr>
          <w:b/>
        </w:rPr>
        <w:t>Adresa:</w:t>
      </w:r>
      <w:r w:rsidRPr="00E4232A">
        <w:t xml:space="preserve"> Hlavná 28, 041 83 Košice</w:t>
      </w:r>
    </w:p>
    <w:p w:rsidR="00156952" w:rsidRDefault="00156952" w:rsidP="00156952">
      <w:r w:rsidRPr="00E4232A">
        <w:rPr>
          <w:b/>
        </w:rPr>
        <w:t>Kontakty:</w:t>
      </w:r>
      <w:r w:rsidRPr="00E4232A">
        <w:t xml:space="preserve"> sekr. ABŠÚ 055/6228727</w:t>
      </w:r>
    </w:p>
    <w:p w:rsidR="00156952" w:rsidRPr="00E4232A" w:rsidRDefault="00156952" w:rsidP="00156952"/>
    <w:p w:rsidR="00156952" w:rsidRDefault="00156952" w:rsidP="00156952">
      <w:r w:rsidRPr="00E4232A">
        <w:rPr>
          <w:b/>
          <w:caps/>
        </w:rPr>
        <w:t>Platnosť dokumentu do:</w:t>
      </w:r>
      <w:r w:rsidRPr="00E4232A">
        <w:t xml:space="preserve"> 31.8.2020</w:t>
      </w:r>
    </w:p>
    <w:p w:rsidR="00156952" w:rsidRDefault="00156952" w:rsidP="00156952"/>
    <w:p w:rsidR="00156952" w:rsidRDefault="00156952" w:rsidP="00156952"/>
    <w:p w:rsidR="00156952" w:rsidRDefault="00156952" w:rsidP="00156952"/>
    <w:p w:rsidR="00156952" w:rsidRDefault="00156952" w:rsidP="00156952"/>
    <w:p w:rsidR="00156952" w:rsidRDefault="00156952" w:rsidP="00156952"/>
    <w:p w:rsidR="00156952" w:rsidRPr="00E4232A" w:rsidRDefault="00156952" w:rsidP="00156952"/>
    <w:p w:rsidR="00156952" w:rsidRPr="00E4232A" w:rsidRDefault="00156952" w:rsidP="00156952"/>
    <w:p w:rsidR="00156952" w:rsidRPr="00E4232A" w:rsidRDefault="00156952" w:rsidP="00156952">
      <w:r w:rsidRPr="00E4232A">
        <w:tab/>
      </w:r>
      <w:r w:rsidRPr="00E4232A">
        <w:tab/>
      </w:r>
      <w:r w:rsidRPr="00E4232A">
        <w:tab/>
      </w:r>
      <w:r w:rsidRPr="00E4232A">
        <w:tab/>
      </w:r>
      <w:r w:rsidRPr="00E4232A">
        <w:tab/>
      </w:r>
      <w:r w:rsidRPr="00E4232A">
        <w:tab/>
      </w:r>
      <w:r w:rsidRPr="00E4232A">
        <w:tab/>
      </w:r>
      <w:r w:rsidRPr="00E4232A">
        <w:tab/>
      </w:r>
      <w:r w:rsidRPr="00E4232A">
        <w:tab/>
        <w:t>Podpis riaditeľa:</w:t>
      </w:r>
    </w:p>
    <w:p w:rsidR="005734F4" w:rsidRDefault="00156952">
      <w:pPr>
        <w:pStyle w:val="Hlavikaobsahu"/>
      </w:pPr>
      <w:r>
        <w:lastRenderedPageBreak/>
        <w:t>Obsah</w:t>
      </w:r>
      <w:bookmarkStart w:id="20" w:name="_Toc463203667"/>
    </w:p>
    <w:p w:rsidR="00AA032D" w:rsidRPr="00AA032D" w:rsidRDefault="00AA032D" w:rsidP="00AA032D">
      <w:pPr>
        <w:rPr>
          <w:lang w:eastAsia="en-US"/>
        </w:rPr>
      </w:pPr>
    </w:p>
    <w:p w:rsidR="003147C0" w:rsidRDefault="007A1B46">
      <w:pPr>
        <w:pStyle w:val="Obsah1"/>
        <w:tabs>
          <w:tab w:val="right" w:leader="dot" w:pos="9062"/>
        </w:tabs>
        <w:rPr>
          <w:rFonts w:asciiTheme="minorHAnsi" w:eastAsiaTheme="minorEastAsia" w:hAnsiTheme="minorHAnsi" w:cstheme="minorBidi"/>
          <w:noProof/>
          <w:sz w:val="22"/>
          <w:szCs w:val="22"/>
        </w:rPr>
      </w:pPr>
      <w:r w:rsidRPr="007A1B46">
        <w:fldChar w:fldCharType="begin"/>
      </w:r>
      <w:r w:rsidR="005734F4">
        <w:instrText xml:space="preserve"> TOC \o "1-3" \h \z \u </w:instrText>
      </w:r>
      <w:r w:rsidRPr="007A1B46">
        <w:fldChar w:fldCharType="separate"/>
      </w:r>
      <w:hyperlink w:anchor="_Toc494350751" w:history="1">
        <w:r w:rsidR="003147C0" w:rsidRPr="00F15973">
          <w:rPr>
            <w:rStyle w:val="Hypertextovprepojenie"/>
            <w:noProof/>
          </w:rPr>
          <w:t>1 VŠEOBECNÁ CHARAKTERISTIKA ŠKOLY</w:t>
        </w:r>
        <w:r w:rsidR="003147C0">
          <w:rPr>
            <w:noProof/>
            <w:webHidden/>
          </w:rPr>
          <w:tab/>
        </w:r>
        <w:r w:rsidR="003147C0">
          <w:rPr>
            <w:noProof/>
            <w:webHidden/>
          </w:rPr>
          <w:fldChar w:fldCharType="begin"/>
        </w:r>
        <w:r w:rsidR="003147C0">
          <w:rPr>
            <w:noProof/>
            <w:webHidden/>
          </w:rPr>
          <w:instrText xml:space="preserve"> PAGEREF _Toc494350751 \h </w:instrText>
        </w:r>
        <w:r w:rsidR="003147C0">
          <w:rPr>
            <w:noProof/>
            <w:webHidden/>
          </w:rPr>
        </w:r>
        <w:r w:rsidR="003147C0">
          <w:rPr>
            <w:noProof/>
            <w:webHidden/>
          </w:rPr>
          <w:fldChar w:fldCharType="separate"/>
        </w:r>
        <w:r w:rsidR="00853609">
          <w:rPr>
            <w:noProof/>
            <w:webHidden/>
          </w:rPr>
          <w:t>4</w:t>
        </w:r>
        <w:r w:rsidR="003147C0">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2" w:history="1">
        <w:r w:rsidRPr="00F15973">
          <w:rPr>
            <w:rStyle w:val="Hypertextovprepojenie"/>
            <w:noProof/>
          </w:rPr>
          <w:t>1.1 Charakteristika Základnej školy sv. Košických mučeníkov</w:t>
        </w:r>
        <w:r>
          <w:rPr>
            <w:noProof/>
            <w:webHidden/>
          </w:rPr>
          <w:tab/>
        </w:r>
        <w:r>
          <w:rPr>
            <w:noProof/>
            <w:webHidden/>
          </w:rPr>
          <w:fldChar w:fldCharType="begin"/>
        </w:r>
        <w:r>
          <w:rPr>
            <w:noProof/>
            <w:webHidden/>
          </w:rPr>
          <w:instrText xml:space="preserve"> PAGEREF _Toc494350752 \h </w:instrText>
        </w:r>
        <w:r>
          <w:rPr>
            <w:noProof/>
            <w:webHidden/>
          </w:rPr>
        </w:r>
        <w:r>
          <w:rPr>
            <w:noProof/>
            <w:webHidden/>
          </w:rPr>
          <w:fldChar w:fldCharType="separate"/>
        </w:r>
        <w:r w:rsidR="00853609">
          <w:rPr>
            <w:noProof/>
            <w:webHidden/>
          </w:rPr>
          <w:t>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3" w:history="1">
        <w:r w:rsidRPr="00F15973">
          <w:rPr>
            <w:rStyle w:val="Hypertextovprepojenie"/>
            <w:noProof/>
          </w:rPr>
          <w:t>1.2 Charakteristika žiakov</w:t>
        </w:r>
        <w:r>
          <w:rPr>
            <w:noProof/>
            <w:webHidden/>
          </w:rPr>
          <w:tab/>
        </w:r>
        <w:r>
          <w:rPr>
            <w:noProof/>
            <w:webHidden/>
          </w:rPr>
          <w:fldChar w:fldCharType="begin"/>
        </w:r>
        <w:r>
          <w:rPr>
            <w:noProof/>
            <w:webHidden/>
          </w:rPr>
          <w:instrText xml:space="preserve"> PAGEREF _Toc494350753 \h </w:instrText>
        </w:r>
        <w:r>
          <w:rPr>
            <w:noProof/>
            <w:webHidden/>
          </w:rPr>
        </w:r>
        <w:r>
          <w:rPr>
            <w:noProof/>
            <w:webHidden/>
          </w:rPr>
          <w:fldChar w:fldCharType="separate"/>
        </w:r>
        <w:r w:rsidR="00853609">
          <w:rPr>
            <w:noProof/>
            <w:webHidden/>
          </w:rPr>
          <w:t>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4" w:history="1">
        <w:r w:rsidRPr="00F15973">
          <w:rPr>
            <w:rStyle w:val="Hypertextovprepojenie"/>
            <w:noProof/>
          </w:rPr>
          <w:t>1.3 Charakteristika pedagogického zboru</w:t>
        </w:r>
        <w:r>
          <w:rPr>
            <w:noProof/>
            <w:webHidden/>
          </w:rPr>
          <w:tab/>
        </w:r>
        <w:r>
          <w:rPr>
            <w:noProof/>
            <w:webHidden/>
          </w:rPr>
          <w:fldChar w:fldCharType="begin"/>
        </w:r>
        <w:r>
          <w:rPr>
            <w:noProof/>
            <w:webHidden/>
          </w:rPr>
          <w:instrText xml:space="preserve"> PAGEREF _Toc494350754 \h </w:instrText>
        </w:r>
        <w:r>
          <w:rPr>
            <w:noProof/>
            <w:webHidden/>
          </w:rPr>
        </w:r>
        <w:r>
          <w:rPr>
            <w:noProof/>
            <w:webHidden/>
          </w:rPr>
          <w:fldChar w:fldCharType="separate"/>
        </w:r>
        <w:r w:rsidR="00853609">
          <w:rPr>
            <w:noProof/>
            <w:webHidden/>
          </w:rPr>
          <w:t>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5" w:history="1">
        <w:r w:rsidRPr="00F15973">
          <w:rPr>
            <w:rStyle w:val="Hypertextovprepojenie"/>
            <w:noProof/>
          </w:rPr>
          <w:t>1.4 Organizácia zápisu do 1. ročníka</w:t>
        </w:r>
        <w:r>
          <w:rPr>
            <w:noProof/>
            <w:webHidden/>
          </w:rPr>
          <w:tab/>
        </w:r>
        <w:r>
          <w:rPr>
            <w:noProof/>
            <w:webHidden/>
          </w:rPr>
          <w:fldChar w:fldCharType="begin"/>
        </w:r>
        <w:r>
          <w:rPr>
            <w:noProof/>
            <w:webHidden/>
          </w:rPr>
          <w:instrText xml:space="preserve"> PAGEREF _Toc494350755 \h </w:instrText>
        </w:r>
        <w:r>
          <w:rPr>
            <w:noProof/>
            <w:webHidden/>
          </w:rPr>
        </w:r>
        <w:r>
          <w:rPr>
            <w:noProof/>
            <w:webHidden/>
          </w:rPr>
          <w:fldChar w:fldCharType="separate"/>
        </w:r>
        <w:r w:rsidR="00853609">
          <w:rPr>
            <w:noProof/>
            <w:webHidden/>
          </w:rPr>
          <w:t>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6" w:history="1">
        <w:r w:rsidRPr="00F15973">
          <w:rPr>
            <w:rStyle w:val="Hypertextovprepojenie"/>
            <w:noProof/>
          </w:rPr>
          <w:t>1.5 Organizácia Testovania 5 a Testovania 9</w:t>
        </w:r>
        <w:r>
          <w:rPr>
            <w:noProof/>
            <w:webHidden/>
          </w:rPr>
          <w:tab/>
        </w:r>
        <w:r>
          <w:rPr>
            <w:noProof/>
            <w:webHidden/>
          </w:rPr>
          <w:fldChar w:fldCharType="begin"/>
        </w:r>
        <w:r>
          <w:rPr>
            <w:noProof/>
            <w:webHidden/>
          </w:rPr>
          <w:instrText xml:space="preserve"> PAGEREF _Toc494350756 \h </w:instrText>
        </w:r>
        <w:r>
          <w:rPr>
            <w:noProof/>
            <w:webHidden/>
          </w:rPr>
        </w:r>
        <w:r>
          <w:rPr>
            <w:noProof/>
            <w:webHidden/>
          </w:rPr>
          <w:fldChar w:fldCharType="separate"/>
        </w:r>
        <w:r w:rsidR="00853609">
          <w:rPr>
            <w:noProof/>
            <w:webHidden/>
          </w:rPr>
          <w:t>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7" w:history="1">
        <w:r w:rsidRPr="00F15973">
          <w:rPr>
            <w:rStyle w:val="Hypertextovprepojenie"/>
            <w:noProof/>
          </w:rPr>
          <w:t>1.6 Dlhodobé projekty</w:t>
        </w:r>
        <w:r>
          <w:rPr>
            <w:noProof/>
            <w:webHidden/>
          </w:rPr>
          <w:tab/>
        </w:r>
        <w:r>
          <w:rPr>
            <w:noProof/>
            <w:webHidden/>
          </w:rPr>
          <w:fldChar w:fldCharType="begin"/>
        </w:r>
        <w:r>
          <w:rPr>
            <w:noProof/>
            <w:webHidden/>
          </w:rPr>
          <w:instrText xml:space="preserve"> PAGEREF _Toc494350757 \h </w:instrText>
        </w:r>
        <w:r>
          <w:rPr>
            <w:noProof/>
            <w:webHidden/>
          </w:rPr>
        </w:r>
        <w:r>
          <w:rPr>
            <w:noProof/>
            <w:webHidden/>
          </w:rPr>
          <w:fldChar w:fldCharType="separate"/>
        </w:r>
        <w:r w:rsidR="00853609">
          <w:rPr>
            <w:noProof/>
            <w:webHidden/>
          </w:rPr>
          <w:t>6</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58" w:history="1">
        <w:r w:rsidRPr="00F15973">
          <w:rPr>
            <w:rStyle w:val="Hypertextovprepojenie"/>
            <w:noProof/>
          </w:rPr>
          <w:t>1.7 Spolupráca s rodičmi a inými subjektmi</w:t>
        </w:r>
        <w:r>
          <w:rPr>
            <w:noProof/>
            <w:webHidden/>
          </w:rPr>
          <w:tab/>
        </w:r>
        <w:r>
          <w:rPr>
            <w:noProof/>
            <w:webHidden/>
          </w:rPr>
          <w:fldChar w:fldCharType="begin"/>
        </w:r>
        <w:r>
          <w:rPr>
            <w:noProof/>
            <w:webHidden/>
          </w:rPr>
          <w:instrText xml:space="preserve"> PAGEREF _Toc494350758 \h </w:instrText>
        </w:r>
        <w:r>
          <w:rPr>
            <w:noProof/>
            <w:webHidden/>
          </w:rPr>
        </w:r>
        <w:r>
          <w:rPr>
            <w:noProof/>
            <w:webHidden/>
          </w:rPr>
          <w:fldChar w:fldCharType="separate"/>
        </w:r>
        <w:r w:rsidR="00853609">
          <w:rPr>
            <w:noProof/>
            <w:webHidden/>
          </w:rPr>
          <w:t>6</w:t>
        </w:r>
        <w:r>
          <w:rPr>
            <w:noProof/>
            <w:webHidden/>
          </w:rPr>
          <w:fldChar w:fldCharType="end"/>
        </w:r>
      </w:hyperlink>
    </w:p>
    <w:p w:rsidR="003147C0" w:rsidRDefault="003147C0">
      <w:pPr>
        <w:pStyle w:val="Obsah1"/>
        <w:tabs>
          <w:tab w:val="right" w:leader="dot" w:pos="9062"/>
        </w:tabs>
        <w:rPr>
          <w:rFonts w:asciiTheme="minorHAnsi" w:eastAsiaTheme="minorEastAsia" w:hAnsiTheme="minorHAnsi" w:cstheme="minorBidi"/>
          <w:noProof/>
          <w:sz w:val="22"/>
          <w:szCs w:val="22"/>
        </w:rPr>
      </w:pPr>
      <w:hyperlink w:anchor="_Toc494350759" w:history="1">
        <w:r w:rsidRPr="00F15973">
          <w:rPr>
            <w:rStyle w:val="Hypertextovprepojenie"/>
            <w:noProof/>
          </w:rPr>
          <w:t>2 PRIESTOROVÉ A MATERIÁLNO-TECHNICKÉ PODMIENKY ŠKOLY</w:t>
        </w:r>
        <w:r>
          <w:rPr>
            <w:noProof/>
            <w:webHidden/>
          </w:rPr>
          <w:tab/>
        </w:r>
        <w:r>
          <w:rPr>
            <w:noProof/>
            <w:webHidden/>
          </w:rPr>
          <w:fldChar w:fldCharType="begin"/>
        </w:r>
        <w:r>
          <w:rPr>
            <w:noProof/>
            <w:webHidden/>
          </w:rPr>
          <w:instrText xml:space="preserve"> PAGEREF _Toc494350759 \h </w:instrText>
        </w:r>
        <w:r>
          <w:rPr>
            <w:noProof/>
            <w:webHidden/>
          </w:rPr>
        </w:r>
        <w:r>
          <w:rPr>
            <w:noProof/>
            <w:webHidden/>
          </w:rPr>
          <w:fldChar w:fldCharType="separate"/>
        </w:r>
        <w:r w:rsidR="00853609">
          <w:rPr>
            <w:noProof/>
            <w:webHidden/>
          </w:rPr>
          <w:t>8</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0" w:history="1">
        <w:r w:rsidRPr="00F15973">
          <w:rPr>
            <w:rStyle w:val="Hypertextovprepojenie"/>
            <w:noProof/>
          </w:rPr>
          <w:t>2.1 Škola ako životný priestor</w:t>
        </w:r>
        <w:r>
          <w:rPr>
            <w:noProof/>
            <w:webHidden/>
          </w:rPr>
          <w:tab/>
        </w:r>
        <w:r>
          <w:rPr>
            <w:noProof/>
            <w:webHidden/>
          </w:rPr>
          <w:fldChar w:fldCharType="begin"/>
        </w:r>
        <w:r>
          <w:rPr>
            <w:noProof/>
            <w:webHidden/>
          </w:rPr>
          <w:instrText xml:space="preserve"> PAGEREF _Toc494350760 \h </w:instrText>
        </w:r>
        <w:r>
          <w:rPr>
            <w:noProof/>
            <w:webHidden/>
          </w:rPr>
        </w:r>
        <w:r>
          <w:rPr>
            <w:noProof/>
            <w:webHidden/>
          </w:rPr>
          <w:fldChar w:fldCharType="separate"/>
        </w:r>
        <w:r w:rsidR="00853609">
          <w:rPr>
            <w:noProof/>
            <w:webHidden/>
          </w:rPr>
          <w:t>8</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1" w:history="1">
        <w:r w:rsidRPr="00F15973">
          <w:rPr>
            <w:rStyle w:val="Hypertextovprepojenie"/>
            <w:noProof/>
          </w:rPr>
          <w:t>2.2 Podmienky na zaistenie bezpečnosti a ochrany zdravia pri výchove a vzdelávaní</w:t>
        </w:r>
        <w:r>
          <w:rPr>
            <w:noProof/>
            <w:webHidden/>
          </w:rPr>
          <w:tab/>
        </w:r>
        <w:r>
          <w:rPr>
            <w:noProof/>
            <w:webHidden/>
          </w:rPr>
          <w:fldChar w:fldCharType="begin"/>
        </w:r>
        <w:r>
          <w:rPr>
            <w:noProof/>
            <w:webHidden/>
          </w:rPr>
          <w:instrText xml:space="preserve"> PAGEREF _Toc494350761 \h </w:instrText>
        </w:r>
        <w:r>
          <w:rPr>
            <w:noProof/>
            <w:webHidden/>
          </w:rPr>
        </w:r>
        <w:r>
          <w:rPr>
            <w:noProof/>
            <w:webHidden/>
          </w:rPr>
          <w:fldChar w:fldCharType="separate"/>
        </w:r>
        <w:r w:rsidR="00853609">
          <w:rPr>
            <w:noProof/>
            <w:webHidden/>
          </w:rPr>
          <w:t>8</w:t>
        </w:r>
        <w:r>
          <w:rPr>
            <w:noProof/>
            <w:webHidden/>
          </w:rPr>
          <w:fldChar w:fldCharType="end"/>
        </w:r>
      </w:hyperlink>
    </w:p>
    <w:p w:rsidR="003147C0" w:rsidRDefault="003147C0">
      <w:pPr>
        <w:pStyle w:val="Obsah1"/>
        <w:tabs>
          <w:tab w:val="right" w:leader="dot" w:pos="9062"/>
        </w:tabs>
        <w:rPr>
          <w:rFonts w:asciiTheme="minorHAnsi" w:eastAsiaTheme="minorEastAsia" w:hAnsiTheme="minorHAnsi" w:cstheme="minorBidi"/>
          <w:noProof/>
          <w:sz w:val="22"/>
          <w:szCs w:val="22"/>
        </w:rPr>
      </w:pPr>
      <w:hyperlink w:anchor="_Toc494350762" w:history="1">
        <w:r w:rsidRPr="00F15973">
          <w:rPr>
            <w:rStyle w:val="Hypertextovprepojenie"/>
            <w:noProof/>
          </w:rPr>
          <w:t>3 CHARAKTERISTIKA ŠKOLSKÉHO VZDELÁVACIE PROGRAMU</w:t>
        </w:r>
        <w:r>
          <w:rPr>
            <w:noProof/>
            <w:webHidden/>
          </w:rPr>
          <w:tab/>
        </w:r>
        <w:r>
          <w:rPr>
            <w:noProof/>
            <w:webHidden/>
          </w:rPr>
          <w:fldChar w:fldCharType="begin"/>
        </w:r>
        <w:r>
          <w:rPr>
            <w:noProof/>
            <w:webHidden/>
          </w:rPr>
          <w:instrText xml:space="preserve"> PAGEREF _Toc494350762 \h </w:instrText>
        </w:r>
        <w:r>
          <w:rPr>
            <w:noProof/>
            <w:webHidden/>
          </w:rPr>
        </w:r>
        <w:r>
          <w:rPr>
            <w:noProof/>
            <w:webHidden/>
          </w:rPr>
          <w:fldChar w:fldCharType="separate"/>
        </w:r>
        <w:r w:rsidR="00853609">
          <w:rPr>
            <w:noProof/>
            <w:webHidden/>
          </w:rPr>
          <w:t>9</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3" w:history="1">
        <w:r w:rsidRPr="00F15973">
          <w:rPr>
            <w:rStyle w:val="Hypertextovprepojenie"/>
            <w:noProof/>
          </w:rPr>
          <w:t>3.1Pedagogický princíp školy</w:t>
        </w:r>
        <w:r>
          <w:rPr>
            <w:noProof/>
            <w:webHidden/>
          </w:rPr>
          <w:tab/>
        </w:r>
        <w:r>
          <w:rPr>
            <w:noProof/>
            <w:webHidden/>
          </w:rPr>
          <w:fldChar w:fldCharType="begin"/>
        </w:r>
        <w:r>
          <w:rPr>
            <w:noProof/>
            <w:webHidden/>
          </w:rPr>
          <w:instrText xml:space="preserve"> PAGEREF _Toc494350763 \h </w:instrText>
        </w:r>
        <w:r>
          <w:rPr>
            <w:noProof/>
            <w:webHidden/>
          </w:rPr>
        </w:r>
        <w:r>
          <w:rPr>
            <w:noProof/>
            <w:webHidden/>
          </w:rPr>
          <w:fldChar w:fldCharType="separate"/>
        </w:r>
        <w:r w:rsidR="00853609">
          <w:rPr>
            <w:noProof/>
            <w:webHidden/>
          </w:rPr>
          <w:t>9</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4" w:history="1">
        <w:r w:rsidRPr="00F15973">
          <w:rPr>
            <w:rStyle w:val="Hypertextovprepojenie"/>
            <w:noProof/>
          </w:rPr>
          <w:t>3.2 Zameranie školy a stupeň vzdelania</w:t>
        </w:r>
        <w:r>
          <w:rPr>
            <w:noProof/>
            <w:webHidden/>
          </w:rPr>
          <w:tab/>
        </w:r>
        <w:r>
          <w:rPr>
            <w:noProof/>
            <w:webHidden/>
          </w:rPr>
          <w:fldChar w:fldCharType="begin"/>
        </w:r>
        <w:r>
          <w:rPr>
            <w:noProof/>
            <w:webHidden/>
          </w:rPr>
          <w:instrText xml:space="preserve"> PAGEREF _Toc494350764 \h </w:instrText>
        </w:r>
        <w:r>
          <w:rPr>
            <w:noProof/>
            <w:webHidden/>
          </w:rPr>
        </w:r>
        <w:r>
          <w:rPr>
            <w:noProof/>
            <w:webHidden/>
          </w:rPr>
          <w:fldChar w:fldCharType="separate"/>
        </w:r>
        <w:r w:rsidR="00853609">
          <w:rPr>
            <w:noProof/>
            <w:webHidden/>
          </w:rPr>
          <w:t>10</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5" w:history="1">
        <w:r w:rsidRPr="00F15973">
          <w:rPr>
            <w:rStyle w:val="Hypertextovprepojenie"/>
            <w:noProof/>
          </w:rPr>
          <w:t>3.3 Profil absolventa</w:t>
        </w:r>
        <w:r>
          <w:rPr>
            <w:noProof/>
            <w:webHidden/>
          </w:rPr>
          <w:tab/>
        </w:r>
        <w:r>
          <w:rPr>
            <w:noProof/>
            <w:webHidden/>
          </w:rPr>
          <w:fldChar w:fldCharType="begin"/>
        </w:r>
        <w:r>
          <w:rPr>
            <w:noProof/>
            <w:webHidden/>
          </w:rPr>
          <w:instrText xml:space="preserve"> PAGEREF _Toc494350765 \h </w:instrText>
        </w:r>
        <w:r>
          <w:rPr>
            <w:noProof/>
            <w:webHidden/>
          </w:rPr>
        </w:r>
        <w:r>
          <w:rPr>
            <w:noProof/>
            <w:webHidden/>
          </w:rPr>
          <w:fldChar w:fldCharType="separate"/>
        </w:r>
        <w:r w:rsidR="00853609">
          <w:rPr>
            <w:noProof/>
            <w:webHidden/>
          </w:rPr>
          <w:t>11</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6" w:history="1">
        <w:r w:rsidRPr="00F15973">
          <w:rPr>
            <w:rStyle w:val="Hypertextovprepojenie"/>
            <w:noProof/>
          </w:rPr>
          <w:t>3.4 Pedagogické stratégie</w:t>
        </w:r>
        <w:r>
          <w:rPr>
            <w:noProof/>
            <w:webHidden/>
          </w:rPr>
          <w:tab/>
        </w:r>
        <w:r>
          <w:rPr>
            <w:noProof/>
            <w:webHidden/>
          </w:rPr>
          <w:fldChar w:fldCharType="begin"/>
        </w:r>
        <w:r>
          <w:rPr>
            <w:noProof/>
            <w:webHidden/>
          </w:rPr>
          <w:instrText xml:space="preserve"> PAGEREF _Toc494350766 \h </w:instrText>
        </w:r>
        <w:r>
          <w:rPr>
            <w:noProof/>
            <w:webHidden/>
          </w:rPr>
        </w:r>
        <w:r>
          <w:rPr>
            <w:noProof/>
            <w:webHidden/>
          </w:rPr>
          <w:fldChar w:fldCharType="separate"/>
        </w:r>
        <w:r w:rsidR="00853609">
          <w:rPr>
            <w:noProof/>
            <w:webHidden/>
          </w:rPr>
          <w:t>12</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7" w:history="1">
        <w:r w:rsidRPr="00F15973">
          <w:rPr>
            <w:rStyle w:val="Hypertextovprepojenie"/>
            <w:noProof/>
          </w:rPr>
          <w:t>3.5 Začlenenie prierezových tém</w:t>
        </w:r>
        <w:r>
          <w:rPr>
            <w:noProof/>
            <w:webHidden/>
          </w:rPr>
          <w:tab/>
        </w:r>
        <w:r>
          <w:rPr>
            <w:noProof/>
            <w:webHidden/>
          </w:rPr>
          <w:fldChar w:fldCharType="begin"/>
        </w:r>
        <w:r>
          <w:rPr>
            <w:noProof/>
            <w:webHidden/>
          </w:rPr>
          <w:instrText xml:space="preserve"> PAGEREF _Toc494350767 \h </w:instrText>
        </w:r>
        <w:r>
          <w:rPr>
            <w:noProof/>
            <w:webHidden/>
          </w:rPr>
        </w:r>
        <w:r>
          <w:rPr>
            <w:noProof/>
            <w:webHidden/>
          </w:rPr>
          <w:fldChar w:fldCharType="separate"/>
        </w:r>
        <w:r w:rsidR="00853609">
          <w:rPr>
            <w:noProof/>
            <w:webHidden/>
          </w:rPr>
          <w:t>13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68" w:history="1">
        <w:r w:rsidRPr="00F15973">
          <w:rPr>
            <w:rStyle w:val="Hypertextovprepojenie"/>
            <w:noProof/>
          </w:rPr>
          <w:t>3.6 Zabezpečenie výučby pre žiakov so špeciálnymi potrebami</w:t>
        </w:r>
        <w:r>
          <w:rPr>
            <w:noProof/>
            <w:webHidden/>
          </w:rPr>
          <w:tab/>
        </w:r>
        <w:r>
          <w:rPr>
            <w:noProof/>
            <w:webHidden/>
          </w:rPr>
          <w:fldChar w:fldCharType="begin"/>
        </w:r>
        <w:r>
          <w:rPr>
            <w:noProof/>
            <w:webHidden/>
          </w:rPr>
          <w:instrText xml:space="preserve"> PAGEREF _Toc494350768 \h </w:instrText>
        </w:r>
        <w:r>
          <w:rPr>
            <w:noProof/>
            <w:webHidden/>
          </w:rPr>
        </w:r>
        <w:r>
          <w:rPr>
            <w:noProof/>
            <w:webHidden/>
          </w:rPr>
          <w:fldChar w:fldCharType="separate"/>
        </w:r>
        <w:r w:rsidR="00853609">
          <w:rPr>
            <w:noProof/>
            <w:webHidden/>
          </w:rPr>
          <w:t>14</w:t>
        </w:r>
        <w:r>
          <w:rPr>
            <w:noProof/>
            <w:webHidden/>
          </w:rPr>
          <w:fldChar w:fldCharType="end"/>
        </w:r>
      </w:hyperlink>
    </w:p>
    <w:p w:rsidR="003147C0" w:rsidRDefault="003147C0">
      <w:pPr>
        <w:pStyle w:val="Obsah1"/>
        <w:tabs>
          <w:tab w:val="right" w:leader="dot" w:pos="9062"/>
        </w:tabs>
        <w:rPr>
          <w:rFonts w:asciiTheme="minorHAnsi" w:eastAsiaTheme="minorEastAsia" w:hAnsiTheme="minorHAnsi" w:cstheme="minorBidi"/>
          <w:noProof/>
          <w:sz w:val="22"/>
          <w:szCs w:val="22"/>
        </w:rPr>
      </w:pPr>
      <w:hyperlink w:anchor="_Toc494350769" w:history="1">
        <w:r w:rsidRPr="00F15973">
          <w:rPr>
            <w:rStyle w:val="Hypertextovprepojenie"/>
            <w:noProof/>
          </w:rPr>
          <w:t>4 VNÚTORNÝ SYSTÉM KONTROLY A HODNOTENIA</w:t>
        </w:r>
        <w:r>
          <w:rPr>
            <w:noProof/>
            <w:webHidden/>
          </w:rPr>
          <w:tab/>
        </w:r>
        <w:r>
          <w:rPr>
            <w:noProof/>
            <w:webHidden/>
          </w:rPr>
          <w:fldChar w:fldCharType="begin"/>
        </w:r>
        <w:r>
          <w:rPr>
            <w:noProof/>
            <w:webHidden/>
          </w:rPr>
          <w:instrText xml:space="preserve"> PAGEREF _Toc494350769 \h </w:instrText>
        </w:r>
        <w:r>
          <w:rPr>
            <w:noProof/>
            <w:webHidden/>
          </w:rPr>
        </w:r>
        <w:r>
          <w:rPr>
            <w:noProof/>
            <w:webHidden/>
          </w:rPr>
          <w:fldChar w:fldCharType="separate"/>
        </w:r>
        <w:r w:rsidR="00853609">
          <w:rPr>
            <w:noProof/>
            <w:webHidden/>
          </w:rPr>
          <w:t>15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70" w:history="1">
        <w:r w:rsidRPr="00F15973">
          <w:rPr>
            <w:rStyle w:val="Hypertextovprepojenie"/>
            <w:noProof/>
          </w:rPr>
          <w:t>4.1 Hodnotenie vzdelávacích výsledkov práce žiakov</w:t>
        </w:r>
        <w:r>
          <w:rPr>
            <w:noProof/>
            <w:webHidden/>
          </w:rPr>
          <w:tab/>
        </w:r>
        <w:r>
          <w:rPr>
            <w:noProof/>
            <w:webHidden/>
          </w:rPr>
          <w:fldChar w:fldCharType="begin"/>
        </w:r>
        <w:r>
          <w:rPr>
            <w:noProof/>
            <w:webHidden/>
          </w:rPr>
          <w:instrText xml:space="preserve"> PAGEREF _Toc494350770 \h </w:instrText>
        </w:r>
        <w:r>
          <w:rPr>
            <w:noProof/>
            <w:webHidden/>
          </w:rPr>
        </w:r>
        <w:r>
          <w:rPr>
            <w:noProof/>
            <w:webHidden/>
          </w:rPr>
          <w:fldChar w:fldCharType="separate"/>
        </w:r>
        <w:r w:rsidR="00853609">
          <w:rPr>
            <w:noProof/>
            <w:webHidden/>
          </w:rPr>
          <w:t>15</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1" w:history="1">
        <w:r w:rsidRPr="00F15973">
          <w:rPr>
            <w:rStyle w:val="Hypertextovprepojenie"/>
            <w:noProof/>
          </w:rPr>
          <w:t>4.1.1 Pravidlá pre hodnotenie žiakov</w:t>
        </w:r>
        <w:r>
          <w:rPr>
            <w:noProof/>
            <w:webHidden/>
          </w:rPr>
          <w:tab/>
        </w:r>
        <w:r>
          <w:rPr>
            <w:noProof/>
            <w:webHidden/>
          </w:rPr>
          <w:fldChar w:fldCharType="begin"/>
        </w:r>
        <w:r>
          <w:rPr>
            <w:noProof/>
            <w:webHidden/>
          </w:rPr>
          <w:instrText xml:space="preserve"> PAGEREF _Toc494350771 \h </w:instrText>
        </w:r>
        <w:r>
          <w:rPr>
            <w:noProof/>
            <w:webHidden/>
          </w:rPr>
        </w:r>
        <w:r>
          <w:rPr>
            <w:noProof/>
            <w:webHidden/>
          </w:rPr>
          <w:fldChar w:fldCharType="separate"/>
        </w:r>
        <w:r w:rsidR="00853609">
          <w:rPr>
            <w:noProof/>
            <w:webHidden/>
          </w:rPr>
          <w:t>15</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2" w:history="1">
        <w:r w:rsidRPr="00F15973">
          <w:rPr>
            <w:rStyle w:val="Hypertextovprepojenie"/>
            <w:noProof/>
          </w:rPr>
          <w:t>4.1.2 Spôsoby hodnotenia</w:t>
        </w:r>
        <w:r>
          <w:rPr>
            <w:noProof/>
            <w:webHidden/>
          </w:rPr>
          <w:tab/>
        </w:r>
        <w:r>
          <w:rPr>
            <w:noProof/>
            <w:webHidden/>
          </w:rPr>
          <w:fldChar w:fldCharType="begin"/>
        </w:r>
        <w:r>
          <w:rPr>
            <w:noProof/>
            <w:webHidden/>
          </w:rPr>
          <w:instrText xml:space="preserve"> PAGEREF _Toc494350772 \h </w:instrText>
        </w:r>
        <w:r>
          <w:rPr>
            <w:noProof/>
            <w:webHidden/>
          </w:rPr>
        </w:r>
        <w:r>
          <w:rPr>
            <w:noProof/>
            <w:webHidden/>
          </w:rPr>
          <w:fldChar w:fldCharType="separate"/>
        </w:r>
        <w:r w:rsidR="00853609">
          <w:rPr>
            <w:noProof/>
            <w:webHidden/>
          </w:rPr>
          <w:t>15</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3" w:history="1">
        <w:r w:rsidRPr="00F15973">
          <w:rPr>
            <w:rStyle w:val="Hypertextovprepojenie"/>
            <w:noProof/>
          </w:rPr>
          <w:t>4.1.3 Kritéria hodnotenia</w:t>
        </w:r>
        <w:r>
          <w:rPr>
            <w:noProof/>
            <w:webHidden/>
          </w:rPr>
          <w:tab/>
        </w:r>
        <w:r>
          <w:rPr>
            <w:noProof/>
            <w:webHidden/>
          </w:rPr>
          <w:fldChar w:fldCharType="begin"/>
        </w:r>
        <w:r>
          <w:rPr>
            <w:noProof/>
            <w:webHidden/>
          </w:rPr>
          <w:instrText xml:space="preserve"> PAGEREF _Toc494350773 \h </w:instrText>
        </w:r>
        <w:r>
          <w:rPr>
            <w:noProof/>
            <w:webHidden/>
          </w:rPr>
        </w:r>
        <w:r>
          <w:rPr>
            <w:noProof/>
            <w:webHidden/>
          </w:rPr>
          <w:fldChar w:fldCharType="separate"/>
        </w:r>
        <w:r w:rsidR="00853609">
          <w:rPr>
            <w:noProof/>
            <w:webHidden/>
          </w:rPr>
          <w:t>15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74" w:history="1">
        <w:r w:rsidRPr="00F15973">
          <w:rPr>
            <w:rStyle w:val="Hypertextovprepojenie"/>
            <w:noProof/>
          </w:rPr>
          <w:t>4.2 Vnútorný systém kontroly a hodnotenia zamestnancov</w:t>
        </w:r>
        <w:r>
          <w:rPr>
            <w:noProof/>
            <w:webHidden/>
          </w:rPr>
          <w:tab/>
        </w:r>
        <w:r>
          <w:rPr>
            <w:noProof/>
            <w:webHidden/>
          </w:rPr>
          <w:fldChar w:fldCharType="begin"/>
        </w:r>
        <w:r>
          <w:rPr>
            <w:noProof/>
            <w:webHidden/>
          </w:rPr>
          <w:instrText xml:space="preserve"> PAGEREF _Toc494350774 \h </w:instrText>
        </w:r>
        <w:r>
          <w:rPr>
            <w:noProof/>
            <w:webHidden/>
          </w:rPr>
        </w:r>
        <w:r>
          <w:rPr>
            <w:noProof/>
            <w:webHidden/>
          </w:rPr>
          <w:fldChar w:fldCharType="separate"/>
        </w:r>
        <w:r w:rsidR="00853609">
          <w:rPr>
            <w:noProof/>
            <w:webHidden/>
          </w:rPr>
          <w:t>18</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5" w:history="1">
        <w:r w:rsidRPr="00F15973">
          <w:rPr>
            <w:rStyle w:val="Hypertextovprepojenie"/>
            <w:noProof/>
          </w:rPr>
          <w:t>4.2.1 Hospitačná činnosť vedenia školy (podľa stanoveného ročného plánu kontrol)</w:t>
        </w:r>
        <w:r>
          <w:rPr>
            <w:noProof/>
            <w:webHidden/>
          </w:rPr>
          <w:tab/>
        </w:r>
        <w:r>
          <w:rPr>
            <w:noProof/>
            <w:webHidden/>
          </w:rPr>
          <w:fldChar w:fldCharType="begin"/>
        </w:r>
        <w:r>
          <w:rPr>
            <w:noProof/>
            <w:webHidden/>
          </w:rPr>
          <w:instrText xml:space="preserve"> PAGEREF _Toc494350775 \h </w:instrText>
        </w:r>
        <w:r>
          <w:rPr>
            <w:noProof/>
            <w:webHidden/>
          </w:rPr>
        </w:r>
        <w:r>
          <w:rPr>
            <w:noProof/>
            <w:webHidden/>
          </w:rPr>
          <w:fldChar w:fldCharType="separate"/>
        </w:r>
        <w:r w:rsidR="00853609">
          <w:rPr>
            <w:noProof/>
            <w:webHidden/>
          </w:rPr>
          <w:t>18</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6" w:history="1">
        <w:r w:rsidRPr="00F15973">
          <w:rPr>
            <w:rStyle w:val="Hypertextovprepojenie"/>
            <w:noProof/>
          </w:rPr>
          <w:t>4.2.2 Dotazníkový prieskum žiakov</w:t>
        </w:r>
        <w:r>
          <w:rPr>
            <w:noProof/>
            <w:webHidden/>
          </w:rPr>
          <w:tab/>
        </w:r>
        <w:r>
          <w:rPr>
            <w:noProof/>
            <w:webHidden/>
          </w:rPr>
          <w:fldChar w:fldCharType="begin"/>
        </w:r>
        <w:r>
          <w:rPr>
            <w:noProof/>
            <w:webHidden/>
          </w:rPr>
          <w:instrText xml:space="preserve"> PAGEREF _Toc494350776 \h </w:instrText>
        </w:r>
        <w:r>
          <w:rPr>
            <w:noProof/>
            <w:webHidden/>
          </w:rPr>
        </w:r>
        <w:r>
          <w:rPr>
            <w:noProof/>
            <w:webHidden/>
          </w:rPr>
          <w:fldChar w:fldCharType="separate"/>
        </w:r>
        <w:r w:rsidR="00853609">
          <w:rPr>
            <w:noProof/>
            <w:webHidden/>
          </w:rPr>
          <w:t>18</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7" w:history="1">
        <w:r w:rsidRPr="00F15973">
          <w:rPr>
            <w:rStyle w:val="Hypertextovprepojenie"/>
            <w:noProof/>
          </w:rPr>
          <w:t>4.2.3 Vzájomné hospitácie kolegov (priebežné)</w:t>
        </w:r>
        <w:r>
          <w:rPr>
            <w:noProof/>
            <w:webHidden/>
          </w:rPr>
          <w:tab/>
        </w:r>
        <w:r>
          <w:rPr>
            <w:noProof/>
            <w:webHidden/>
          </w:rPr>
          <w:fldChar w:fldCharType="begin"/>
        </w:r>
        <w:r>
          <w:rPr>
            <w:noProof/>
            <w:webHidden/>
          </w:rPr>
          <w:instrText xml:space="preserve"> PAGEREF _Toc494350777 \h </w:instrText>
        </w:r>
        <w:r>
          <w:rPr>
            <w:noProof/>
            <w:webHidden/>
          </w:rPr>
        </w:r>
        <w:r>
          <w:rPr>
            <w:noProof/>
            <w:webHidden/>
          </w:rPr>
          <w:fldChar w:fldCharType="separate"/>
        </w:r>
        <w:r w:rsidR="00853609">
          <w:rPr>
            <w:noProof/>
            <w:webHidden/>
          </w:rPr>
          <w:t>18</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78" w:history="1">
        <w:r w:rsidRPr="00F15973">
          <w:rPr>
            <w:rStyle w:val="Hypertextovprepojenie"/>
            <w:noProof/>
          </w:rPr>
          <w:t>4.2.4 Záverečné hodnotenie zamestnancov bude na základe:</w:t>
        </w:r>
        <w:r>
          <w:rPr>
            <w:noProof/>
            <w:webHidden/>
          </w:rPr>
          <w:tab/>
        </w:r>
        <w:r>
          <w:rPr>
            <w:noProof/>
            <w:webHidden/>
          </w:rPr>
          <w:fldChar w:fldCharType="begin"/>
        </w:r>
        <w:r>
          <w:rPr>
            <w:noProof/>
            <w:webHidden/>
          </w:rPr>
          <w:instrText xml:space="preserve"> PAGEREF _Toc494350778 \h </w:instrText>
        </w:r>
        <w:r>
          <w:rPr>
            <w:noProof/>
            <w:webHidden/>
          </w:rPr>
        </w:r>
        <w:r>
          <w:rPr>
            <w:noProof/>
            <w:webHidden/>
          </w:rPr>
          <w:fldChar w:fldCharType="separate"/>
        </w:r>
        <w:r w:rsidR="00853609">
          <w:rPr>
            <w:noProof/>
            <w:webHidden/>
          </w:rPr>
          <w:t>18</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79" w:history="1">
        <w:r w:rsidRPr="00F15973">
          <w:rPr>
            <w:rStyle w:val="Hypertextovprepojenie"/>
            <w:noProof/>
          </w:rPr>
          <w:t>4.3 Hodnotenie školy</w:t>
        </w:r>
        <w:r>
          <w:rPr>
            <w:noProof/>
            <w:webHidden/>
          </w:rPr>
          <w:tab/>
        </w:r>
        <w:r>
          <w:rPr>
            <w:noProof/>
            <w:webHidden/>
          </w:rPr>
          <w:fldChar w:fldCharType="begin"/>
        </w:r>
        <w:r>
          <w:rPr>
            <w:noProof/>
            <w:webHidden/>
          </w:rPr>
          <w:instrText xml:space="preserve"> PAGEREF _Toc494350779 \h </w:instrText>
        </w:r>
        <w:r>
          <w:rPr>
            <w:noProof/>
            <w:webHidden/>
          </w:rPr>
        </w:r>
        <w:r>
          <w:rPr>
            <w:noProof/>
            <w:webHidden/>
          </w:rPr>
          <w:fldChar w:fldCharType="separate"/>
        </w:r>
        <w:r w:rsidR="00853609">
          <w:rPr>
            <w:noProof/>
            <w:webHidden/>
          </w:rPr>
          <w:t>19</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80" w:history="1">
        <w:r w:rsidRPr="00F15973">
          <w:rPr>
            <w:rStyle w:val="Hypertextovprepojenie"/>
            <w:noProof/>
          </w:rPr>
          <w:t>4.3.1 Oblasti autoevalvácie:</w:t>
        </w:r>
        <w:r>
          <w:rPr>
            <w:noProof/>
            <w:webHidden/>
          </w:rPr>
          <w:tab/>
        </w:r>
        <w:r>
          <w:rPr>
            <w:noProof/>
            <w:webHidden/>
          </w:rPr>
          <w:fldChar w:fldCharType="begin"/>
        </w:r>
        <w:r>
          <w:rPr>
            <w:noProof/>
            <w:webHidden/>
          </w:rPr>
          <w:instrText xml:space="preserve"> PAGEREF _Toc494350780 \h </w:instrText>
        </w:r>
        <w:r>
          <w:rPr>
            <w:noProof/>
            <w:webHidden/>
          </w:rPr>
        </w:r>
        <w:r>
          <w:rPr>
            <w:noProof/>
            <w:webHidden/>
          </w:rPr>
          <w:fldChar w:fldCharType="separate"/>
        </w:r>
        <w:r w:rsidR="00853609">
          <w:rPr>
            <w:noProof/>
            <w:webHidden/>
          </w:rPr>
          <w:t>19</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81" w:history="1">
        <w:r w:rsidRPr="00F15973">
          <w:rPr>
            <w:rStyle w:val="Hypertextovprepojenie"/>
            <w:noProof/>
          </w:rPr>
          <w:t>4.3.2 Podmienky pre vzdelávanie</w:t>
        </w:r>
        <w:r>
          <w:rPr>
            <w:noProof/>
            <w:webHidden/>
          </w:rPr>
          <w:tab/>
        </w:r>
        <w:r>
          <w:rPr>
            <w:noProof/>
            <w:webHidden/>
          </w:rPr>
          <w:fldChar w:fldCharType="begin"/>
        </w:r>
        <w:r>
          <w:rPr>
            <w:noProof/>
            <w:webHidden/>
          </w:rPr>
          <w:instrText xml:space="preserve"> PAGEREF _Toc494350781 \h </w:instrText>
        </w:r>
        <w:r>
          <w:rPr>
            <w:noProof/>
            <w:webHidden/>
          </w:rPr>
        </w:r>
        <w:r>
          <w:rPr>
            <w:noProof/>
            <w:webHidden/>
          </w:rPr>
          <w:fldChar w:fldCharType="separate"/>
        </w:r>
        <w:r w:rsidR="00853609">
          <w:rPr>
            <w:noProof/>
            <w:webHidden/>
          </w:rPr>
          <w:t>19</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82" w:history="1">
        <w:r w:rsidRPr="00F15973">
          <w:rPr>
            <w:rStyle w:val="Hypertextovprepojenie"/>
            <w:noProof/>
          </w:rPr>
          <w:t>4.3.3 Kritéria pre nás</w:t>
        </w:r>
        <w:r>
          <w:rPr>
            <w:noProof/>
            <w:webHidden/>
          </w:rPr>
          <w:tab/>
        </w:r>
        <w:r>
          <w:rPr>
            <w:noProof/>
            <w:webHidden/>
          </w:rPr>
          <w:fldChar w:fldCharType="begin"/>
        </w:r>
        <w:r>
          <w:rPr>
            <w:noProof/>
            <w:webHidden/>
          </w:rPr>
          <w:instrText xml:space="preserve"> PAGEREF _Toc494350782 \h </w:instrText>
        </w:r>
        <w:r>
          <w:rPr>
            <w:noProof/>
            <w:webHidden/>
          </w:rPr>
        </w:r>
        <w:r>
          <w:rPr>
            <w:noProof/>
            <w:webHidden/>
          </w:rPr>
          <w:fldChar w:fldCharType="separate"/>
        </w:r>
        <w:r w:rsidR="00853609">
          <w:rPr>
            <w:noProof/>
            <w:webHidden/>
          </w:rPr>
          <w:t>19</w:t>
        </w:r>
        <w:r>
          <w:rPr>
            <w:noProof/>
            <w:webHidden/>
          </w:rPr>
          <w:fldChar w:fldCharType="end"/>
        </w:r>
      </w:hyperlink>
    </w:p>
    <w:p w:rsidR="003147C0" w:rsidRDefault="003147C0">
      <w:pPr>
        <w:pStyle w:val="Obsah3"/>
        <w:tabs>
          <w:tab w:val="right" w:leader="dot" w:pos="9062"/>
        </w:tabs>
        <w:rPr>
          <w:rFonts w:asciiTheme="minorHAnsi" w:eastAsiaTheme="minorEastAsia" w:hAnsiTheme="minorHAnsi" w:cstheme="minorBidi"/>
          <w:noProof/>
          <w:sz w:val="22"/>
          <w:szCs w:val="22"/>
        </w:rPr>
      </w:pPr>
      <w:hyperlink w:anchor="_Toc494350783" w:history="1">
        <w:r w:rsidRPr="00F15973">
          <w:rPr>
            <w:rStyle w:val="Hypertextovprepojenie"/>
            <w:noProof/>
          </w:rPr>
          <w:t>4.3.4 Nástroje na zisťovanie úrovne stavu školy</w:t>
        </w:r>
        <w:r>
          <w:rPr>
            <w:noProof/>
            <w:webHidden/>
          </w:rPr>
          <w:tab/>
        </w:r>
        <w:r>
          <w:rPr>
            <w:noProof/>
            <w:webHidden/>
          </w:rPr>
          <w:fldChar w:fldCharType="begin"/>
        </w:r>
        <w:r>
          <w:rPr>
            <w:noProof/>
            <w:webHidden/>
          </w:rPr>
          <w:instrText xml:space="preserve"> PAGEREF _Toc494350783 \h </w:instrText>
        </w:r>
        <w:r>
          <w:rPr>
            <w:noProof/>
            <w:webHidden/>
          </w:rPr>
        </w:r>
        <w:r>
          <w:rPr>
            <w:noProof/>
            <w:webHidden/>
          </w:rPr>
          <w:fldChar w:fldCharType="separate"/>
        </w:r>
        <w:r w:rsidR="00853609">
          <w:rPr>
            <w:noProof/>
            <w:webHidden/>
          </w:rPr>
          <w:t>19</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84" w:history="1">
        <w:r w:rsidRPr="00F15973">
          <w:rPr>
            <w:rStyle w:val="Hypertextovprepojenie"/>
            <w:noProof/>
          </w:rPr>
          <w:t>4.4 Zisťovanie školskej klímy, podpora žiakov, vzťahy a spolupráca</w:t>
        </w:r>
        <w:r>
          <w:rPr>
            <w:noProof/>
            <w:webHidden/>
          </w:rPr>
          <w:tab/>
        </w:r>
        <w:r>
          <w:rPr>
            <w:noProof/>
            <w:webHidden/>
          </w:rPr>
          <w:fldChar w:fldCharType="begin"/>
        </w:r>
        <w:r>
          <w:rPr>
            <w:noProof/>
            <w:webHidden/>
          </w:rPr>
          <w:instrText xml:space="preserve"> PAGEREF _Toc494350784 \h </w:instrText>
        </w:r>
        <w:r>
          <w:rPr>
            <w:noProof/>
            <w:webHidden/>
          </w:rPr>
        </w:r>
        <w:r>
          <w:rPr>
            <w:noProof/>
            <w:webHidden/>
          </w:rPr>
          <w:fldChar w:fldCharType="separate"/>
        </w:r>
        <w:r w:rsidR="00853609">
          <w:rPr>
            <w:noProof/>
            <w:webHidden/>
          </w:rPr>
          <w:t>20</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85" w:history="1">
        <w:r w:rsidRPr="00F15973">
          <w:rPr>
            <w:rStyle w:val="Hypertextovprepojenie"/>
            <w:noProof/>
          </w:rPr>
          <w:t>4.5 Kritéria</w:t>
        </w:r>
        <w:r>
          <w:rPr>
            <w:noProof/>
            <w:webHidden/>
          </w:rPr>
          <w:tab/>
        </w:r>
        <w:r>
          <w:rPr>
            <w:noProof/>
            <w:webHidden/>
          </w:rPr>
          <w:fldChar w:fldCharType="begin"/>
        </w:r>
        <w:r>
          <w:rPr>
            <w:noProof/>
            <w:webHidden/>
          </w:rPr>
          <w:instrText xml:space="preserve"> PAGEREF _Toc494350785 \h </w:instrText>
        </w:r>
        <w:r>
          <w:rPr>
            <w:noProof/>
            <w:webHidden/>
          </w:rPr>
        </w:r>
        <w:r>
          <w:rPr>
            <w:noProof/>
            <w:webHidden/>
          </w:rPr>
          <w:fldChar w:fldCharType="separate"/>
        </w:r>
        <w:r w:rsidR="00853609">
          <w:rPr>
            <w:noProof/>
            <w:webHidden/>
          </w:rPr>
          <w:t>20</w:t>
        </w:r>
        <w:r>
          <w:rPr>
            <w:noProof/>
            <w:webHidden/>
          </w:rPr>
          <w:fldChar w:fldCharType="end"/>
        </w:r>
      </w:hyperlink>
    </w:p>
    <w:p w:rsidR="003147C0" w:rsidRDefault="003147C0">
      <w:pPr>
        <w:pStyle w:val="Obsah1"/>
        <w:tabs>
          <w:tab w:val="right" w:leader="dot" w:pos="9062"/>
        </w:tabs>
        <w:rPr>
          <w:rFonts w:asciiTheme="minorHAnsi" w:eastAsiaTheme="minorEastAsia" w:hAnsiTheme="minorHAnsi" w:cstheme="minorBidi"/>
          <w:noProof/>
          <w:sz w:val="22"/>
          <w:szCs w:val="22"/>
        </w:rPr>
      </w:pPr>
      <w:hyperlink w:anchor="_Toc494350786" w:history="1">
        <w:r w:rsidRPr="00F15973">
          <w:rPr>
            <w:rStyle w:val="Hypertextovprepojenie"/>
            <w:noProof/>
          </w:rPr>
          <w:t>5 ŠKOLSKÝ VZDELÁVACÍ PROGRAM</w:t>
        </w:r>
        <w:r>
          <w:rPr>
            <w:noProof/>
            <w:webHidden/>
          </w:rPr>
          <w:tab/>
        </w:r>
        <w:r>
          <w:rPr>
            <w:noProof/>
            <w:webHidden/>
          </w:rPr>
          <w:fldChar w:fldCharType="begin"/>
        </w:r>
        <w:r>
          <w:rPr>
            <w:noProof/>
            <w:webHidden/>
          </w:rPr>
          <w:instrText xml:space="preserve"> PAGEREF _Toc494350786 \h </w:instrText>
        </w:r>
        <w:r>
          <w:rPr>
            <w:noProof/>
            <w:webHidden/>
          </w:rPr>
        </w:r>
        <w:r>
          <w:rPr>
            <w:noProof/>
            <w:webHidden/>
          </w:rPr>
          <w:fldChar w:fldCharType="separate"/>
        </w:r>
        <w:r w:rsidR="00853609">
          <w:rPr>
            <w:noProof/>
            <w:webHidden/>
          </w:rPr>
          <w:t>21</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87" w:history="1">
        <w:r w:rsidRPr="00F15973">
          <w:rPr>
            <w:rStyle w:val="Hypertextovprepojenie"/>
            <w:rFonts w:eastAsia="Calibri"/>
            <w:noProof/>
          </w:rPr>
          <w:t>5.1 Charakteristika výstupov žiakov</w:t>
        </w:r>
        <w:r>
          <w:rPr>
            <w:noProof/>
            <w:webHidden/>
          </w:rPr>
          <w:tab/>
        </w:r>
        <w:r>
          <w:rPr>
            <w:noProof/>
            <w:webHidden/>
          </w:rPr>
          <w:fldChar w:fldCharType="begin"/>
        </w:r>
        <w:r>
          <w:rPr>
            <w:noProof/>
            <w:webHidden/>
          </w:rPr>
          <w:instrText xml:space="preserve"> PAGEREF _Toc494350787 \h </w:instrText>
        </w:r>
        <w:r>
          <w:rPr>
            <w:noProof/>
            <w:webHidden/>
          </w:rPr>
        </w:r>
        <w:r>
          <w:rPr>
            <w:noProof/>
            <w:webHidden/>
          </w:rPr>
          <w:fldChar w:fldCharType="separate"/>
        </w:r>
        <w:r w:rsidR="00853609">
          <w:rPr>
            <w:noProof/>
            <w:webHidden/>
          </w:rPr>
          <w:t>21</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88" w:history="1">
        <w:r w:rsidRPr="00F15973">
          <w:rPr>
            <w:rStyle w:val="Hypertextovprepojenie"/>
            <w:rFonts w:eastAsia="Calibri"/>
            <w:noProof/>
          </w:rPr>
          <w:t>5.2 Hodnotenie a klasifikácia</w:t>
        </w:r>
        <w:r>
          <w:rPr>
            <w:noProof/>
            <w:webHidden/>
          </w:rPr>
          <w:tab/>
        </w:r>
        <w:r>
          <w:rPr>
            <w:noProof/>
            <w:webHidden/>
          </w:rPr>
          <w:fldChar w:fldCharType="begin"/>
        </w:r>
        <w:r>
          <w:rPr>
            <w:noProof/>
            <w:webHidden/>
          </w:rPr>
          <w:instrText xml:space="preserve"> PAGEREF _Toc494350788 \h </w:instrText>
        </w:r>
        <w:r>
          <w:rPr>
            <w:noProof/>
            <w:webHidden/>
          </w:rPr>
        </w:r>
        <w:r>
          <w:rPr>
            <w:noProof/>
            <w:webHidden/>
          </w:rPr>
          <w:fldChar w:fldCharType="separate"/>
        </w:r>
        <w:r w:rsidR="00853609">
          <w:rPr>
            <w:noProof/>
            <w:webHidden/>
          </w:rPr>
          <w:t>21</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89" w:history="1">
        <w:r w:rsidRPr="00F15973">
          <w:rPr>
            <w:rStyle w:val="Hypertextovprepojenie"/>
            <w:rFonts w:eastAsia="Calibri"/>
            <w:noProof/>
          </w:rPr>
          <w:t>5.3 Školský učebný plán</w:t>
        </w:r>
        <w:r>
          <w:rPr>
            <w:noProof/>
            <w:webHidden/>
          </w:rPr>
          <w:tab/>
        </w:r>
        <w:r>
          <w:rPr>
            <w:noProof/>
            <w:webHidden/>
          </w:rPr>
          <w:fldChar w:fldCharType="begin"/>
        </w:r>
        <w:r>
          <w:rPr>
            <w:noProof/>
            <w:webHidden/>
          </w:rPr>
          <w:instrText xml:space="preserve"> PAGEREF _Toc494350789 \h </w:instrText>
        </w:r>
        <w:r>
          <w:rPr>
            <w:noProof/>
            <w:webHidden/>
          </w:rPr>
        </w:r>
        <w:r>
          <w:rPr>
            <w:noProof/>
            <w:webHidden/>
          </w:rPr>
          <w:fldChar w:fldCharType="separate"/>
        </w:r>
        <w:r w:rsidR="00853609">
          <w:rPr>
            <w:noProof/>
            <w:webHidden/>
          </w:rPr>
          <w:t>21</w:t>
        </w:r>
        <w:r>
          <w:rPr>
            <w:noProof/>
            <w:webHidden/>
          </w:rPr>
          <w:fldChar w:fldCharType="end"/>
        </w:r>
      </w:hyperlink>
    </w:p>
    <w:p w:rsidR="003147C0" w:rsidRDefault="003147C0">
      <w:pPr>
        <w:pStyle w:val="Obsah1"/>
        <w:tabs>
          <w:tab w:val="right" w:leader="dot" w:pos="9062"/>
        </w:tabs>
        <w:rPr>
          <w:rFonts w:asciiTheme="minorHAnsi" w:eastAsiaTheme="minorEastAsia" w:hAnsiTheme="minorHAnsi" w:cstheme="minorBidi"/>
          <w:noProof/>
          <w:sz w:val="22"/>
          <w:szCs w:val="22"/>
        </w:rPr>
      </w:pPr>
      <w:hyperlink w:anchor="_Toc494350790" w:history="1">
        <w:r w:rsidRPr="00F15973">
          <w:rPr>
            <w:rStyle w:val="Hypertextovprepojenie"/>
            <w:noProof/>
          </w:rPr>
          <w:t>6 UČEBNÉ OSNOVY PRE JEDNOTLIVÉ PREDMETY</w:t>
        </w:r>
        <w:r>
          <w:rPr>
            <w:noProof/>
            <w:webHidden/>
          </w:rPr>
          <w:tab/>
        </w:r>
        <w:r>
          <w:rPr>
            <w:noProof/>
            <w:webHidden/>
          </w:rPr>
          <w:fldChar w:fldCharType="begin"/>
        </w:r>
        <w:r>
          <w:rPr>
            <w:noProof/>
            <w:webHidden/>
          </w:rPr>
          <w:instrText xml:space="preserve"> PAGEREF _Toc494350790 \h </w:instrText>
        </w:r>
        <w:r>
          <w:rPr>
            <w:noProof/>
            <w:webHidden/>
          </w:rPr>
        </w:r>
        <w:r>
          <w:rPr>
            <w:noProof/>
            <w:webHidden/>
          </w:rPr>
          <w:fldChar w:fldCharType="separate"/>
        </w:r>
        <w:r w:rsidR="00853609">
          <w:rPr>
            <w:noProof/>
            <w:webHidden/>
          </w:rPr>
          <w:t>23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1" w:history="1">
        <w:r w:rsidRPr="00F15973">
          <w:rPr>
            <w:rStyle w:val="Hypertextovprepojenie"/>
            <w:rFonts w:eastAsia="Calibri"/>
            <w:noProof/>
          </w:rPr>
          <w:t>6.1 Slovensk</w:t>
        </w:r>
        <w:r w:rsidRPr="00F15973">
          <w:rPr>
            <w:rStyle w:val="Hypertextovprepojenie"/>
            <w:rFonts w:eastAsia="Calibri"/>
            <w:noProof/>
          </w:rPr>
          <w:t>ý</w:t>
        </w:r>
        <w:r w:rsidRPr="00F15973">
          <w:rPr>
            <w:rStyle w:val="Hypertextovprepojenie"/>
            <w:rFonts w:eastAsia="Calibri"/>
            <w:noProof/>
          </w:rPr>
          <w:t xml:space="preserve"> jazyk a literatúra</w:t>
        </w:r>
        <w:r>
          <w:rPr>
            <w:noProof/>
            <w:webHidden/>
          </w:rPr>
          <w:tab/>
        </w:r>
        <w:r>
          <w:rPr>
            <w:noProof/>
            <w:webHidden/>
          </w:rPr>
          <w:fldChar w:fldCharType="begin"/>
        </w:r>
        <w:r>
          <w:rPr>
            <w:noProof/>
            <w:webHidden/>
          </w:rPr>
          <w:instrText xml:space="preserve"> PAGEREF _Toc494350791 \h </w:instrText>
        </w:r>
        <w:r>
          <w:rPr>
            <w:noProof/>
            <w:webHidden/>
          </w:rPr>
        </w:r>
        <w:r>
          <w:rPr>
            <w:noProof/>
            <w:webHidden/>
          </w:rPr>
          <w:fldChar w:fldCharType="separate"/>
        </w:r>
        <w:r w:rsidR="00853609">
          <w:rPr>
            <w:noProof/>
            <w:webHidden/>
          </w:rPr>
          <w:t>23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2" w:history="1">
        <w:r w:rsidRPr="00F15973">
          <w:rPr>
            <w:rStyle w:val="Hypertextovprepojenie"/>
            <w:rFonts w:eastAsia="Calibri"/>
            <w:noProof/>
          </w:rPr>
          <w:t>6.2 Anglický jazyk</w:t>
        </w:r>
        <w:r>
          <w:rPr>
            <w:noProof/>
            <w:webHidden/>
          </w:rPr>
          <w:tab/>
        </w:r>
        <w:r>
          <w:rPr>
            <w:noProof/>
            <w:webHidden/>
          </w:rPr>
          <w:fldChar w:fldCharType="begin"/>
        </w:r>
        <w:r>
          <w:rPr>
            <w:noProof/>
            <w:webHidden/>
          </w:rPr>
          <w:instrText xml:space="preserve"> PAGEREF _Toc494350792 \h </w:instrText>
        </w:r>
        <w:r>
          <w:rPr>
            <w:noProof/>
            <w:webHidden/>
          </w:rPr>
        </w:r>
        <w:r>
          <w:rPr>
            <w:noProof/>
            <w:webHidden/>
          </w:rPr>
          <w:fldChar w:fldCharType="separate"/>
        </w:r>
        <w:r w:rsidR="00853609">
          <w:rPr>
            <w:noProof/>
            <w:webHidden/>
          </w:rPr>
          <w:t>31</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3" w:history="1">
        <w:r w:rsidRPr="00F15973">
          <w:rPr>
            <w:rStyle w:val="Hypertextovprepojenie"/>
            <w:rFonts w:eastAsia="Calibri"/>
            <w:noProof/>
          </w:rPr>
          <w:t>6.3</w:t>
        </w:r>
        <w:r>
          <w:rPr>
            <w:rStyle w:val="Hypertextovprepojenie"/>
            <w:rFonts w:eastAsia="Calibri"/>
            <w:noProof/>
          </w:rPr>
          <w:t xml:space="preserve"> </w:t>
        </w:r>
        <w:r w:rsidRPr="00F15973">
          <w:rPr>
            <w:rStyle w:val="Hypertextovprepojenie"/>
            <w:rFonts w:eastAsia="Calibri"/>
            <w:noProof/>
          </w:rPr>
          <w:t>Matem</w:t>
        </w:r>
        <w:r w:rsidRPr="00F15973">
          <w:rPr>
            <w:rStyle w:val="Hypertextovprepojenie"/>
            <w:rFonts w:eastAsia="Calibri"/>
            <w:noProof/>
          </w:rPr>
          <w:t>a</w:t>
        </w:r>
        <w:r w:rsidRPr="00F15973">
          <w:rPr>
            <w:rStyle w:val="Hypertextovprepojenie"/>
            <w:rFonts w:eastAsia="Calibri"/>
            <w:noProof/>
          </w:rPr>
          <w:t>tika</w:t>
        </w:r>
        <w:r>
          <w:rPr>
            <w:noProof/>
            <w:webHidden/>
          </w:rPr>
          <w:tab/>
        </w:r>
        <w:r>
          <w:rPr>
            <w:noProof/>
            <w:webHidden/>
          </w:rPr>
          <w:fldChar w:fldCharType="begin"/>
        </w:r>
        <w:r>
          <w:rPr>
            <w:noProof/>
            <w:webHidden/>
          </w:rPr>
          <w:instrText xml:space="preserve"> PAGEREF _Toc494350793 \h </w:instrText>
        </w:r>
        <w:r>
          <w:rPr>
            <w:noProof/>
            <w:webHidden/>
          </w:rPr>
        </w:r>
        <w:r>
          <w:rPr>
            <w:noProof/>
            <w:webHidden/>
          </w:rPr>
          <w:fldChar w:fldCharType="separate"/>
        </w:r>
        <w:r w:rsidR="00853609">
          <w:rPr>
            <w:noProof/>
            <w:webHidden/>
          </w:rPr>
          <w:t>46</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4" w:history="1">
        <w:r w:rsidRPr="00F15973">
          <w:rPr>
            <w:rStyle w:val="Hypertextovprepojenie"/>
            <w:noProof/>
          </w:rPr>
          <w:t>6.4</w:t>
        </w:r>
        <w:r>
          <w:rPr>
            <w:rStyle w:val="Hypertextovprepojenie"/>
            <w:noProof/>
          </w:rPr>
          <w:t xml:space="preserve"> </w:t>
        </w:r>
        <w:r w:rsidRPr="00F15973">
          <w:rPr>
            <w:rStyle w:val="Hypertextovprepojenie"/>
            <w:noProof/>
          </w:rPr>
          <w:t>Infor</w:t>
        </w:r>
        <w:r w:rsidRPr="00F15973">
          <w:rPr>
            <w:rStyle w:val="Hypertextovprepojenie"/>
            <w:noProof/>
          </w:rPr>
          <w:t>m</w:t>
        </w:r>
        <w:r w:rsidRPr="00F15973">
          <w:rPr>
            <w:rStyle w:val="Hypertextovprepojenie"/>
            <w:noProof/>
          </w:rPr>
          <w:t>atika</w:t>
        </w:r>
        <w:r>
          <w:rPr>
            <w:noProof/>
            <w:webHidden/>
          </w:rPr>
          <w:tab/>
        </w:r>
        <w:r>
          <w:rPr>
            <w:noProof/>
            <w:webHidden/>
          </w:rPr>
          <w:fldChar w:fldCharType="begin"/>
        </w:r>
        <w:r>
          <w:rPr>
            <w:noProof/>
            <w:webHidden/>
          </w:rPr>
          <w:instrText xml:space="preserve"> PAGEREF _Toc494350794 \h </w:instrText>
        </w:r>
        <w:r>
          <w:rPr>
            <w:noProof/>
            <w:webHidden/>
          </w:rPr>
        </w:r>
        <w:r>
          <w:rPr>
            <w:noProof/>
            <w:webHidden/>
          </w:rPr>
          <w:fldChar w:fldCharType="separate"/>
        </w:r>
        <w:r w:rsidR="00853609">
          <w:rPr>
            <w:noProof/>
            <w:webHidden/>
          </w:rPr>
          <w:t>49</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5" w:history="1">
        <w:r w:rsidRPr="00F15973">
          <w:rPr>
            <w:rStyle w:val="Hypertextovprepojenie"/>
            <w:rFonts w:eastAsia="Calibri"/>
            <w:noProof/>
          </w:rPr>
          <w:t>6.5 Dejepis</w:t>
        </w:r>
        <w:r>
          <w:rPr>
            <w:noProof/>
            <w:webHidden/>
          </w:rPr>
          <w:tab/>
        </w:r>
        <w:r>
          <w:rPr>
            <w:noProof/>
            <w:webHidden/>
          </w:rPr>
          <w:fldChar w:fldCharType="begin"/>
        </w:r>
        <w:r>
          <w:rPr>
            <w:noProof/>
            <w:webHidden/>
          </w:rPr>
          <w:instrText xml:space="preserve"> PAGEREF _Toc494350795 \h </w:instrText>
        </w:r>
        <w:r>
          <w:rPr>
            <w:noProof/>
            <w:webHidden/>
          </w:rPr>
        </w:r>
        <w:r>
          <w:rPr>
            <w:noProof/>
            <w:webHidden/>
          </w:rPr>
          <w:fldChar w:fldCharType="separate"/>
        </w:r>
        <w:r w:rsidR="00853609">
          <w:rPr>
            <w:noProof/>
            <w:webHidden/>
          </w:rPr>
          <w:t>53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6" w:history="1">
        <w:r w:rsidRPr="00F15973">
          <w:rPr>
            <w:rStyle w:val="Hypertextovprepojenie"/>
            <w:rFonts w:eastAsia="Calibri"/>
            <w:noProof/>
          </w:rPr>
          <w:t>6.6 Geogr</w:t>
        </w:r>
        <w:r w:rsidRPr="00F15973">
          <w:rPr>
            <w:rStyle w:val="Hypertextovprepojenie"/>
            <w:rFonts w:eastAsia="Calibri"/>
            <w:noProof/>
          </w:rPr>
          <w:t>a</w:t>
        </w:r>
        <w:r w:rsidRPr="00F15973">
          <w:rPr>
            <w:rStyle w:val="Hypertextovprepojenie"/>
            <w:rFonts w:eastAsia="Calibri"/>
            <w:noProof/>
          </w:rPr>
          <w:t>fia</w:t>
        </w:r>
        <w:r>
          <w:rPr>
            <w:noProof/>
            <w:webHidden/>
          </w:rPr>
          <w:tab/>
        </w:r>
        <w:r>
          <w:rPr>
            <w:noProof/>
            <w:webHidden/>
          </w:rPr>
          <w:fldChar w:fldCharType="begin"/>
        </w:r>
        <w:r>
          <w:rPr>
            <w:noProof/>
            <w:webHidden/>
          </w:rPr>
          <w:instrText xml:space="preserve"> PAGEREF _Toc494350796 \h </w:instrText>
        </w:r>
        <w:r>
          <w:rPr>
            <w:noProof/>
            <w:webHidden/>
          </w:rPr>
        </w:r>
        <w:r>
          <w:rPr>
            <w:noProof/>
            <w:webHidden/>
          </w:rPr>
          <w:fldChar w:fldCharType="separate"/>
        </w:r>
        <w:r w:rsidR="00853609">
          <w:rPr>
            <w:noProof/>
            <w:webHidden/>
          </w:rPr>
          <w:t>60</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7" w:history="1">
        <w:r w:rsidRPr="00F15973">
          <w:rPr>
            <w:rStyle w:val="Hypertextovprepojenie"/>
            <w:rFonts w:eastAsia="Calibri"/>
            <w:noProof/>
          </w:rPr>
          <w:t>6.7 Katolícke náboženstvo</w:t>
        </w:r>
        <w:r>
          <w:rPr>
            <w:noProof/>
            <w:webHidden/>
          </w:rPr>
          <w:tab/>
        </w:r>
        <w:r>
          <w:rPr>
            <w:noProof/>
            <w:webHidden/>
          </w:rPr>
          <w:fldChar w:fldCharType="begin"/>
        </w:r>
        <w:r>
          <w:rPr>
            <w:noProof/>
            <w:webHidden/>
          </w:rPr>
          <w:instrText xml:space="preserve"> PAGEREF _Toc494350797 \h </w:instrText>
        </w:r>
        <w:r>
          <w:rPr>
            <w:noProof/>
            <w:webHidden/>
          </w:rPr>
        </w:r>
        <w:r>
          <w:rPr>
            <w:noProof/>
            <w:webHidden/>
          </w:rPr>
          <w:fldChar w:fldCharType="separate"/>
        </w:r>
        <w:r w:rsidR="00853609">
          <w:rPr>
            <w:noProof/>
            <w:webHidden/>
          </w:rPr>
          <w:t>70</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8" w:history="1">
        <w:r w:rsidRPr="00F15973">
          <w:rPr>
            <w:rStyle w:val="Hypertextovprepojenie"/>
            <w:rFonts w:eastAsia="Calibri"/>
            <w:noProof/>
          </w:rPr>
          <w:t>6.8 Fyzik</w:t>
        </w:r>
        <w:r w:rsidRPr="00F15973">
          <w:rPr>
            <w:rStyle w:val="Hypertextovprepojenie"/>
            <w:rFonts w:eastAsia="Calibri"/>
            <w:noProof/>
          </w:rPr>
          <w:t>a</w:t>
        </w:r>
        <w:r>
          <w:rPr>
            <w:noProof/>
            <w:webHidden/>
          </w:rPr>
          <w:tab/>
        </w:r>
        <w:r>
          <w:rPr>
            <w:noProof/>
            <w:webHidden/>
          </w:rPr>
          <w:fldChar w:fldCharType="begin"/>
        </w:r>
        <w:r>
          <w:rPr>
            <w:noProof/>
            <w:webHidden/>
          </w:rPr>
          <w:instrText xml:space="preserve"> PAGEREF _Toc494350798 \h </w:instrText>
        </w:r>
        <w:r>
          <w:rPr>
            <w:noProof/>
            <w:webHidden/>
          </w:rPr>
        </w:r>
        <w:r>
          <w:rPr>
            <w:noProof/>
            <w:webHidden/>
          </w:rPr>
          <w:fldChar w:fldCharType="separate"/>
        </w:r>
        <w:r w:rsidR="00853609">
          <w:rPr>
            <w:noProof/>
            <w:webHidden/>
          </w:rPr>
          <w:t>75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799" w:history="1">
        <w:r w:rsidRPr="00F15973">
          <w:rPr>
            <w:rStyle w:val="Hypertextovprepojenie"/>
            <w:rFonts w:eastAsia="Calibri"/>
            <w:noProof/>
          </w:rPr>
          <w:t>6.9 Chémia</w:t>
        </w:r>
        <w:r>
          <w:rPr>
            <w:noProof/>
            <w:webHidden/>
          </w:rPr>
          <w:tab/>
        </w:r>
        <w:r>
          <w:rPr>
            <w:noProof/>
            <w:webHidden/>
          </w:rPr>
          <w:fldChar w:fldCharType="begin"/>
        </w:r>
        <w:r>
          <w:rPr>
            <w:noProof/>
            <w:webHidden/>
          </w:rPr>
          <w:instrText xml:space="preserve"> PAGEREF _Toc494350799 \h </w:instrText>
        </w:r>
        <w:r>
          <w:rPr>
            <w:noProof/>
            <w:webHidden/>
          </w:rPr>
        </w:r>
        <w:r>
          <w:rPr>
            <w:noProof/>
            <w:webHidden/>
          </w:rPr>
          <w:fldChar w:fldCharType="separate"/>
        </w:r>
        <w:r w:rsidR="00853609">
          <w:rPr>
            <w:noProof/>
            <w:webHidden/>
          </w:rPr>
          <w:t>78</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0" w:history="1">
        <w:r w:rsidRPr="00F15973">
          <w:rPr>
            <w:rStyle w:val="Hypertextovprepojenie"/>
            <w:rFonts w:eastAsia="Calibri"/>
            <w:noProof/>
          </w:rPr>
          <w:t>6.10 Biológia</w:t>
        </w:r>
        <w:r>
          <w:rPr>
            <w:noProof/>
            <w:webHidden/>
          </w:rPr>
          <w:tab/>
        </w:r>
        <w:r>
          <w:rPr>
            <w:noProof/>
            <w:webHidden/>
          </w:rPr>
          <w:fldChar w:fldCharType="begin"/>
        </w:r>
        <w:r>
          <w:rPr>
            <w:noProof/>
            <w:webHidden/>
          </w:rPr>
          <w:instrText xml:space="preserve"> PAGEREF _Toc494350800 \h </w:instrText>
        </w:r>
        <w:r>
          <w:rPr>
            <w:noProof/>
            <w:webHidden/>
          </w:rPr>
        </w:r>
        <w:r>
          <w:rPr>
            <w:noProof/>
            <w:webHidden/>
          </w:rPr>
          <w:fldChar w:fldCharType="separate"/>
        </w:r>
        <w:r w:rsidR="00853609">
          <w:rPr>
            <w:noProof/>
            <w:webHidden/>
          </w:rPr>
          <w:t>79</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1" w:history="1">
        <w:r w:rsidRPr="00F15973">
          <w:rPr>
            <w:rStyle w:val="Hypertextovprepojenie"/>
            <w:rFonts w:eastAsia="Calibri"/>
            <w:noProof/>
          </w:rPr>
          <w:t>6.11 Technika</w:t>
        </w:r>
        <w:r>
          <w:rPr>
            <w:noProof/>
            <w:webHidden/>
          </w:rPr>
          <w:tab/>
        </w:r>
        <w:r>
          <w:rPr>
            <w:noProof/>
            <w:webHidden/>
          </w:rPr>
          <w:fldChar w:fldCharType="begin"/>
        </w:r>
        <w:r>
          <w:rPr>
            <w:noProof/>
            <w:webHidden/>
          </w:rPr>
          <w:instrText xml:space="preserve"> PAGEREF _Toc494350801 \h </w:instrText>
        </w:r>
        <w:r>
          <w:rPr>
            <w:noProof/>
            <w:webHidden/>
          </w:rPr>
        </w:r>
        <w:r>
          <w:rPr>
            <w:noProof/>
            <w:webHidden/>
          </w:rPr>
          <w:fldChar w:fldCharType="separate"/>
        </w:r>
        <w:r w:rsidR="00853609">
          <w:rPr>
            <w:noProof/>
            <w:webHidden/>
          </w:rPr>
          <w:t>83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2" w:history="1">
        <w:r w:rsidRPr="00F15973">
          <w:rPr>
            <w:rStyle w:val="Hypertextovprepojenie"/>
            <w:rFonts w:eastAsia="Calibri"/>
            <w:noProof/>
          </w:rPr>
          <w:t>6.12 Výtvarná v</w:t>
        </w:r>
        <w:r w:rsidRPr="00F15973">
          <w:rPr>
            <w:rStyle w:val="Hypertextovprepojenie"/>
            <w:rFonts w:eastAsia="Calibri"/>
            <w:noProof/>
          </w:rPr>
          <w:t>ý</w:t>
        </w:r>
        <w:r w:rsidRPr="00F15973">
          <w:rPr>
            <w:rStyle w:val="Hypertextovprepojenie"/>
            <w:rFonts w:eastAsia="Calibri"/>
            <w:noProof/>
          </w:rPr>
          <w:t>chova</w:t>
        </w:r>
        <w:r>
          <w:rPr>
            <w:noProof/>
            <w:webHidden/>
          </w:rPr>
          <w:tab/>
        </w:r>
        <w:r>
          <w:rPr>
            <w:noProof/>
            <w:webHidden/>
          </w:rPr>
          <w:fldChar w:fldCharType="begin"/>
        </w:r>
        <w:r>
          <w:rPr>
            <w:noProof/>
            <w:webHidden/>
          </w:rPr>
          <w:instrText xml:space="preserve"> PAGEREF _Toc494350802 \h </w:instrText>
        </w:r>
        <w:r>
          <w:rPr>
            <w:noProof/>
            <w:webHidden/>
          </w:rPr>
        </w:r>
        <w:r>
          <w:rPr>
            <w:noProof/>
            <w:webHidden/>
          </w:rPr>
          <w:fldChar w:fldCharType="separate"/>
        </w:r>
        <w:r w:rsidR="00853609">
          <w:rPr>
            <w:noProof/>
            <w:webHidden/>
          </w:rPr>
          <w:t>83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3" w:history="1">
        <w:r w:rsidRPr="00F15973">
          <w:rPr>
            <w:rStyle w:val="Hypertextovprepojenie"/>
            <w:rFonts w:eastAsia="Calibri"/>
            <w:noProof/>
          </w:rPr>
          <w:t>6.13 Hudobná výchova</w:t>
        </w:r>
        <w:r>
          <w:rPr>
            <w:noProof/>
            <w:webHidden/>
          </w:rPr>
          <w:tab/>
        </w:r>
        <w:r>
          <w:rPr>
            <w:noProof/>
            <w:webHidden/>
          </w:rPr>
          <w:fldChar w:fldCharType="begin"/>
        </w:r>
        <w:r>
          <w:rPr>
            <w:noProof/>
            <w:webHidden/>
          </w:rPr>
          <w:instrText xml:space="preserve"> PAGEREF _Toc494350803 \h </w:instrText>
        </w:r>
        <w:r>
          <w:rPr>
            <w:noProof/>
            <w:webHidden/>
          </w:rPr>
        </w:r>
        <w:r>
          <w:rPr>
            <w:noProof/>
            <w:webHidden/>
          </w:rPr>
          <w:fldChar w:fldCharType="separate"/>
        </w:r>
        <w:r w:rsidR="00853609">
          <w:rPr>
            <w:noProof/>
            <w:webHidden/>
          </w:rPr>
          <w:t>83</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4" w:history="1">
        <w:r w:rsidRPr="00F15973">
          <w:rPr>
            <w:rStyle w:val="Hypertextovprepojenie"/>
            <w:rFonts w:eastAsia="Calibri"/>
            <w:noProof/>
          </w:rPr>
          <w:t>6.14 Telesná a športová výchova</w:t>
        </w:r>
        <w:r>
          <w:rPr>
            <w:noProof/>
            <w:webHidden/>
          </w:rPr>
          <w:tab/>
        </w:r>
        <w:r>
          <w:rPr>
            <w:noProof/>
            <w:webHidden/>
          </w:rPr>
          <w:fldChar w:fldCharType="begin"/>
        </w:r>
        <w:r>
          <w:rPr>
            <w:noProof/>
            <w:webHidden/>
          </w:rPr>
          <w:instrText xml:space="preserve"> PAGEREF _Toc494350804 \h </w:instrText>
        </w:r>
        <w:r>
          <w:rPr>
            <w:noProof/>
            <w:webHidden/>
          </w:rPr>
        </w:r>
        <w:r>
          <w:rPr>
            <w:noProof/>
            <w:webHidden/>
          </w:rPr>
          <w:fldChar w:fldCharType="separate"/>
        </w:r>
        <w:r w:rsidR="00853609">
          <w:rPr>
            <w:noProof/>
            <w:webHidden/>
          </w:rPr>
          <w:t>84</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5" w:history="1">
        <w:r w:rsidRPr="00F15973">
          <w:rPr>
            <w:rStyle w:val="Hypertextovprepojenie"/>
            <w:noProof/>
          </w:rPr>
          <w:t>6.15 Nemecký jazyk</w:t>
        </w:r>
        <w:r>
          <w:rPr>
            <w:noProof/>
            <w:webHidden/>
          </w:rPr>
          <w:tab/>
        </w:r>
        <w:r>
          <w:rPr>
            <w:noProof/>
            <w:webHidden/>
          </w:rPr>
          <w:fldChar w:fldCharType="begin"/>
        </w:r>
        <w:r>
          <w:rPr>
            <w:noProof/>
            <w:webHidden/>
          </w:rPr>
          <w:instrText xml:space="preserve"> PAGEREF _Toc494350805 \h </w:instrText>
        </w:r>
        <w:r>
          <w:rPr>
            <w:noProof/>
            <w:webHidden/>
          </w:rPr>
        </w:r>
        <w:r>
          <w:rPr>
            <w:noProof/>
            <w:webHidden/>
          </w:rPr>
          <w:fldChar w:fldCharType="separate"/>
        </w:r>
        <w:r w:rsidR="00853609">
          <w:rPr>
            <w:noProof/>
            <w:webHidden/>
          </w:rPr>
          <w:t>85</w:t>
        </w:r>
        <w:r>
          <w:rPr>
            <w:noProof/>
            <w:webHidden/>
          </w:rPr>
          <w:fldChar w:fldCharType="end"/>
        </w:r>
      </w:hyperlink>
    </w:p>
    <w:p w:rsidR="003147C0" w:rsidRDefault="003147C0">
      <w:pPr>
        <w:pStyle w:val="Obsah2"/>
        <w:tabs>
          <w:tab w:val="right" w:leader="dot" w:pos="9062"/>
        </w:tabs>
        <w:rPr>
          <w:rFonts w:asciiTheme="minorHAnsi" w:eastAsiaTheme="minorEastAsia" w:hAnsiTheme="minorHAnsi" w:cstheme="minorBidi"/>
          <w:noProof/>
          <w:sz w:val="22"/>
          <w:szCs w:val="22"/>
        </w:rPr>
      </w:pPr>
      <w:hyperlink w:anchor="_Toc494350806" w:history="1">
        <w:r w:rsidRPr="00F15973">
          <w:rPr>
            <w:rStyle w:val="Hypertextovprepojenie"/>
            <w:noProof/>
          </w:rPr>
          <w:t>6.16 Anglický jazyk- Konverzácia</w:t>
        </w:r>
        <w:r>
          <w:rPr>
            <w:noProof/>
            <w:webHidden/>
          </w:rPr>
          <w:tab/>
        </w:r>
        <w:r>
          <w:rPr>
            <w:noProof/>
            <w:webHidden/>
          </w:rPr>
          <w:fldChar w:fldCharType="begin"/>
        </w:r>
        <w:r>
          <w:rPr>
            <w:noProof/>
            <w:webHidden/>
          </w:rPr>
          <w:instrText xml:space="preserve"> PAGEREF _Toc494350806 \h </w:instrText>
        </w:r>
        <w:r>
          <w:rPr>
            <w:noProof/>
            <w:webHidden/>
          </w:rPr>
        </w:r>
        <w:r>
          <w:rPr>
            <w:noProof/>
            <w:webHidden/>
          </w:rPr>
          <w:fldChar w:fldCharType="separate"/>
        </w:r>
        <w:r w:rsidR="00853609">
          <w:rPr>
            <w:noProof/>
            <w:webHidden/>
          </w:rPr>
          <w:t>91</w:t>
        </w:r>
        <w:r>
          <w:rPr>
            <w:noProof/>
            <w:webHidden/>
          </w:rPr>
          <w:fldChar w:fldCharType="end"/>
        </w:r>
      </w:hyperlink>
    </w:p>
    <w:p w:rsidR="00994A3E" w:rsidRDefault="007A1B46" w:rsidP="00994A3E">
      <w:pPr>
        <w:rPr>
          <w:b/>
          <w:bCs/>
          <w:noProof/>
        </w:rPr>
      </w:pPr>
      <w:r>
        <w:rPr>
          <w:b/>
          <w:bCs/>
          <w:noProof/>
        </w:rPr>
        <w:fldChar w:fldCharType="end"/>
      </w:r>
      <w:bookmarkStart w:id="21" w:name="_Toc463203840"/>
    </w:p>
    <w:p w:rsidR="00994A3E" w:rsidRDefault="00994A3E" w:rsidP="00994A3E">
      <w:pPr>
        <w:rPr>
          <w:b/>
          <w:bCs/>
          <w:noProof/>
        </w:rPr>
        <w:sectPr w:rsidR="00994A3E" w:rsidSect="00542387">
          <w:footerReference w:type="first" r:id="rId9"/>
          <w:pgSz w:w="11906" w:h="16838"/>
          <w:pgMar w:top="1417" w:right="1417" w:bottom="1417" w:left="1417" w:header="708" w:footer="708" w:gutter="0"/>
          <w:pgNumType w:chapStyle="1"/>
          <w:cols w:space="708"/>
          <w:titlePg/>
          <w:docGrid w:linePitch="360"/>
        </w:sectPr>
      </w:pPr>
    </w:p>
    <w:p w:rsidR="00B6431D" w:rsidRDefault="00994A3E" w:rsidP="00994A3E">
      <w:pPr>
        <w:rPr>
          <w:b/>
          <w:bCs/>
          <w:noProof/>
        </w:rPr>
      </w:pPr>
      <w:r>
        <w:rPr>
          <w:b/>
          <w:bCs/>
          <w:noProof/>
        </w:rPr>
        <w:lastRenderedPageBreak/>
        <w:br w:type="page"/>
      </w:r>
    </w:p>
    <w:p w:rsidR="00204A04" w:rsidRPr="009231A9" w:rsidRDefault="00204A04" w:rsidP="00204A04">
      <w:pPr>
        <w:pStyle w:val="Nadpis1"/>
        <w:pBdr>
          <w:bottom w:val="single" w:sz="4" w:space="1" w:color="auto"/>
        </w:pBdr>
        <w:shd w:val="clear" w:color="auto" w:fill="F2F2F2"/>
      </w:pPr>
      <w:bookmarkStart w:id="22" w:name="_Toc462765135"/>
      <w:bookmarkStart w:id="23" w:name="_Toc463291689"/>
      <w:bookmarkStart w:id="24" w:name="_Toc4943507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231A9">
        <w:lastRenderedPageBreak/>
        <w:t>1 VŠEOBECNÁ CHARAKTERISTIKA ŠKOLY</w:t>
      </w:r>
      <w:bookmarkEnd w:id="22"/>
      <w:bookmarkEnd w:id="23"/>
      <w:bookmarkEnd w:id="24"/>
    </w:p>
    <w:p w:rsidR="00204A04" w:rsidRPr="009231A9" w:rsidRDefault="00204A04" w:rsidP="00204A04">
      <w:pPr>
        <w:widowControl w:val="0"/>
        <w:tabs>
          <w:tab w:val="left" w:pos="1890"/>
        </w:tabs>
        <w:autoSpaceDE w:val="0"/>
        <w:autoSpaceDN w:val="0"/>
        <w:adjustRightInd w:val="0"/>
        <w:contextualSpacing/>
      </w:pPr>
      <w:r w:rsidRPr="009231A9">
        <w:tab/>
      </w:r>
    </w:p>
    <w:p w:rsidR="00204A04" w:rsidRPr="009231A9" w:rsidRDefault="00204A04" w:rsidP="00204A04">
      <w:pPr>
        <w:contextualSpacing/>
      </w:pPr>
      <w:bookmarkStart w:id="25" w:name="_Toc239146226"/>
    </w:p>
    <w:p w:rsidR="00204A04" w:rsidRPr="009231A9" w:rsidRDefault="00204A04" w:rsidP="00204A04">
      <w:pPr>
        <w:tabs>
          <w:tab w:val="left" w:pos="360"/>
          <w:tab w:val="left" w:pos="750"/>
        </w:tabs>
        <w:contextualSpacing/>
        <w:rPr>
          <w:b/>
        </w:rPr>
      </w:pPr>
      <w:r w:rsidRPr="009231A9">
        <w:rPr>
          <w:caps/>
        </w:rPr>
        <w:tab/>
      </w:r>
      <w:r w:rsidRPr="009231A9">
        <w:rPr>
          <w:b/>
          <w:caps/>
        </w:rPr>
        <w:t>Spojená škola</w:t>
      </w:r>
      <w:r w:rsidRPr="009231A9">
        <w:rPr>
          <w:b/>
        </w:rPr>
        <w:t xml:space="preserve"> sv. Košických mučeníkov</w:t>
      </w:r>
      <w:r w:rsidRPr="009231A9">
        <w:t xml:space="preserve"> bola zriadená rozhodnutím  zriaďovateľa Rímskokatolícka cirkev, Arcibiskupstvo Košice</w:t>
      </w:r>
      <w:r>
        <w:t>,</w:t>
      </w:r>
      <w:r w:rsidRPr="009231A9">
        <w:t xml:space="preserve"> na základe zriaďovacej listiny zo dňa 10.3.2004 a bola zaradená do siete škôl a školských zariadení s účinnosťou </w:t>
      </w:r>
      <w:r w:rsidRPr="009231A9">
        <w:rPr>
          <w:b/>
        </w:rPr>
        <w:t xml:space="preserve">od 1.7.2004. </w:t>
      </w:r>
    </w:p>
    <w:p w:rsidR="00204A04" w:rsidRPr="009231A9" w:rsidRDefault="00204A04" w:rsidP="00204A04">
      <w:pPr>
        <w:tabs>
          <w:tab w:val="left" w:pos="360"/>
          <w:tab w:val="left" w:pos="750"/>
        </w:tabs>
        <w:contextualSpacing/>
      </w:pPr>
    </w:p>
    <w:p w:rsidR="00204A04" w:rsidRPr="009231A9" w:rsidRDefault="00204A04" w:rsidP="00204A04">
      <w:pPr>
        <w:tabs>
          <w:tab w:val="left" w:pos="360"/>
          <w:tab w:val="left" w:pos="750"/>
        </w:tabs>
        <w:contextualSpacing/>
      </w:pPr>
      <w:r w:rsidRPr="009231A9">
        <w:t xml:space="preserve">V súčasnosti  má Spojená škola tieto organizačné zložky: </w:t>
      </w:r>
    </w:p>
    <w:p w:rsidR="00204A04" w:rsidRPr="009231A9" w:rsidRDefault="00204A04" w:rsidP="00204A04">
      <w:pPr>
        <w:tabs>
          <w:tab w:val="left" w:pos="360"/>
          <w:tab w:val="left" w:pos="750"/>
        </w:tabs>
        <w:contextualSpacing/>
        <w:rPr>
          <w:b/>
        </w:rPr>
      </w:pPr>
      <w:r w:rsidRPr="009231A9">
        <w:tab/>
      </w:r>
      <w:r w:rsidRPr="009231A9">
        <w:tab/>
      </w:r>
      <w:r w:rsidRPr="009231A9">
        <w:rPr>
          <w:b/>
        </w:rPr>
        <w:t>Gymnázium sv. Košických mučeníkov</w:t>
      </w:r>
    </w:p>
    <w:p w:rsidR="00204A04" w:rsidRPr="009231A9" w:rsidRDefault="00204A04" w:rsidP="00204A04">
      <w:pPr>
        <w:tabs>
          <w:tab w:val="left" w:pos="360"/>
          <w:tab w:val="left" w:pos="750"/>
        </w:tabs>
        <w:contextualSpacing/>
        <w:rPr>
          <w:b/>
        </w:rPr>
      </w:pPr>
      <w:r w:rsidRPr="009231A9">
        <w:rPr>
          <w:b/>
        </w:rPr>
        <w:tab/>
      </w:r>
      <w:r w:rsidRPr="009231A9">
        <w:rPr>
          <w:b/>
        </w:rPr>
        <w:tab/>
        <w:t>Základná škola sv. Košických mučeníkov</w:t>
      </w:r>
    </w:p>
    <w:p w:rsidR="00204A04" w:rsidRPr="009231A9" w:rsidRDefault="00204A04" w:rsidP="00204A04">
      <w:pPr>
        <w:tabs>
          <w:tab w:val="left" w:pos="360"/>
          <w:tab w:val="left" w:pos="750"/>
        </w:tabs>
        <w:contextualSpacing/>
        <w:rPr>
          <w:b/>
        </w:rPr>
      </w:pPr>
      <w:r w:rsidRPr="009231A9">
        <w:rPr>
          <w:b/>
        </w:rPr>
        <w:tab/>
      </w:r>
      <w:r w:rsidRPr="009231A9">
        <w:rPr>
          <w:b/>
        </w:rPr>
        <w:tab/>
        <w:t>Materská škola sv. Košických mučeníkov</w:t>
      </w:r>
    </w:p>
    <w:p w:rsidR="00204A04" w:rsidRPr="009231A9" w:rsidRDefault="00204A04" w:rsidP="00204A04">
      <w:pPr>
        <w:tabs>
          <w:tab w:val="left" w:pos="360"/>
          <w:tab w:val="left" w:pos="750"/>
        </w:tabs>
        <w:contextualSpacing/>
        <w:rPr>
          <w:b/>
        </w:rPr>
      </w:pPr>
      <w:r w:rsidRPr="009231A9">
        <w:rPr>
          <w:b/>
        </w:rPr>
        <w:tab/>
      </w:r>
      <w:r w:rsidRPr="009231A9">
        <w:rPr>
          <w:b/>
        </w:rPr>
        <w:tab/>
        <w:t xml:space="preserve">Základná umelecká škola </w:t>
      </w:r>
    </w:p>
    <w:p w:rsidR="00204A04" w:rsidRPr="009231A9" w:rsidRDefault="00204A04" w:rsidP="00204A04">
      <w:pPr>
        <w:tabs>
          <w:tab w:val="left" w:pos="360"/>
          <w:tab w:val="left" w:pos="750"/>
        </w:tabs>
        <w:contextualSpacing/>
        <w:rPr>
          <w:b/>
        </w:rPr>
      </w:pPr>
    </w:p>
    <w:p w:rsidR="00204A04" w:rsidRPr="009231A9" w:rsidRDefault="00204A04" w:rsidP="00204A04">
      <w:pPr>
        <w:tabs>
          <w:tab w:val="left" w:pos="360"/>
          <w:tab w:val="left" w:pos="750"/>
        </w:tabs>
        <w:contextualSpacing/>
      </w:pPr>
      <w:r w:rsidRPr="009231A9">
        <w:t>a so školskými zariadeniami:</w:t>
      </w:r>
    </w:p>
    <w:p w:rsidR="00204A04" w:rsidRPr="009231A9" w:rsidRDefault="00204A04" w:rsidP="00204A04">
      <w:pPr>
        <w:tabs>
          <w:tab w:val="left" w:pos="360"/>
          <w:tab w:val="left" w:pos="750"/>
        </w:tabs>
        <w:contextualSpacing/>
        <w:rPr>
          <w:b/>
        </w:rPr>
      </w:pPr>
    </w:p>
    <w:p w:rsidR="00204A04" w:rsidRPr="009231A9" w:rsidRDefault="00204A04" w:rsidP="00204A04">
      <w:pPr>
        <w:tabs>
          <w:tab w:val="left" w:pos="360"/>
          <w:tab w:val="left" w:pos="750"/>
        </w:tabs>
        <w:ind w:left="142" w:hanging="142"/>
        <w:contextualSpacing/>
        <w:rPr>
          <w:b/>
        </w:rPr>
      </w:pPr>
      <w:r w:rsidRPr="009231A9">
        <w:rPr>
          <w:b/>
        </w:rPr>
        <w:t>Školský klub detí pri Spojenej škole sv. Košických mučeníkov</w:t>
      </w:r>
    </w:p>
    <w:p w:rsidR="00204A04" w:rsidRPr="009231A9" w:rsidRDefault="00204A04" w:rsidP="00204A04">
      <w:pPr>
        <w:contextualSpacing/>
        <w:rPr>
          <w:b/>
        </w:rPr>
      </w:pPr>
      <w:r w:rsidRPr="009231A9">
        <w:rPr>
          <w:b/>
        </w:rPr>
        <w:t>Školská kuchyňa a školská jedáleň pri Spojenej škole sv. Košických mučeníkov</w:t>
      </w:r>
    </w:p>
    <w:p w:rsidR="00204A04" w:rsidRPr="009231A9" w:rsidRDefault="00204A04" w:rsidP="00204A04">
      <w:pPr>
        <w:contextualSpacing/>
        <w:rPr>
          <w:b/>
        </w:rPr>
      </w:pPr>
    </w:p>
    <w:p w:rsidR="00204A04" w:rsidRPr="009231A9" w:rsidRDefault="00204A04" w:rsidP="00204A04">
      <w:pPr>
        <w:tabs>
          <w:tab w:val="left" w:pos="360"/>
          <w:tab w:val="left" w:pos="750"/>
        </w:tabs>
        <w:overflowPunct w:val="0"/>
        <w:autoSpaceDE w:val="0"/>
        <w:autoSpaceDN w:val="0"/>
        <w:adjustRightInd w:val="0"/>
        <w:contextualSpacing/>
      </w:pPr>
      <w:r w:rsidRPr="009231A9">
        <w:t>Organizačné zložky gymnázium a základná škola sú plne organizované.</w:t>
      </w:r>
    </w:p>
    <w:p w:rsidR="00204A04" w:rsidRPr="009231A9" w:rsidRDefault="00204A04" w:rsidP="00204A04">
      <w:pPr>
        <w:tabs>
          <w:tab w:val="left" w:pos="360"/>
          <w:tab w:val="left" w:pos="750"/>
        </w:tabs>
        <w:overflowPunct w:val="0"/>
        <w:autoSpaceDE w:val="0"/>
        <w:autoSpaceDN w:val="0"/>
        <w:adjustRightInd w:val="0"/>
        <w:contextualSpacing/>
      </w:pPr>
    </w:p>
    <w:p w:rsidR="00204A04" w:rsidRPr="009231A9" w:rsidRDefault="00204A04" w:rsidP="00204A04">
      <w:pPr>
        <w:tabs>
          <w:tab w:val="left" w:pos="360"/>
          <w:tab w:val="left" w:pos="750"/>
        </w:tabs>
        <w:overflowPunct w:val="0"/>
        <w:autoSpaceDE w:val="0"/>
        <w:autoSpaceDN w:val="0"/>
        <w:adjustRightInd w:val="0"/>
        <w:contextualSpacing/>
      </w:pPr>
      <w:r w:rsidRPr="009231A9">
        <w:rPr>
          <w:b/>
        </w:rPr>
        <w:t>Materská škola</w:t>
      </w:r>
      <w:r w:rsidRPr="009231A9">
        <w:t xml:space="preserve"> má štyri oddelenia po 20 žiakov. Maximálna kapacita je 80 žiakov. Umiestnenie materskej školy je na prvom a druhom podlaží spojenej školy so samostatným vstupom. Materská škola má vlastnú organizáciu dňa. Žiaci materskej školy môžu využívať priestory školy, jedáleň, telocvične, odborné učebne. V prípravnom ročníku prebieha intenzívna predškolská príprava na postup do základnej školy. </w:t>
      </w:r>
    </w:p>
    <w:p w:rsidR="00204A04" w:rsidRPr="009231A9" w:rsidRDefault="00204A04" w:rsidP="00204A04">
      <w:pPr>
        <w:autoSpaceDE w:val="0"/>
        <w:autoSpaceDN w:val="0"/>
        <w:adjustRightInd w:val="0"/>
        <w:contextualSpacing/>
      </w:pPr>
      <w:r w:rsidRPr="009231A9">
        <w:rPr>
          <w:b/>
        </w:rPr>
        <w:t>Základná škola</w:t>
      </w:r>
      <w:r w:rsidRPr="009231A9">
        <w:t xml:space="preserve"> má deväť ročníkov, obyčajne v každom ročníku po dve triedy.  Maximálna kapacita je 400 žiakov. Umiestnenie ZŠ je na druhom, treťom a štvrtom podlaží. Žiaci využívajú telocvične, prírodovedné odborné učebne, interaktívne a počítačové učebne, jedáleň, knižnicu, školský klub. V popoludňajších hodinách môžu využívať čas v Centre voľného času pri Spojenej škole sv. KM alebo v ZUŠ sv. KM, ktoré sa nachádzajú priamo v budove školy. Po úspešnom ukončení deviateho ročníka majú žiaci možnosť pokračovať v štúdiu na Gymnáziu sv. Košických mučeníkov. </w:t>
      </w:r>
    </w:p>
    <w:p w:rsidR="00204A04" w:rsidRPr="009231A9" w:rsidRDefault="00204A04" w:rsidP="00204A04">
      <w:pPr>
        <w:autoSpaceDE w:val="0"/>
        <w:autoSpaceDN w:val="0"/>
        <w:adjustRightInd w:val="0"/>
        <w:contextualSpacing/>
      </w:pPr>
      <w:r w:rsidRPr="009231A9">
        <w:rPr>
          <w:b/>
        </w:rPr>
        <w:t>Gymnázium</w:t>
      </w:r>
      <w:r w:rsidRPr="009231A9">
        <w:t xml:space="preserve"> má štyri ročníky, obyčajne po jednej triede. Maximálna kapacita je 300 žiakov. Umiestenie gymnázia je na druhom, treťom a štvrtom podlaží. Žiaci využívajú prírodovedné odborné učebne, interaktívne a počítačové učebne, jazykovú a multimediálnu učebňu, telocvične, posilňovňu, jedáleň, knižnicu, študentskú čajovňu. V gymnáziu sa uskutočňuje intenzívna príprava študentov na štúdium na vysokých školách. </w:t>
      </w:r>
    </w:p>
    <w:p w:rsidR="00204A04" w:rsidRPr="009231A9" w:rsidRDefault="00204A04" w:rsidP="00204A04">
      <w:pPr>
        <w:autoSpaceDE w:val="0"/>
        <w:autoSpaceDN w:val="0"/>
        <w:adjustRightInd w:val="0"/>
        <w:contextualSpacing/>
      </w:pPr>
      <w:r w:rsidRPr="009231A9">
        <w:rPr>
          <w:b/>
        </w:rPr>
        <w:t xml:space="preserve">Základná umelecká škola </w:t>
      </w:r>
      <w:r w:rsidRPr="009231A9">
        <w:t xml:space="preserve">má štyri odbory: hudobný, dramatický, výtvarný a multimediálny. Umiestnená je na druhom a treťom podlaží samostatného traktu školy, so vstupom cez hlavný vchod do školy. </w:t>
      </w:r>
    </w:p>
    <w:p w:rsidR="00204A04" w:rsidRPr="009231A9" w:rsidRDefault="00204A04" w:rsidP="00204A04">
      <w:pPr>
        <w:autoSpaceDE w:val="0"/>
        <w:autoSpaceDN w:val="0"/>
        <w:adjustRightInd w:val="0"/>
        <w:contextualSpacing/>
      </w:pPr>
    </w:p>
    <w:p w:rsidR="00204A04" w:rsidRPr="009231A9" w:rsidRDefault="00204A04" w:rsidP="00204A04">
      <w:pPr>
        <w:autoSpaceDE w:val="0"/>
        <w:autoSpaceDN w:val="0"/>
        <w:adjustRightInd w:val="0"/>
        <w:contextualSpacing/>
      </w:pPr>
      <w:r w:rsidRPr="009231A9">
        <w:t>Všetci učitelia i žiaci školy môžu využívať kaplnku školy.</w:t>
      </w:r>
    </w:p>
    <w:p w:rsidR="00204A04" w:rsidRPr="009231A9" w:rsidRDefault="00204A04" w:rsidP="00204A04">
      <w:pPr>
        <w:autoSpaceDE w:val="0"/>
        <w:autoSpaceDN w:val="0"/>
        <w:adjustRightInd w:val="0"/>
        <w:contextualSpacing/>
      </w:pPr>
    </w:p>
    <w:p w:rsidR="00204A04" w:rsidRPr="009231A9" w:rsidRDefault="00204A04" w:rsidP="00204A04">
      <w:pPr>
        <w:autoSpaceDE w:val="0"/>
        <w:autoSpaceDN w:val="0"/>
        <w:adjustRightInd w:val="0"/>
        <w:contextualSpacing/>
      </w:pPr>
      <w:r w:rsidRPr="009231A9">
        <w:t>Škola  sa nachádza na sídlisku KVP v peknom a tichom prostredí, obklopená areálom so športoviskami, s výhľadom na okolitú prírodu.</w:t>
      </w:r>
    </w:p>
    <w:p w:rsidR="00204A04" w:rsidRPr="009231A9" w:rsidRDefault="00204A04" w:rsidP="00204A04">
      <w:pPr>
        <w:contextualSpacing/>
        <w:rPr>
          <w:b/>
        </w:rPr>
      </w:pPr>
    </w:p>
    <w:p w:rsidR="00204A04" w:rsidRPr="009231A9" w:rsidRDefault="00204A04" w:rsidP="00204A04">
      <w:pPr>
        <w:contextualSpacing/>
        <w:rPr>
          <w:b/>
        </w:rPr>
      </w:pPr>
    </w:p>
    <w:p w:rsidR="00204A04" w:rsidRPr="009231A9" w:rsidRDefault="00204A04" w:rsidP="00204A04">
      <w:pPr>
        <w:contextualSpacing/>
        <w:rPr>
          <w:b/>
        </w:rPr>
      </w:pPr>
    </w:p>
    <w:p w:rsidR="00204A04" w:rsidRPr="009231A9" w:rsidRDefault="00204A04" w:rsidP="00204A04">
      <w:pPr>
        <w:pStyle w:val="Nadpis2"/>
        <w:spacing w:before="0" w:beforeAutospacing="0" w:after="0" w:afterAutospacing="0"/>
        <w:contextualSpacing/>
      </w:pPr>
      <w:bookmarkStart w:id="26" w:name="_Toc431108287"/>
      <w:bookmarkStart w:id="27" w:name="_Toc431108506"/>
      <w:bookmarkStart w:id="28" w:name="_Toc431108639"/>
      <w:bookmarkStart w:id="29" w:name="_Toc431108770"/>
      <w:bookmarkStart w:id="30" w:name="_Toc431108901"/>
      <w:bookmarkStart w:id="31" w:name="_Toc431109145"/>
      <w:bookmarkStart w:id="32" w:name="_Toc431109566"/>
      <w:bookmarkStart w:id="33" w:name="_Toc431109735"/>
      <w:bookmarkStart w:id="34" w:name="_Toc431109829"/>
      <w:bookmarkStart w:id="35" w:name="_Toc431110019"/>
      <w:bookmarkStart w:id="36" w:name="_Toc431110187"/>
      <w:bookmarkStart w:id="37" w:name="_Toc431110536"/>
      <w:bookmarkStart w:id="38" w:name="_Toc431110711"/>
      <w:bookmarkStart w:id="39" w:name="_Toc431110831"/>
      <w:bookmarkStart w:id="40" w:name="_Toc431110895"/>
      <w:bookmarkStart w:id="41" w:name="_Toc431111179"/>
      <w:bookmarkStart w:id="42" w:name="_Toc431111247"/>
      <w:bookmarkStart w:id="43" w:name="_Toc431111348"/>
      <w:bookmarkStart w:id="44" w:name="_Toc431112754"/>
      <w:bookmarkStart w:id="45" w:name="_Toc431112829"/>
      <w:bookmarkStart w:id="46" w:name="_Toc431112904"/>
      <w:bookmarkStart w:id="47" w:name="_Toc431113100"/>
      <w:bookmarkStart w:id="48" w:name="_Toc431113179"/>
      <w:bookmarkStart w:id="49" w:name="_Toc431113258"/>
      <w:bookmarkStart w:id="50" w:name="_Toc431113338"/>
      <w:bookmarkStart w:id="51" w:name="_Toc431113574"/>
      <w:bookmarkStart w:id="52" w:name="_Toc431113942"/>
      <w:bookmarkStart w:id="53" w:name="_Toc431114023"/>
      <w:bookmarkStart w:id="54" w:name="_Toc431114329"/>
      <w:bookmarkStart w:id="55" w:name="_Toc431114652"/>
      <w:bookmarkStart w:id="56" w:name="_Toc431114802"/>
      <w:bookmarkStart w:id="57" w:name="_Toc431114997"/>
      <w:bookmarkStart w:id="58" w:name="_Toc431115830"/>
      <w:bookmarkStart w:id="59" w:name="_Toc431116001"/>
      <w:bookmarkStart w:id="60" w:name="_Toc431203365"/>
      <w:bookmarkStart w:id="61" w:name="_Toc431203650"/>
      <w:bookmarkStart w:id="62" w:name="_Toc431203697"/>
      <w:bookmarkStart w:id="63" w:name="_Toc431203751"/>
      <w:bookmarkStart w:id="64" w:name="_Toc431219110"/>
      <w:bookmarkStart w:id="65" w:name="_Toc431223518"/>
      <w:bookmarkStart w:id="66" w:name="_Toc431223633"/>
      <w:bookmarkStart w:id="67" w:name="_Toc462761066"/>
      <w:bookmarkStart w:id="68" w:name="_Toc462761455"/>
      <w:bookmarkStart w:id="69" w:name="_Toc462764593"/>
      <w:bookmarkStart w:id="70" w:name="_Toc462765136"/>
      <w:bookmarkStart w:id="71" w:name="_Toc463291690"/>
      <w:bookmarkStart w:id="72" w:name="_Toc494350752"/>
      <w:bookmarkEnd w:id="25"/>
      <w:r w:rsidRPr="009231A9">
        <w:lastRenderedPageBreak/>
        <w:t>1.1 Charakteristika Základnej školy sv. Košických mučeníkov</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04A04" w:rsidRPr="009231A9" w:rsidRDefault="00204A04" w:rsidP="00204A04">
      <w:pPr>
        <w:widowControl w:val="0"/>
        <w:autoSpaceDE w:val="0"/>
        <w:autoSpaceDN w:val="0"/>
        <w:adjustRightInd w:val="0"/>
        <w:ind w:left="1"/>
        <w:contextualSpacing/>
      </w:pPr>
    </w:p>
    <w:p w:rsidR="00204A04" w:rsidRPr="009231A9" w:rsidRDefault="00204A04" w:rsidP="00204A04">
      <w:pPr>
        <w:widowControl w:val="0"/>
        <w:autoSpaceDE w:val="0"/>
        <w:autoSpaceDN w:val="0"/>
        <w:adjustRightInd w:val="0"/>
        <w:ind w:left="1" w:firstLine="707"/>
        <w:contextualSpacing/>
      </w:pPr>
      <w:r w:rsidRPr="009231A9">
        <w:t xml:space="preserve">Základná škola poskytuje výchovu a vzdelávanie žiakom vo veku 6-15 rokov v zmysle </w:t>
      </w:r>
      <w:bookmarkStart w:id="73" w:name="_GoBack"/>
      <w:bookmarkEnd w:id="73"/>
      <w:r w:rsidRPr="009231A9">
        <w:t>platnej legislatívy a školských zákon</w:t>
      </w:r>
      <w:r>
        <w:t>ov. Základná škola je umiestnená</w:t>
      </w:r>
      <w:r w:rsidRPr="009231A9">
        <w:t xml:space="preserve"> v jednej budove s Gymnáziom, ktoré sú navzájom oddelené presklenými dverami.</w:t>
      </w:r>
    </w:p>
    <w:p w:rsidR="00204A04" w:rsidRPr="009231A9" w:rsidRDefault="00204A04" w:rsidP="00204A04">
      <w:pPr>
        <w:widowControl w:val="0"/>
        <w:autoSpaceDE w:val="0"/>
        <w:autoSpaceDN w:val="0"/>
        <w:adjustRightInd w:val="0"/>
        <w:ind w:left="1"/>
        <w:contextualSpacing/>
      </w:pPr>
    </w:p>
    <w:p w:rsidR="00204A04" w:rsidRPr="009231A9" w:rsidRDefault="00204A04" w:rsidP="00204A04">
      <w:pPr>
        <w:widowControl w:val="0"/>
        <w:autoSpaceDE w:val="0"/>
        <w:autoSpaceDN w:val="0"/>
        <w:adjustRightInd w:val="0"/>
        <w:ind w:left="1"/>
        <w:contextualSpacing/>
      </w:pPr>
    </w:p>
    <w:p w:rsidR="00204A04" w:rsidRPr="009231A9" w:rsidRDefault="00204A04" w:rsidP="00204A04">
      <w:pPr>
        <w:pStyle w:val="Nadpis2"/>
        <w:spacing w:before="0" w:beforeAutospacing="0" w:after="0" w:afterAutospacing="0"/>
        <w:contextualSpacing/>
      </w:pPr>
      <w:bookmarkStart w:id="74" w:name="_Toc239146227"/>
      <w:bookmarkStart w:id="75" w:name="_Toc431108288"/>
      <w:bookmarkStart w:id="76" w:name="_Toc431108507"/>
      <w:bookmarkStart w:id="77" w:name="_Toc431108640"/>
      <w:bookmarkStart w:id="78" w:name="_Toc431108771"/>
      <w:bookmarkStart w:id="79" w:name="_Toc431108902"/>
      <w:bookmarkStart w:id="80" w:name="_Toc431109146"/>
      <w:bookmarkStart w:id="81" w:name="_Toc431109567"/>
      <w:bookmarkStart w:id="82" w:name="_Toc431109736"/>
      <w:bookmarkStart w:id="83" w:name="_Toc431109830"/>
      <w:bookmarkStart w:id="84" w:name="_Toc431110020"/>
      <w:bookmarkStart w:id="85" w:name="_Toc431110188"/>
      <w:bookmarkStart w:id="86" w:name="_Toc431110537"/>
      <w:bookmarkStart w:id="87" w:name="_Toc431110712"/>
      <w:bookmarkStart w:id="88" w:name="_Toc431110832"/>
      <w:bookmarkStart w:id="89" w:name="_Toc431110896"/>
      <w:bookmarkStart w:id="90" w:name="_Toc431111180"/>
      <w:bookmarkStart w:id="91" w:name="_Toc431111248"/>
      <w:bookmarkStart w:id="92" w:name="_Toc431111349"/>
      <w:bookmarkStart w:id="93" w:name="_Toc431112755"/>
      <w:bookmarkStart w:id="94" w:name="_Toc431112830"/>
      <w:bookmarkStart w:id="95" w:name="_Toc431112905"/>
      <w:bookmarkStart w:id="96" w:name="_Toc431113101"/>
      <w:bookmarkStart w:id="97" w:name="_Toc431113180"/>
      <w:bookmarkStart w:id="98" w:name="_Toc431113259"/>
      <w:bookmarkStart w:id="99" w:name="_Toc431113339"/>
      <w:bookmarkStart w:id="100" w:name="_Toc431113575"/>
      <w:bookmarkStart w:id="101" w:name="_Toc431113943"/>
      <w:bookmarkStart w:id="102" w:name="_Toc431114024"/>
      <w:bookmarkStart w:id="103" w:name="_Toc431114330"/>
      <w:bookmarkStart w:id="104" w:name="_Toc431114653"/>
      <w:bookmarkStart w:id="105" w:name="_Toc431114803"/>
      <w:bookmarkStart w:id="106" w:name="_Toc431114998"/>
      <w:bookmarkStart w:id="107" w:name="_Toc431115831"/>
      <w:bookmarkStart w:id="108" w:name="_Toc431116002"/>
      <w:bookmarkStart w:id="109" w:name="_Toc431203366"/>
      <w:bookmarkStart w:id="110" w:name="_Toc431203651"/>
      <w:bookmarkStart w:id="111" w:name="_Toc431203698"/>
      <w:bookmarkStart w:id="112" w:name="_Toc431203752"/>
      <w:bookmarkStart w:id="113" w:name="_Toc431219111"/>
      <w:bookmarkStart w:id="114" w:name="_Toc431223519"/>
      <w:bookmarkStart w:id="115" w:name="_Toc431223634"/>
      <w:bookmarkStart w:id="116" w:name="_Toc462761067"/>
      <w:bookmarkStart w:id="117" w:name="_Toc462761456"/>
      <w:bookmarkStart w:id="118" w:name="_Toc462764594"/>
      <w:bookmarkStart w:id="119" w:name="_Toc462765137"/>
      <w:bookmarkStart w:id="120" w:name="_Toc463291691"/>
      <w:bookmarkStart w:id="121" w:name="_Toc494350753"/>
      <w:r w:rsidRPr="009231A9">
        <w:t>1.2 Charakteristika žiakov</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231A9">
        <w:t>  </w:t>
      </w:r>
    </w:p>
    <w:p w:rsidR="00204A04" w:rsidRPr="009231A9" w:rsidRDefault="00204A04" w:rsidP="00204A04">
      <w:pPr>
        <w:autoSpaceDE w:val="0"/>
        <w:autoSpaceDN w:val="0"/>
        <w:adjustRightInd w:val="0"/>
        <w:contextualSpacing/>
      </w:pPr>
    </w:p>
    <w:p w:rsidR="00204A04" w:rsidRPr="009231A9" w:rsidRDefault="00204A04" w:rsidP="00204A04">
      <w:pPr>
        <w:autoSpaceDE w:val="0"/>
        <w:autoSpaceDN w:val="0"/>
        <w:adjustRightInd w:val="0"/>
        <w:ind w:firstLine="708"/>
        <w:contextualSpacing/>
      </w:pPr>
      <w:r w:rsidRPr="009231A9">
        <w:rPr>
          <w:rFonts w:eastAsia="Calibri"/>
        </w:rPr>
        <w:t>Základnú školu navštevujú žiaci po dovŕšení šiesteho roku svojho života, keď sa rodičia rozhodnú zapísať dieťa do našej katolíckej školy. Školu navštevujú žiaci zo sídliska KVP, z ostatných častí  Košíc a z blízkeho okolia.</w:t>
      </w:r>
    </w:p>
    <w:p w:rsidR="00204A04" w:rsidRPr="009231A9" w:rsidRDefault="00204A04" w:rsidP="00204A04">
      <w:pPr>
        <w:widowControl w:val="0"/>
        <w:autoSpaceDE w:val="0"/>
        <w:autoSpaceDN w:val="0"/>
        <w:adjustRightInd w:val="0"/>
        <w:contextualSpacing/>
      </w:pPr>
      <w:r>
        <w:t xml:space="preserve">      Vďaka menšiemu počtu žiakov majú pedagógovia </w:t>
      </w:r>
      <w:r w:rsidRPr="009231A9">
        <w:t xml:space="preserve">väčší priestor na prácu s talentovanými žiakmi. Žiaci dosahujú výborné výsledky na súťažiach a v olympiádach. </w:t>
      </w:r>
      <w:r>
        <w:t>Škola má bohaté skúsenosti aj</w:t>
      </w:r>
      <w:r w:rsidRPr="009231A9">
        <w:t xml:space="preserve"> so vzdelávaním žiakov so špeciálnymi výchovno-vzdelávacími potrebami, ktorí aj napriek svojmu handicapu dosahujú primerané výsledky a dobre sa uplatňujú aj na zvolených stredných školách.</w:t>
      </w:r>
    </w:p>
    <w:p w:rsidR="00204A04" w:rsidRPr="009231A9" w:rsidRDefault="00204A04" w:rsidP="00204A04">
      <w:pPr>
        <w:widowControl w:val="0"/>
        <w:autoSpaceDE w:val="0"/>
        <w:autoSpaceDN w:val="0"/>
        <w:adjustRightInd w:val="0"/>
        <w:contextualSpacing/>
      </w:pPr>
    </w:p>
    <w:p w:rsidR="00204A04" w:rsidRPr="009231A9" w:rsidRDefault="00204A04" w:rsidP="00204A04">
      <w:pPr>
        <w:widowControl w:val="0"/>
        <w:autoSpaceDE w:val="0"/>
        <w:autoSpaceDN w:val="0"/>
        <w:adjustRightInd w:val="0"/>
        <w:contextualSpacing/>
      </w:pPr>
    </w:p>
    <w:p w:rsidR="00204A04" w:rsidRPr="009231A9" w:rsidRDefault="00204A04" w:rsidP="00204A04">
      <w:pPr>
        <w:pStyle w:val="Nadpis2"/>
        <w:spacing w:before="0" w:beforeAutospacing="0" w:after="0" w:afterAutospacing="0"/>
        <w:contextualSpacing/>
      </w:pPr>
      <w:bookmarkStart w:id="122" w:name="_Toc239146228"/>
      <w:bookmarkStart w:id="123" w:name="_Toc431108289"/>
      <w:bookmarkStart w:id="124" w:name="_Toc431108508"/>
      <w:bookmarkStart w:id="125" w:name="_Toc431108641"/>
      <w:bookmarkStart w:id="126" w:name="_Toc431108772"/>
      <w:bookmarkStart w:id="127" w:name="_Toc431108903"/>
      <w:bookmarkStart w:id="128" w:name="_Toc431109147"/>
      <w:bookmarkStart w:id="129" w:name="_Toc431109568"/>
      <w:bookmarkStart w:id="130" w:name="_Toc431109737"/>
      <w:bookmarkStart w:id="131" w:name="_Toc431109831"/>
      <w:bookmarkStart w:id="132" w:name="_Toc431110021"/>
      <w:bookmarkStart w:id="133" w:name="_Toc431110189"/>
      <w:bookmarkStart w:id="134" w:name="_Toc431110538"/>
      <w:bookmarkStart w:id="135" w:name="_Toc431110713"/>
      <w:bookmarkStart w:id="136" w:name="_Toc431110833"/>
      <w:bookmarkStart w:id="137" w:name="_Toc431110897"/>
      <w:bookmarkStart w:id="138" w:name="_Toc431111181"/>
      <w:bookmarkStart w:id="139" w:name="_Toc431111249"/>
      <w:bookmarkStart w:id="140" w:name="_Toc431111350"/>
      <w:bookmarkStart w:id="141" w:name="_Toc431112756"/>
      <w:bookmarkStart w:id="142" w:name="_Toc431112831"/>
      <w:bookmarkStart w:id="143" w:name="_Toc431112906"/>
      <w:bookmarkStart w:id="144" w:name="_Toc431113102"/>
      <w:bookmarkStart w:id="145" w:name="_Toc431113181"/>
      <w:bookmarkStart w:id="146" w:name="_Toc431113260"/>
      <w:bookmarkStart w:id="147" w:name="_Toc431113340"/>
      <w:bookmarkStart w:id="148" w:name="_Toc431113576"/>
      <w:bookmarkStart w:id="149" w:name="_Toc431113944"/>
      <w:bookmarkStart w:id="150" w:name="_Toc431114025"/>
      <w:bookmarkStart w:id="151" w:name="_Toc431114331"/>
      <w:bookmarkStart w:id="152" w:name="_Toc431114654"/>
      <w:bookmarkStart w:id="153" w:name="_Toc431114804"/>
      <w:bookmarkStart w:id="154" w:name="_Toc431114999"/>
      <w:bookmarkStart w:id="155" w:name="_Toc431115832"/>
      <w:bookmarkStart w:id="156" w:name="_Toc431116003"/>
      <w:bookmarkStart w:id="157" w:name="_Toc431203367"/>
      <w:bookmarkStart w:id="158" w:name="_Toc431203652"/>
      <w:bookmarkStart w:id="159" w:name="_Toc431203699"/>
      <w:bookmarkStart w:id="160" w:name="_Toc431203753"/>
      <w:bookmarkStart w:id="161" w:name="_Toc431219112"/>
      <w:bookmarkStart w:id="162" w:name="_Toc431223520"/>
      <w:bookmarkStart w:id="163" w:name="_Toc431223635"/>
      <w:bookmarkStart w:id="164" w:name="_Toc462761068"/>
      <w:bookmarkStart w:id="165" w:name="_Toc462761457"/>
      <w:bookmarkStart w:id="166" w:name="_Toc462764595"/>
      <w:bookmarkStart w:id="167" w:name="_Toc462765138"/>
      <w:bookmarkStart w:id="168" w:name="_Toc463291692"/>
      <w:bookmarkStart w:id="169" w:name="_Toc494350754"/>
      <w:r w:rsidRPr="009231A9">
        <w:t>1.3 Charakteristika pedagogického zboru</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04A04" w:rsidRPr="009231A9" w:rsidRDefault="00204A04" w:rsidP="00204A04">
      <w:pPr>
        <w:contextualSpacing/>
      </w:pPr>
    </w:p>
    <w:p w:rsidR="00204A04" w:rsidRPr="009231A9" w:rsidRDefault="00204A04" w:rsidP="00204A04">
      <w:pPr>
        <w:ind w:firstLine="708"/>
        <w:contextualSpacing/>
      </w:pPr>
      <w:r w:rsidRPr="009231A9">
        <w:t>Zbor pedagogických zamestnancov Základnej školy je p</w:t>
      </w:r>
      <w:r>
        <w:t>lne kvalifikovaný</w:t>
      </w:r>
      <w:r w:rsidRPr="009231A9">
        <w:t>. Medzi učiteľmi vládne vzájomná úcta, ale najmä úcta k zvereným žiakom. Vytvárajú také podmienky, aby žiaci cítili radosť z učenia, z poznávania nového. V celom výchovno-vzdelávacom procese dbajú na výchovu charakteru a vôle žiakov.</w:t>
      </w:r>
    </w:p>
    <w:p w:rsidR="00204A04" w:rsidRPr="009231A9" w:rsidRDefault="00204A04" w:rsidP="00204A04">
      <w:pPr>
        <w:autoSpaceDE w:val="0"/>
        <w:autoSpaceDN w:val="0"/>
        <w:adjustRightInd w:val="0"/>
        <w:contextualSpacing/>
      </w:pPr>
      <w:r w:rsidRPr="009231A9">
        <w:t xml:space="preserve">      Učitelia školy sú väčšinou absolventi prírodovedeckých, filozofických a pedagogických fakúlt, samostatní pedagogickí zamestnanci s prvými aj druhými atestáciami. Učitelia rozširujú, zdokonaľujú a obnovujú svoje odborné spôsobilosti a zručnosti kontinuálnym vzdelávaním.  </w:t>
      </w:r>
    </w:p>
    <w:p w:rsidR="00204A04" w:rsidRPr="009231A9" w:rsidRDefault="00204A04" w:rsidP="00204A04">
      <w:pPr>
        <w:autoSpaceDE w:val="0"/>
        <w:autoSpaceDN w:val="0"/>
        <w:adjustRightInd w:val="0"/>
        <w:contextualSpacing/>
        <w:rPr>
          <w:lang w:eastAsia="cs-CZ"/>
        </w:rPr>
      </w:pPr>
      <w:r w:rsidRPr="009231A9">
        <w:rPr>
          <w:lang w:eastAsia="cs-CZ"/>
        </w:rPr>
        <w:t xml:space="preserve">      Kontinuálne</w:t>
      </w:r>
      <w:r w:rsidRPr="009231A9">
        <w:rPr>
          <w:bCs/>
          <w:lang w:eastAsia="cs-CZ"/>
        </w:rPr>
        <w:t xml:space="preserve"> vzdelávanie pedagogických zamestnancov</w:t>
      </w:r>
      <w:r w:rsidRPr="009231A9">
        <w:rPr>
          <w:lang w:eastAsia="cs-CZ"/>
        </w:rPr>
        <w:t xml:space="preserve">má veľký dopad na celkovú úroveň kvality výchovno-vzdelávacieho procesu. </w:t>
      </w:r>
      <w:bookmarkStart w:id="170" w:name="_Toc239146230"/>
    </w:p>
    <w:p w:rsidR="00204A04" w:rsidRPr="009231A9" w:rsidRDefault="00204A04" w:rsidP="00204A04">
      <w:pPr>
        <w:tabs>
          <w:tab w:val="left" w:pos="2310"/>
        </w:tabs>
        <w:autoSpaceDE w:val="0"/>
        <w:autoSpaceDN w:val="0"/>
        <w:adjustRightInd w:val="0"/>
        <w:contextualSpacing/>
        <w:rPr>
          <w:lang w:eastAsia="cs-CZ"/>
        </w:rPr>
      </w:pPr>
      <w:r w:rsidRPr="009231A9">
        <w:rPr>
          <w:lang w:eastAsia="cs-CZ"/>
        </w:rPr>
        <w:tab/>
      </w:r>
    </w:p>
    <w:p w:rsidR="00204A04" w:rsidRPr="009231A9" w:rsidRDefault="00204A04" w:rsidP="00204A04">
      <w:pPr>
        <w:tabs>
          <w:tab w:val="left" w:pos="2310"/>
        </w:tabs>
        <w:autoSpaceDE w:val="0"/>
        <w:autoSpaceDN w:val="0"/>
        <w:adjustRightInd w:val="0"/>
        <w:contextualSpacing/>
        <w:rPr>
          <w:lang w:eastAsia="cs-CZ"/>
        </w:rPr>
      </w:pPr>
    </w:p>
    <w:p w:rsidR="00204A04" w:rsidRPr="009231A9" w:rsidRDefault="00204A04" w:rsidP="00204A04">
      <w:pPr>
        <w:pStyle w:val="Nadpis2"/>
        <w:spacing w:before="0" w:beforeAutospacing="0" w:after="0" w:afterAutospacing="0"/>
        <w:contextualSpacing/>
      </w:pPr>
      <w:bookmarkStart w:id="171" w:name="_Toc431108290"/>
      <w:bookmarkStart w:id="172" w:name="_Toc431108509"/>
      <w:bookmarkStart w:id="173" w:name="_Toc431108642"/>
      <w:bookmarkStart w:id="174" w:name="_Toc431108773"/>
      <w:bookmarkStart w:id="175" w:name="_Toc431108904"/>
      <w:bookmarkStart w:id="176" w:name="_Toc431109148"/>
      <w:bookmarkStart w:id="177" w:name="_Toc431109569"/>
      <w:bookmarkStart w:id="178" w:name="_Toc431109738"/>
      <w:bookmarkStart w:id="179" w:name="_Toc431109832"/>
      <w:bookmarkStart w:id="180" w:name="_Toc431110022"/>
      <w:bookmarkStart w:id="181" w:name="_Toc431110190"/>
      <w:bookmarkStart w:id="182" w:name="_Toc431110539"/>
      <w:bookmarkStart w:id="183" w:name="_Toc431110714"/>
      <w:bookmarkStart w:id="184" w:name="_Toc431110834"/>
      <w:bookmarkStart w:id="185" w:name="_Toc431110898"/>
      <w:bookmarkStart w:id="186" w:name="_Toc431111182"/>
      <w:bookmarkStart w:id="187" w:name="_Toc431111250"/>
      <w:bookmarkStart w:id="188" w:name="_Toc431111351"/>
      <w:bookmarkStart w:id="189" w:name="_Toc431112757"/>
      <w:bookmarkStart w:id="190" w:name="_Toc431112832"/>
      <w:bookmarkStart w:id="191" w:name="_Toc431112907"/>
      <w:bookmarkStart w:id="192" w:name="_Toc431113103"/>
      <w:bookmarkStart w:id="193" w:name="_Toc431113182"/>
      <w:bookmarkStart w:id="194" w:name="_Toc431113261"/>
      <w:bookmarkStart w:id="195" w:name="_Toc431113341"/>
      <w:bookmarkStart w:id="196" w:name="_Toc431113577"/>
      <w:bookmarkStart w:id="197" w:name="_Toc431113945"/>
      <w:bookmarkStart w:id="198" w:name="_Toc431114026"/>
      <w:bookmarkStart w:id="199" w:name="_Toc431114332"/>
      <w:bookmarkStart w:id="200" w:name="_Toc431114655"/>
      <w:bookmarkStart w:id="201" w:name="_Toc431114805"/>
      <w:bookmarkStart w:id="202" w:name="_Toc431115000"/>
      <w:bookmarkStart w:id="203" w:name="_Toc431115833"/>
      <w:bookmarkStart w:id="204" w:name="_Toc431116004"/>
      <w:bookmarkStart w:id="205" w:name="_Toc431203368"/>
      <w:bookmarkStart w:id="206" w:name="_Toc431203653"/>
      <w:bookmarkStart w:id="207" w:name="_Toc431203700"/>
      <w:bookmarkStart w:id="208" w:name="_Toc431203754"/>
      <w:bookmarkStart w:id="209" w:name="_Toc431219113"/>
      <w:bookmarkStart w:id="210" w:name="_Toc431223521"/>
      <w:bookmarkStart w:id="211" w:name="_Toc431223636"/>
      <w:bookmarkStart w:id="212" w:name="_Toc462761069"/>
      <w:bookmarkStart w:id="213" w:name="_Toc462761458"/>
      <w:bookmarkStart w:id="214" w:name="_Toc462764596"/>
      <w:bookmarkStart w:id="215" w:name="_Toc462765139"/>
      <w:bookmarkStart w:id="216" w:name="_Toc463291693"/>
      <w:bookmarkStart w:id="217" w:name="_Toc494350755"/>
      <w:bookmarkEnd w:id="170"/>
      <w:r w:rsidRPr="009231A9">
        <w:t>1.4 Organizácia zápisu do 1. ročníka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204A04" w:rsidRPr="009231A9" w:rsidRDefault="00204A04" w:rsidP="00204A04">
      <w:pPr>
        <w:autoSpaceDE w:val="0"/>
        <w:autoSpaceDN w:val="0"/>
        <w:adjustRightInd w:val="0"/>
        <w:contextualSpacing/>
      </w:pPr>
    </w:p>
    <w:p w:rsidR="00204A04" w:rsidRPr="009231A9" w:rsidRDefault="00204A04" w:rsidP="00204A04">
      <w:pPr>
        <w:autoSpaceDE w:val="0"/>
        <w:autoSpaceDN w:val="0"/>
        <w:adjustRightInd w:val="0"/>
        <w:ind w:firstLine="708"/>
        <w:contextualSpacing/>
        <w:rPr>
          <w:rFonts w:ascii="Arial" w:hAnsi="Arial" w:cs="Arial"/>
          <w:b/>
          <w:bCs/>
          <w:kern w:val="32"/>
          <w:szCs w:val="32"/>
        </w:rPr>
      </w:pPr>
      <w:r w:rsidRPr="009231A9">
        <w:rPr>
          <w:bCs/>
          <w:kern w:val="32"/>
          <w:szCs w:val="32"/>
        </w:rPr>
        <w:t>Do prvého ročníka základnej školy sa prijíma dieťa, ktoré dovŕšilo šiesty rok veku a dosiahlo školskú spôsobilosť.</w:t>
      </w:r>
      <w:r w:rsidRPr="009231A9">
        <w:rPr>
          <w:bCs/>
          <w:kern w:val="32"/>
        </w:rPr>
        <w:t xml:space="preserve"> Zákonný zástupca dieťaťa je povinný prihlásiť dieťa na plnenie povinnej školskej dochádzky v niektorej základnej škole. Základná škola organizuje zápis do 1. ročníka podľa § 20 zákona č. 245/2008 Z. z. o výchove a vzdelávaní (školský zákon) a o zmene a doplnení niektorých zákonov. </w:t>
      </w:r>
      <w:r w:rsidRPr="009231A9">
        <w:rPr>
          <w:bCs/>
          <w:kern w:val="32"/>
          <w:szCs w:val="32"/>
        </w:rPr>
        <w:t>Zápis sa koná od 1. apríla do 30. apríla, ktorý predchádza začiatku školského roka, v ktorom má dieťa začať plniť povinnú školskú dochádzku.</w:t>
      </w:r>
    </w:p>
    <w:p w:rsidR="00204A04" w:rsidRPr="009231A9" w:rsidRDefault="00204A04" w:rsidP="00204A04">
      <w:pPr>
        <w:autoSpaceDE w:val="0"/>
        <w:autoSpaceDN w:val="0"/>
        <w:adjustRightInd w:val="0"/>
        <w:contextualSpacing/>
        <w:rPr>
          <w:rFonts w:ascii="Arial" w:hAnsi="Arial" w:cs="Arial"/>
          <w:b/>
          <w:bCs/>
          <w:kern w:val="32"/>
          <w:szCs w:val="32"/>
        </w:rPr>
      </w:pPr>
    </w:p>
    <w:p w:rsidR="00204A04" w:rsidRPr="009231A9" w:rsidRDefault="00204A04" w:rsidP="00204A04">
      <w:pPr>
        <w:keepNext/>
        <w:contextualSpacing/>
        <w:outlineLvl w:val="0"/>
        <w:rPr>
          <w:bCs/>
          <w:kern w:val="32"/>
          <w:szCs w:val="32"/>
        </w:rPr>
      </w:pPr>
    </w:p>
    <w:p w:rsidR="00ED78BB" w:rsidRPr="009231A9" w:rsidRDefault="00ED78BB" w:rsidP="00ED78BB">
      <w:pPr>
        <w:pStyle w:val="Nadpis2"/>
        <w:spacing w:before="0" w:beforeAutospacing="0" w:after="0" w:afterAutospacing="0"/>
        <w:contextualSpacing/>
      </w:pPr>
      <w:bookmarkStart w:id="218" w:name="_Toc494350756"/>
      <w:r w:rsidRPr="009231A9">
        <w:t xml:space="preserve">1.5 Organizácia Testovania </w:t>
      </w:r>
      <w:r>
        <w:t>5 a Testovania 9</w:t>
      </w:r>
      <w:bookmarkEnd w:id="218"/>
    </w:p>
    <w:p w:rsidR="00ED78BB" w:rsidRPr="009231A9" w:rsidRDefault="00ED78BB" w:rsidP="00ED78BB">
      <w:pPr>
        <w:keepNext/>
        <w:contextualSpacing/>
        <w:outlineLvl w:val="0"/>
        <w:rPr>
          <w:bCs/>
          <w:kern w:val="32"/>
          <w:szCs w:val="32"/>
        </w:rPr>
      </w:pPr>
      <w:r w:rsidRPr="009231A9">
        <w:rPr>
          <w:bCs/>
          <w:kern w:val="32"/>
          <w:szCs w:val="32"/>
        </w:rPr>
        <w:t xml:space="preserve">      </w:t>
      </w:r>
    </w:p>
    <w:p w:rsidR="00ED78BB" w:rsidRPr="009231A9" w:rsidRDefault="00ED78BB" w:rsidP="00ED78BB">
      <w:pPr>
        <w:rPr>
          <w:kern w:val="32"/>
        </w:rPr>
      </w:pPr>
      <w:bookmarkStart w:id="219" w:name="_Toc431108292"/>
      <w:bookmarkStart w:id="220" w:name="_Toc431108511"/>
      <w:r w:rsidRPr="009231A9">
        <w:rPr>
          <w:kern w:val="32"/>
        </w:rPr>
        <w:t xml:space="preserve">Žiaci </w:t>
      </w:r>
      <w:r>
        <w:rPr>
          <w:kern w:val="32"/>
        </w:rPr>
        <w:t xml:space="preserve">piateho a </w:t>
      </w:r>
      <w:r w:rsidRPr="009231A9">
        <w:rPr>
          <w:kern w:val="32"/>
        </w:rPr>
        <w:t>deviateho r</w:t>
      </w:r>
      <w:r>
        <w:rPr>
          <w:kern w:val="32"/>
        </w:rPr>
        <w:t>očníka absolvujú celoslovenské testovanie  v termínoch</w:t>
      </w:r>
      <w:r w:rsidRPr="009231A9">
        <w:rPr>
          <w:kern w:val="32"/>
        </w:rPr>
        <w:t xml:space="preserve"> určenom MŠVVaŠ SR. Externé testovanie žiakov základnej školy prebieha podľa § 155 zákona č. 245/2008 Z. z. o výchove a vzdelávaní (školský zákon) a o zmene a doplnení niektorých zákonov a zabezpečuje ho Národný ústav certifikovaných meraní</w:t>
      </w:r>
      <w:bookmarkEnd w:id="219"/>
      <w:bookmarkEnd w:id="220"/>
      <w:r>
        <w:rPr>
          <w:kern w:val="32"/>
        </w:rPr>
        <w:t xml:space="preserve">. Cieľom testovania je získať </w:t>
      </w:r>
      <w:r>
        <w:rPr>
          <w:kern w:val="32"/>
        </w:rPr>
        <w:lastRenderedPageBreak/>
        <w:t>obraz o výkonoch žiakov na výstupe zo stupňa ISCED 1 a ISCED 2. Výsledky testovania pomôžu pri skvalitňovaní vzdelávania. Výsledok Testovania 9 slúži ako podklad pre prijímacie skúšky na stredné školy.</w:t>
      </w:r>
    </w:p>
    <w:p w:rsidR="00204A04" w:rsidRPr="009231A9" w:rsidRDefault="00204A04" w:rsidP="00204A04">
      <w:pPr>
        <w:keepNext/>
        <w:contextualSpacing/>
        <w:outlineLvl w:val="0"/>
        <w:rPr>
          <w:bCs/>
          <w:kern w:val="32"/>
          <w:szCs w:val="32"/>
        </w:rPr>
      </w:pPr>
    </w:p>
    <w:p w:rsidR="00204A04" w:rsidRPr="009231A9" w:rsidRDefault="00204A04" w:rsidP="00204A04">
      <w:pPr>
        <w:pStyle w:val="Nadpis2"/>
        <w:spacing w:before="0" w:beforeAutospacing="0" w:after="0" w:afterAutospacing="0"/>
        <w:contextualSpacing/>
      </w:pPr>
      <w:bookmarkStart w:id="221" w:name="_Toc431108293"/>
      <w:bookmarkStart w:id="222" w:name="_Toc431108512"/>
      <w:bookmarkStart w:id="223" w:name="_Toc431108644"/>
      <w:bookmarkStart w:id="224" w:name="_Toc431108775"/>
      <w:bookmarkStart w:id="225" w:name="_Toc431108906"/>
      <w:bookmarkStart w:id="226" w:name="_Toc431109150"/>
      <w:bookmarkStart w:id="227" w:name="_Toc431109571"/>
      <w:bookmarkStart w:id="228" w:name="_Toc431109740"/>
      <w:bookmarkStart w:id="229" w:name="_Toc431109834"/>
      <w:bookmarkStart w:id="230" w:name="_Toc431110024"/>
      <w:bookmarkStart w:id="231" w:name="_Toc431110192"/>
      <w:bookmarkStart w:id="232" w:name="_Toc431110541"/>
      <w:bookmarkStart w:id="233" w:name="_Toc431110716"/>
      <w:bookmarkStart w:id="234" w:name="_Toc431110836"/>
      <w:bookmarkStart w:id="235" w:name="_Toc431110900"/>
      <w:bookmarkStart w:id="236" w:name="_Toc431111184"/>
      <w:bookmarkStart w:id="237" w:name="_Toc431111252"/>
      <w:bookmarkStart w:id="238" w:name="_Toc431111353"/>
      <w:bookmarkStart w:id="239" w:name="_Toc431112759"/>
      <w:bookmarkStart w:id="240" w:name="_Toc431112834"/>
      <w:bookmarkStart w:id="241" w:name="_Toc431112909"/>
      <w:bookmarkStart w:id="242" w:name="_Toc431113105"/>
      <w:bookmarkStart w:id="243" w:name="_Toc431113184"/>
      <w:bookmarkStart w:id="244" w:name="_Toc431113263"/>
      <w:bookmarkStart w:id="245" w:name="_Toc431113343"/>
      <w:bookmarkStart w:id="246" w:name="_Toc431113579"/>
      <w:bookmarkStart w:id="247" w:name="_Toc431113947"/>
      <w:bookmarkStart w:id="248" w:name="_Toc431114028"/>
      <w:bookmarkStart w:id="249" w:name="_Toc431114334"/>
      <w:bookmarkStart w:id="250" w:name="_Toc431114657"/>
      <w:bookmarkStart w:id="251" w:name="_Toc431114807"/>
      <w:bookmarkStart w:id="252" w:name="_Toc431115002"/>
      <w:bookmarkStart w:id="253" w:name="_Toc431115835"/>
      <w:bookmarkStart w:id="254" w:name="_Toc431116006"/>
      <w:bookmarkStart w:id="255" w:name="_Toc431203370"/>
      <w:bookmarkStart w:id="256" w:name="_Toc431203655"/>
      <w:bookmarkStart w:id="257" w:name="_Toc431203702"/>
      <w:bookmarkStart w:id="258" w:name="_Toc431203756"/>
      <w:bookmarkStart w:id="259" w:name="_Toc431219115"/>
      <w:bookmarkStart w:id="260" w:name="_Toc431223523"/>
      <w:bookmarkStart w:id="261" w:name="_Toc431223638"/>
      <w:bookmarkStart w:id="262" w:name="_Toc462761071"/>
      <w:bookmarkStart w:id="263" w:name="_Toc462761460"/>
      <w:bookmarkStart w:id="264" w:name="_Toc462764598"/>
      <w:bookmarkStart w:id="265" w:name="_Toc462765141"/>
      <w:bookmarkStart w:id="266" w:name="_Toc463291695"/>
      <w:bookmarkStart w:id="267" w:name="_Toc494350757"/>
      <w:r w:rsidRPr="009231A9">
        <w:t>1.6 Dlhodobé projekty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04A04" w:rsidRPr="009231A9" w:rsidRDefault="00204A04" w:rsidP="00204A04">
      <w:pPr>
        <w:tabs>
          <w:tab w:val="left" w:pos="0"/>
        </w:tabs>
        <w:ind w:firstLine="1"/>
        <w:contextualSpacing/>
      </w:pPr>
    </w:p>
    <w:p w:rsidR="00204A04" w:rsidRPr="009231A9" w:rsidRDefault="00204A04" w:rsidP="00204A04">
      <w:pPr>
        <w:tabs>
          <w:tab w:val="left" w:pos="0"/>
        </w:tabs>
        <w:ind w:firstLine="1"/>
        <w:contextualSpacing/>
      </w:pPr>
      <w:r w:rsidRPr="009231A9">
        <w:tab/>
        <w:t>Škola aktívne vyhľadáva a zapája sa do krátkodobých aj dlhodobých projektov.</w:t>
      </w:r>
    </w:p>
    <w:p w:rsidR="00204A04" w:rsidRPr="009231A9" w:rsidRDefault="00204A04" w:rsidP="00204A04">
      <w:pPr>
        <w:contextualSpacing/>
      </w:pPr>
      <w:r w:rsidRPr="009231A9">
        <w:t xml:space="preserve">V rokoch 2013-2015 bola na Základnej škole zavedená elektronická triedna kniha a internetová žiacka knižka. </w:t>
      </w:r>
    </w:p>
    <w:p w:rsidR="00204A04" w:rsidRPr="009231A9" w:rsidRDefault="00204A04" w:rsidP="00204A04">
      <w:pPr>
        <w:contextualSpacing/>
      </w:pPr>
      <w:r w:rsidRPr="009231A9">
        <w:tab/>
        <w:t xml:space="preserve"> Na Základnej škole bol implementovaný národný projekt pod názvom Podpora polytechnickej výchovy na základných školách. Výstupom tohto projektu je vybavenie odborných učební biológie, chémie, fyziky a techniky modernými edukačnými pomôckami. </w:t>
      </w:r>
    </w:p>
    <w:p w:rsidR="00204A04" w:rsidRPr="009231A9" w:rsidRDefault="00204A04" w:rsidP="00204A04">
      <w:pPr>
        <w:contextualSpacing/>
      </w:pPr>
      <w:r w:rsidRPr="009231A9">
        <w:tab/>
        <w:t xml:space="preserve">Projekt Aktivizujúce metódy vo výchove obohatil pedagogických zamestnancov o poznatky v oblasti výchovy s dôrazom na oblasť mediálnej gramotnosti. </w:t>
      </w:r>
    </w:p>
    <w:p w:rsidR="00204A04" w:rsidRPr="009231A9" w:rsidRDefault="00204A04" w:rsidP="00204A04">
      <w:pPr>
        <w:contextualSpacing/>
      </w:pPr>
      <w:r w:rsidRPr="009231A9">
        <w:tab/>
        <w:t xml:space="preserve"> Škola je zapojená v národnom</w:t>
      </w:r>
      <w:r w:rsidRPr="009231A9">
        <w:rPr>
          <w:color w:val="000000"/>
          <w:shd w:val="clear" w:color="auto" w:fill="FFFFFF"/>
        </w:rPr>
        <w:t xml:space="preserve"> projekte</w:t>
      </w:r>
      <w:r w:rsidRPr="009231A9">
        <w:rPr>
          <w:color w:val="000000"/>
        </w:rPr>
        <w:t> </w:t>
      </w:r>
      <w:r w:rsidRPr="009231A9">
        <w:rPr>
          <w:iCs/>
          <w:color w:val="000000"/>
        </w:rPr>
        <w:t>Elektronizácia vzdelávacieho systému regionálneho školstva</w:t>
      </w:r>
      <w:r w:rsidRPr="009231A9">
        <w:t>- Digiškola. Škola získala v rámci projektu moderné digitálne vybavenie- interaktívnu tabuľu a notebook, ktoré vyučujúcim umožňuje lepšie využívať digitálny vzdelávací obsah a modernizovať výučbu žiakov na hodinách. </w:t>
      </w:r>
    </w:p>
    <w:p w:rsidR="00204A04" w:rsidRPr="009231A9" w:rsidRDefault="00204A04" w:rsidP="00204A04">
      <w:pPr>
        <w:contextualSpacing/>
      </w:pPr>
      <w:r w:rsidRPr="009231A9">
        <w:tab/>
        <w:t xml:space="preserve">Zapojili sme sa do realizácie </w:t>
      </w:r>
      <w:r w:rsidRPr="009231A9">
        <w:rPr>
          <w:bCs/>
        </w:rPr>
        <w:t>národného projekt</w:t>
      </w:r>
      <w:r>
        <w:rPr>
          <w:bCs/>
        </w:rPr>
        <w:t>u</w:t>
      </w:r>
      <w:r w:rsidRPr="009231A9">
        <w:rPr>
          <w:bCs/>
        </w:rPr>
        <w:t xml:space="preserve"> Zvyšovanie kvality vzdelávania na ZŠ a SŠ s využitím elektronického testovania</w:t>
      </w:r>
      <w:r w:rsidRPr="009231A9">
        <w:t>. Počas trojročného obdobia sa vyučujúce a žiaci podieľali na jeho realizácii a v celoslovenskej spolupráci tak vybudovali kvalitnú databázu  úloh a testovací systém e- Test.</w:t>
      </w:r>
    </w:p>
    <w:p w:rsidR="00204A04" w:rsidRPr="009231A9" w:rsidRDefault="00204A04" w:rsidP="00204A04">
      <w:pPr>
        <w:widowControl w:val="0"/>
        <w:overflowPunct w:val="0"/>
        <w:autoSpaceDE w:val="0"/>
        <w:autoSpaceDN w:val="0"/>
        <w:adjustRightInd w:val="0"/>
        <w:contextualSpacing/>
      </w:pPr>
      <w:r w:rsidRPr="009231A9">
        <w:tab/>
        <w:t xml:space="preserve"> Realizujeme dlhodobé projekty v spolupráci s inými školamidoma a v zahraničí (e-mailová komunikácia v rámci výučby cudzích jazykov, protidrogové programy, ekologické a sociálne programy, projekty v rámci EÚ (s cieľom realizácie moderného spôsobu výučby prostredníctvom aktívneho využívania prostriedkov IKT na všetkých predmetoch), športové projekty, projekty IKT (projektové vyučovanie), stretnutia s významnými osobnosťami. </w:t>
      </w:r>
    </w:p>
    <w:p w:rsidR="00204A04" w:rsidRPr="009231A9" w:rsidRDefault="00204A04" w:rsidP="00204A04">
      <w:pPr>
        <w:widowControl w:val="0"/>
        <w:autoSpaceDE w:val="0"/>
        <w:autoSpaceDN w:val="0"/>
        <w:adjustRightInd w:val="0"/>
        <w:contextualSpacing/>
        <w:rPr>
          <w:color w:val="FF0000"/>
        </w:rPr>
      </w:pPr>
    </w:p>
    <w:p w:rsidR="00204A04" w:rsidRPr="009231A9" w:rsidRDefault="00204A04" w:rsidP="00204A04">
      <w:pPr>
        <w:widowControl w:val="0"/>
        <w:autoSpaceDE w:val="0"/>
        <w:autoSpaceDN w:val="0"/>
        <w:adjustRightInd w:val="0"/>
        <w:contextualSpacing/>
        <w:rPr>
          <w:color w:val="FF0000"/>
        </w:rPr>
      </w:pPr>
    </w:p>
    <w:p w:rsidR="00204A04" w:rsidRPr="009231A9" w:rsidRDefault="00204A04" w:rsidP="00204A04">
      <w:pPr>
        <w:pStyle w:val="Nadpis2"/>
        <w:spacing w:before="0" w:beforeAutospacing="0" w:after="0" w:afterAutospacing="0"/>
        <w:contextualSpacing/>
      </w:pPr>
      <w:bookmarkStart w:id="268" w:name="_Toc239146232"/>
      <w:bookmarkStart w:id="269" w:name="_Toc431108294"/>
      <w:bookmarkStart w:id="270" w:name="_Toc431108513"/>
      <w:bookmarkStart w:id="271" w:name="_Toc431108645"/>
      <w:bookmarkStart w:id="272" w:name="_Toc431108776"/>
      <w:bookmarkStart w:id="273" w:name="_Toc431108907"/>
      <w:bookmarkStart w:id="274" w:name="_Toc431109151"/>
      <w:bookmarkStart w:id="275" w:name="_Toc431109572"/>
      <w:bookmarkStart w:id="276" w:name="_Toc431109741"/>
      <w:bookmarkStart w:id="277" w:name="_Toc431109835"/>
      <w:bookmarkStart w:id="278" w:name="_Toc431110025"/>
      <w:bookmarkStart w:id="279" w:name="_Toc431110193"/>
      <w:bookmarkStart w:id="280" w:name="_Toc431110542"/>
      <w:bookmarkStart w:id="281" w:name="_Toc431110717"/>
      <w:bookmarkStart w:id="282" w:name="_Toc431110837"/>
      <w:bookmarkStart w:id="283" w:name="_Toc431110901"/>
      <w:bookmarkStart w:id="284" w:name="_Toc431111185"/>
      <w:bookmarkStart w:id="285" w:name="_Toc431111253"/>
      <w:bookmarkStart w:id="286" w:name="_Toc431111354"/>
      <w:bookmarkStart w:id="287" w:name="_Toc431112760"/>
      <w:bookmarkStart w:id="288" w:name="_Toc431112835"/>
      <w:bookmarkStart w:id="289" w:name="_Toc431112910"/>
      <w:bookmarkStart w:id="290" w:name="_Toc431113106"/>
      <w:bookmarkStart w:id="291" w:name="_Toc431113185"/>
      <w:bookmarkStart w:id="292" w:name="_Toc431113264"/>
      <w:bookmarkStart w:id="293" w:name="_Toc431113344"/>
      <w:bookmarkStart w:id="294" w:name="_Toc431113580"/>
      <w:bookmarkStart w:id="295" w:name="_Toc431113948"/>
      <w:bookmarkStart w:id="296" w:name="_Toc431114029"/>
      <w:bookmarkStart w:id="297" w:name="_Toc431114335"/>
      <w:bookmarkStart w:id="298" w:name="_Toc431114658"/>
      <w:bookmarkStart w:id="299" w:name="_Toc431114808"/>
      <w:bookmarkStart w:id="300" w:name="_Toc431115003"/>
      <w:bookmarkStart w:id="301" w:name="_Toc431115836"/>
      <w:bookmarkStart w:id="302" w:name="_Toc431116007"/>
      <w:bookmarkStart w:id="303" w:name="_Toc431203371"/>
      <w:bookmarkStart w:id="304" w:name="_Toc431203656"/>
      <w:bookmarkStart w:id="305" w:name="_Toc431203703"/>
      <w:bookmarkStart w:id="306" w:name="_Toc431203757"/>
      <w:bookmarkStart w:id="307" w:name="_Toc431219116"/>
      <w:bookmarkStart w:id="308" w:name="_Toc431223524"/>
      <w:bookmarkStart w:id="309" w:name="_Toc431223639"/>
      <w:bookmarkStart w:id="310" w:name="_Toc462761072"/>
      <w:bookmarkStart w:id="311" w:name="_Toc462761461"/>
      <w:bookmarkStart w:id="312" w:name="_Toc462764599"/>
      <w:bookmarkStart w:id="313" w:name="_Toc462765142"/>
      <w:bookmarkStart w:id="314" w:name="_Toc463291696"/>
      <w:bookmarkStart w:id="315" w:name="_Toc494350758"/>
      <w:r w:rsidRPr="009231A9">
        <w:t>1.7 Spolupráca s rodičmi a inými subjektmi</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204A04" w:rsidRPr="009231A9" w:rsidRDefault="00204A04" w:rsidP="00204A04">
      <w:pPr>
        <w:tabs>
          <w:tab w:val="left" w:pos="426"/>
          <w:tab w:val="left" w:pos="709"/>
        </w:tabs>
        <w:autoSpaceDE w:val="0"/>
        <w:autoSpaceDN w:val="0"/>
        <w:adjustRightInd w:val="0"/>
        <w:contextualSpacing/>
      </w:pPr>
    </w:p>
    <w:p w:rsidR="00204A04" w:rsidRPr="009231A9" w:rsidRDefault="00204A04" w:rsidP="00204A04">
      <w:pPr>
        <w:tabs>
          <w:tab w:val="left" w:pos="426"/>
          <w:tab w:val="left" w:pos="709"/>
        </w:tabs>
        <w:autoSpaceDE w:val="0"/>
        <w:autoSpaceDN w:val="0"/>
        <w:adjustRightInd w:val="0"/>
        <w:contextualSpacing/>
      </w:pPr>
      <w:r w:rsidRPr="009231A9">
        <w:tab/>
      </w:r>
      <w:r w:rsidRPr="009231A9">
        <w:tab/>
        <w:t>Spolupráca s rodičmi sa realizuje prostredníctvom rodičovských spoločenstiev.</w:t>
      </w:r>
    </w:p>
    <w:p w:rsidR="00204A04" w:rsidRPr="009231A9" w:rsidRDefault="00204A04" w:rsidP="00204A04">
      <w:pPr>
        <w:autoSpaceDE w:val="0"/>
        <w:autoSpaceDN w:val="0"/>
        <w:adjustRightInd w:val="0"/>
        <w:contextualSpacing/>
      </w:pPr>
      <w:r w:rsidRPr="009231A9">
        <w:t>Rodičovské združenie je občianskym združením rodičov alebo zákonných zástupcov žiakov školy. Rodičovské združenie je nezisková organizácia.</w:t>
      </w:r>
    </w:p>
    <w:p w:rsidR="00204A04" w:rsidRPr="009231A9" w:rsidRDefault="00204A04" w:rsidP="00204A04">
      <w:pPr>
        <w:autoSpaceDE w:val="0"/>
        <w:autoSpaceDN w:val="0"/>
        <w:adjustRightInd w:val="0"/>
        <w:ind w:firstLine="360"/>
        <w:contextualSpacing/>
      </w:pPr>
      <w:r w:rsidRPr="009231A9">
        <w:t>Cieľom rodičovského združenia je:</w:t>
      </w:r>
    </w:p>
    <w:p w:rsidR="00204A04" w:rsidRPr="009231A9" w:rsidRDefault="00204A04" w:rsidP="00C90F03">
      <w:pPr>
        <w:numPr>
          <w:ilvl w:val="0"/>
          <w:numId w:val="63"/>
        </w:numPr>
        <w:autoSpaceDE w:val="0"/>
        <w:autoSpaceDN w:val="0"/>
        <w:adjustRightInd w:val="0"/>
        <w:contextualSpacing/>
      </w:pPr>
      <w:r w:rsidRPr="009231A9">
        <w:t>zosúladiť výchovné pôsobenie rodiny s výchovným pôsobením školy,</w:t>
      </w:r>
    </w:p>
    <w:p w:rsidR="00204A04" w:rsidRPr="009231A9" w:rsidRDefault="00204A04" w:rsidP="00C90F03">
      <w:pPr>
        <w:numPr>
          <w:ilvl w:val="0"/>
          <w:numId w:val="63"/>
        </w:numPr>
        <w:autoSpaceDE w:val="0"/>
        <w:autoSpaceDN w:val="0"/>
        <w:adjustRightInd w:val="0"/>
        <w:contextualSpacing/>
      </w:pPr>
      <w:r w:rsidRPr="009231A9">
        <w:t>pomáhať škole pri výchovnej práci s deťmi predovšetkým v čase mimo vyučovania,</w:t>
      </w:r>
    </w:p>
    <w:p w:rsidR="00204A04" w:rsidRPr="009231A9" w:rsidRDefault="00204A04" w:rsidP="00C90F03">
      <w:pPr>
        <w:numPr>
          <w:ilvl w:val="0"/>
          <w:numId w:val="63"/>
        </w:numPr>
        <w:autoSpaceDE w:val="0"/>
        <w:autoSpaceDN w:val="0"/>
        <w:adjustRightInd w:val="0"/>
        <w:contextualSpacing/>
      </w:pPr>
      <w:r w:rsidRPr="009231A9">
        <w:t>poskytovať riaditeľovi školy a ostatným pedagogickým zamestnancom podnety na skvalitňovanie výchovno– vzdelávacej práce a zefektívnenie jej organizácie,</w:t>
      </w:r>
    </w:p>
    <w:p w:rsidR="00204A04" w:rsidRPr="009231A9" w:rsidRDefault="00204A04" w:rsidP="00C90F03">
      <w:pPr>
        <w:numPr>
          <w:ilvl w:val="0"/>
          <w:numId w:val="63"/>
        </w:numPr>
        <w:autoSpaceDE w:val="0"/>
        <w:autoSpaceDN w:val="0"/>
        <w:adjustRightInd w:val="0"/>
        <w:contextualSpacing/>
      </w:pPr>
      <w:r w:rsidRPr="009231A9">
        <w:t>dobrovoľne prispievať k tvorbe finančných zdrojov a organizovať materiálnu pomoc škole.</w:t>
      </w:r>
    </w:p>
    <w:p w:rsidR="00204A04" w:rsidRPr="009231A9" w:rsidRDefault="00204A04" w:rsidP="00204A04">
      <w:pPr>
        <w:autoSpaceDE w:val="0"/>
        <w:autoSpaceDN w:val="0"/>
        <w:adjustRightInd w:val="0"/>
        <w:ind w:firstLine="360"/>
        <w:contextualSpacing/>
      </w:pPr>
      <w:r w:rsidRPr="009231A9">
        <w:t>Orgány rodičovského združenia sú:</w:t>
      </w:r>
    </w:p>
    <w:p w:rsidR="00204A04" w:rsidRPr="009231A9" w:rsidRDefault="00204A04" w:rsidP="00C90F03">
      <w:pPr>
        <w:numPr>
          <w:ilvl w:val="0"/>
          <w:numId w:val="64"/>
        </w:numPr>
        <w:autoSpaceDE w:val="0"/>
        <w:autoSpaceDN w:val="0"/>
        <w:adjustRightInd w:val="0"/>
        <w:contextualSpacing/>
      </w:pPr>
      <w:r w:rsidRPr="009231A9">
        <w:t>Plenárne zhromaždenie</w:t>
      </w:r>
    </w:p>
    <w:p w:rsidR="00204A04" w:rsidRPr="009231A9" w:rsidRDefault="00204A04" w:rsidP="00C90F03">
      <w:pPr>
        <w:numPr>
          <w:ilvl w:val="0"/>
          <w:numId w:val="64"/>
        </w:numPr>
        <w:autoSpaceDE w:val="0"/>
        <w:autoSpaceDN w:val="0"/>
        <w:adjustRightInd w:val="0"/>
        <w:contextualSpacing/>
      </w:pPr>
      <w:r w:rsidRPr="009231A9">
        <w:t>Rada rodičov</w:t>
      </w:r>
    </w:p>
    <w:p w:rsidR="00204A04" w:rsidRPr="009231A9" w:rsidRDefault="00204A04" w:rsidP="00C90F03">
      <w:pPr>
        <w:numPr>
          <w:ilvl w:val="0"/>
          <w:numId w:val="64"/>
        </w:numPr>
        <w:autoSpaceDE w:val="0"/>
        <w:autoSpaceDN w:val="0"/>
        <w:adjustRightInd w:val="0"/>
        <w:contextualSpacing/>
      </w:pPr>
      <w:r w:rsidRPr="009231A9">
        <w:t>Triedny aktív</w:t>
      </w:r>
    </w:p>
    <w:p w:rsidR="00204A04" w:rsidRPr="009231A9" w:rsidRDefault="00204A04" w:rsidP="00204A04">
      <w:pPr>
        <w:autoSpaceDE w:val="0"/>
        <w:autoSpaceDN w:val="0"/>
        <w:adjustRightInd w:val="0"/>
        <w:ind w:firstLine="708"/>
        <w:contextualSpacing/>
      </w:pPr>
      <w:r w:rsidRPr="009231A9">
        <w:t>Rodičovské združenie si volí svoju radu rodičov, ktorá koordinuje prácu rodičov v spolupráci s riaditeľstvom školy. Rada rodičov sa stretáva minimálne 4 krát ročne a podľa potreby aj viackrát.</w:t>
      </w:r>
    </w:p>
    <w:p w:rsidR="00204A04" w:rsidRPr="009231A9" w:rsidRDefault="00204A04" w:rsidP="00204A04">
      <w:pPr>
        <w:autoSpaceDE w:val="0"/>
        <w:autoSpaceDN w:val="0"/>
        <w:adjustRightInd w:val="0"/>
        <w:ind w:firstLine="708"/>
        <w:contextualSpacing/>
      </w:pPr>
      <w:r w:rsidRPr="009231A9">
        <w:t>Plenárne zhromaždenie sa zvoláva 1 krát ročne a triedne aktívy sa organizujú minimálne 4 krát ročne.</w:t>
      </w:r>
    </w:p>
    <w:p w:rsidR="00204A04" w:rsidRDefault="00204A04" w:rsidP="00204A04">
      <w:pPr>
        <w:autoSpaceDE w:val="0"/>
        <w:autoSpaceDN w:val="0"/>
        <w:adjustRightInd w:val="0"/>
        <w:ind w:firstLine="708"/>
        <w:contextualSpacing/>
      </w:pPr>
      <w:r w:rsidRPr="009231A9">
        <w:lastRenderedPageBreak/>
        <w:t xml:space="preserve">Rada rodičov pomáha škole pri získavaní finančných prostriedkov na zlepšenie podmienok výchovno- vzdelávacieho procesu (nákupe lavíc, stoličiek, učebných pomôcok, úprave interiéru školy, pomoc pri LVK, ŠkVP, exkurziách, knižných odmenách pre žiakov, spoločenských posedeniach a iných podujatiach, ktoré usporadúva škola). </w:t>
      </w:r>
      <w:bookmarkStart w:id="316" w:name="page4"/>
      <w:bookmarkEnd w:id="316"/>
    </w:p>
    <w:p w:rsidR="00204A04" w:rsidRPr="009231A9" w:rsidRDefault="00204A04" w:rsidP="00204A04">
      <w:pPr>
        <w:autoSpaceDE w:val="0"/>
        <w:autoSpaceDN w:val="0"/>
        <w:adjustRightInd w:val="0"/>
        <w:ind w:firstLine="708"/>
        <w:contextualSpacing/>
      </w:pPr>
    </w:p>
    <w:p w:rsidR="00204A04" w:rsidRDefault="00204A04" w:rsidP="00204A04">
      <w:pPr>
        <w:autoSpaceDE w:val="0"/>
        <w:autoSpaceDN w:val="0"/>
        <w:adjustRightInd w:val="0"/>
        <w:ind w:firstLine="708"/>
        <w:contextualSpacing/>
      </w:pPr>
      <w:r w:rsidRPr="009231A9">
        <w:t xml:space="preserve">Duchovné vedenie školy spadá pod správcovstvo duchovných otcov Farnosti Božieho milosrdenstva. Sväté omše sa konajú v školskej kaplnke alebo vo farskom kostole. Žiaci absolvujú pravidelné duchovné cvičenia. Pravidelne sa uskutočňujú duchovné obnovy pre rodičov žiakov. </w:t>
      </w:r>
    </w:p>
    <w:p w:rsidR="00204A04" w:rsidRPr="009231A9" w:rsidRDefault="00204A04" w:rsidP="00204A04">
      <w:pPr>
        <w:autoSpaceDE w:val="0"/>
        <w:autoSpaceDN w:val="0"/>
        <w:adjustRightInd w:val="0"/>
        <w:ind w:firstLine="708"/>
        <w:contextualSpacing/>
      </w:pPr>
    </w:p>
    <w:p w:rsidR="00204A04" w:rsidRDefault="00204A04" w:rsidP="00204A04">
      <w:pPr>
        <w:ind w:firstLine="708"/>
      </w:pPr>
      <w:r w:rsidRPr="009231A9">
        <w:t xml:space="preserve">Centrum pedagogicko-psychologického poradenstva v Košiciach poskytuje pedagogickým zamestnancom odborné konzultácie ohľadom žiakov s poruchami učenia, zdravotne znevýhodnených žiakov, či individuálne integrovaných žiakov pri ťažkostiach v učení či správaní. </w:t>
      </w:r>
    </w:p>
    <w:p w:rsidR="00204A04" w:rsidRPr="009231A9" w:rsidRDefault="00204A04" w:rsidP="00204A04">
      <w:pPr>
        <w:ind w:firstLine="708"/>
      </w:pPr>
    </w:p>
    <w:p w:rsidR="00ED78BB" w:rsidRPr="00ED78BB" w:rsidRDefault="00204A04" w:rsidP="00ED78BB">
      <w:pPr>
        <w:ind w:firstLine="708"/>
      </w:pPr>
      <w:bookmarkStart w:id="317" w:name="_Toc431108295"/>
      <w:bookmarkStart w:id="318" w:name="_Toc431108514"/>
      <w:bookmarkStart w:id="319" w:name="_Toc431108646"/>
      <w:r w:rsidRPr="009231A9">
        <w:t>Pozitívnu atmosféru školy posilňuje aktívna spolupráca s ďalšími školami, ako sú napr. Katolícka univerzita v Ružomberku, Univerzita Komenského v Košiciach, Pedagogická fakulta v Prešove a Katolícka stredná pedagogická škola v Košiciach.</w:t>
      </w:r>
      <w:bookmarkStart w:id="320" w:name="_Toc239146233"/>
      <w:bookmarkStart w:id="321" w:name="_Toc431108296"/>
      <w:bookmarkStart w:id="322" w:name="_Toc431108515"/>
      <w:bookmarkStart w:id="323" w:name="_Toc431108647"/>
      <w:bookmarkStart w:id="324" w:name="_Toc431108777"/>
      <w:bookmarkStart w:id="325" w:name="_Toc431108908"/>
      <w:bookmarkStart w:id="326" w:name="_Toc431109152"/>
      <w:bookmarkStart w:id="327" w:name="_Toc431109573"/>
      <w:bookmarkStart w:id="328" w:name="_Toc431109742"/>
      <w:bookmarkStart w:id="329" w:name="_Toc431109836"/>
      <w:bookmarkStart w:id="330" w:name="_Toc431110026"/>
      <w:bookmarkStart w:id="331" w:name="_Toc431110194"/>
      <w:bookmarkStart w:id="332" w:name="_Toc431110543"/>
      <w:bookmarkStart w:id="333" w:name="_Toc431110718"/>
      <w:bookmarkStart w:id="334" w:name="_Toc431110838"/>
      <w:bookmarkStart w:id="335" w:name="_Toc431110902"/>
      <w:bookmarkStart w:id="336" w:name="_Toc431111186"/>
      <w:bookmarkStart w:id="337" w:name="_Toc431111254"/>
      <w:bookmarkStart w:id="338" w:name="_Toc431111355"/>
      <w:bookmarkStart w:id="339" w:name="_Toc431112761"/>
      <w:bookmarkStart w:id="340" w:name="_Toc431112836"/>
      <w:bookmarkStart w:id="341" w:name="_Toc431112911"/>
      <w:bookmarkStart w:id="342" w:name="_Toc431113107"/>
      <w:bookmarkStart w:id="343" w:name="_Toc431113186"/>
      <w:bookmarkStart w:id="344" w:name="_Toc431113265"/>
      <w:bookmarkStart w:id="345" w:name="_Toc431113345"/>
      <w:bookmarkStart w:id="346" w:name="_Toc431113581"/>
      <w:bookmarkStart w:id="347" w:name="_Toc431113949"/>
      <w:bookmarkStart w:id="348" w:name="_Toc431114030"/>
      <w:bookmarkStart w:id="349" w:name="_Toc431114336"/>
      <w:bookmarkStart w:id="350" w:name="_Toc431114659"/>
      <w:bookmarkStart w:id="351" w:name="_Toc431114809"/>
      <w:bookmarkStart w:id="352" w:name="_Toc431115004"/>
      <w:bookmarkStart w:id="353" w:name="_Toc431115837"/>
      <w:bookmarkStart w:id="354" w:name="_Toc431116008"/>
      <w:bookmarkStart w:id="355" w:name="_Toc431203372"/>
      <w:bookmarkStart w:id="356" w:name="_Toc431203657"/>
      <w:bookmarkStart w:id="357" w:name="_Toc431203704"/>
      <w:bookmarkStart w:id="358" w:name="_Toc431203758"/>
      <w:bookmarkStart w:id="359" w:name="_Toc431219117"/>
      <w:bookmarkStart w:id="360" w:name="_Toc431223525"/>
      <w:bookmarkStart w:id="361" w:name="_Toc431223640"/>
      <w:bookmarkStart w:id="362" w:name="_Toc462761073"/>
      <w:bookmarkStart w:id="363" w:name="_Toc462761462"/>
      <w:bookmarkStart w:id="364" w:name="_Toc462764600"/>
      <w:bookmarkStart w:id="365" w:name="_Toc462765143"/>
      <w:bookmarkStart w:id="366" w:name="_Toc463291697"/>
      <w:bookmarkEnd w:id="317"/>
      <w:bookmarkEnd w:id="318"/>
      <w:bookmarkEnd w:id="319"/>
    </w:p>
    <w:p w:rsidR="00ED78BB" w:rsidRDefault="00ED78BB">
      <w:pPr>
        <w:jc w:val="left"/>
        <w:rPr>
          <w:rFonts w:eastAsia="Calibri"/>
          <w:b/>
          <w:bCs/>
          <w:kern w:val="32"/>
        </w:rPr>
      </w:pPr>
      <w:r>
        <w:br w:type="page"/>
      </w:r>
    </w:p>
    <w:p w:rsidR="00204A04" w:rsidRPr="009231A9" w:rsidRDefault="00204A04" w:rsidP="00204A04">
      <w:pPr>
        <w:pStyle w:val="Nadpis1"/>
        <w:pBdr>
          <w:bottom w:val="single" w:sz="4" w:space="1" w:color="auto"/>
        </w:pBdr>
        <w:shd w:val="clear" w:color="auto" w:fill="F2F2F2"/>
        <w:spacing w:before="100" w:beforeAutospacing="1" w:after="100" w:afterAutospacing="1"/>
      </w:pPr>
      <w:bookmarkStart w:id="367" w:name="_Toc494350759"/>
      <w:r w:rsidRPr="009231A9">
        <w:lastRenderedPageBreak/>
        <w:t>2 PRIESTOROVÉ A MATERIÁLNO-TECHNICKÉ PODMIENKY ŠKOLY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204A04" w:rsidRPr="009231A9" w:rsidRDefault="00204A04" w:rsidP="00204A04">
      <w:pPr>
        <w:widowControl w:val="0"/>
        <w:autoSpaceDE w:val="0"/>
        <w:autoSpaceDN w:val="0"/>
        <w:adjustRightInd w:val="0"/>
        <w:contextualSpacing/>
      </w:pPr>
    </w:p>
    <w:p w:rsidR="00204A04" w:rsidRPr="00A208C0" w:rsidRDefault="00204A04" w:rsidP="00204A04">
      <w:pPr>
        <w:shd w:val="clear" w:color="auto" w:fill="FFFFFF"/>
        <w:autoSpaceDE w:val="0"/>
        <w:autoSpaceDN w:val="0"/>
        <w:adjustRightInd w:val="0"/>
        <w:ind w:firstLine="708"/>
        <w:contextualSpacing/>
      </w:pPr>
      <w:r w:rsidRPr="009231A9">
        <w:t xml:space="preserve">Škola má zriadené a využíva tieto odborné učebne: veľkú a malú telocvičňu, odborné učebne pre vyučovanie fyziky, chémie a biológie, učebňu výpočtovej techniky (17 počítačov), jazykové laboratórium (27 počítačov),  dve učebne s interaktívnou tabuľou, kaplnku, pobočku mestskej knižnice, </w:t>
      </w:r>
      <w:r w:rsidRPr="00A208C0">
        <w:t>školskú kuchynku, dielňu, ornit</w:t>
      </w:r>
      <w:r w:rsidR="009D6D17">
        <w:t xml:space="preserve">ologickú učebňu, </w:t>
      </w:r>
      <w:r w:rsidRPr="00A208C0">
        <w:t xml:space="preserve">veľkú chodbu  zariadenú tak, že slúži ako spoločenská miestnosť s kapacitou 400 osôb. </w:t>
      </w:r>
    </w:p>
    <w:p w:rsidR="00204A04" w:rsidRDefault="00204A04" w:rsidP="00204A04">
      <w:pPr>
        <w:shd w:val="clear" w:color="auto" w:fill="FFFFFF"/>
        <w:autoSpaceDE w:val="0"/>
        <w:autoSpaceDN w:val="0"/>
        <w:adjustRightInd w:val="0"/>
        <w:ind w:firstLine="708"/>
        <w:contextualSpacing/>
      </w:pPr>
    </w:p>
    <w:p w:rsidR="00204A04" w:rsidRPr="00A208C0" w:rsidRDefault="00204A04" w:rsidP="00204A04">
      <w:pPr>
        <w:shd w:val="clear" w:color="auto" w:fill="FFFFFF"/>
        <w:autoSpaceDE w:val="0"/>
        <w:autoSpaceDN w:val="0"/>
        <w:adjustRightInd w:val="0"/>
        <w:ind w:firstLine="708"/>
        <w:contextualSpacing/>
      </w:pPr>
      <w:r w:rsidRPr="00A208C0">
        <w:t xml:space="preserve">Odborné učebne umožňujú plne realizovať učebné osnovy a zvolené učebné varianty. Kabinety sú vybavené novými, modernými pomôckami, získanými  v projektoch.  </w:t>
      </w:r>
    </w:p>
    <w:p w:rsidR="00204A04" w:rsidRPr="00A208C0" w:rsidRDefault="00204A04" w:rsidP="00204A04">
      <w:pPr>
        <w:shd w:val="clear" w:color="auto" w:fill="FFFFFF"/>
        <w:autoSpaceDE w:val="0"/>
        <w:autoSpaceDN w:val="0"/>
        <w:adjustRightInd w:val="0"/>
        <w:ind w:firstLine="708"/>
        <w:contextualSpacing/>
      </w:pPr>
    </w:p>
    <w:p w:rsidR="00204A04" w:rsidRPr="00A208C0" w:rsidRDefault="00204A04" w:rsidP="00204A04">
      <w:pPr>
        <w:shd w:val="clear" w:color="auto" w:fill="FFFFFF"/>
        <w:autoSpaceDE w:val="0"/>
        <w:autoSpaceDN w:val="0"/>
        <w:adjustRightInd w:val="0"/>
        <w:ind w:firstLine="708"/>
        <w:contextualSpacing/>
      </w:pPr>
      <w:r w:rsidRPr="00A208C0">
        <w:t>Škola má k dispozícii átrium.</w:t>
      </w:r>
      <w:r>
        <w:t xml:space="preserve"> Vďaka environmentálnemu projektu </w:t>
      </w:r>
      <w:r w:rsidRPr="00A208C0">
        <w:t>a za pomoci rodičov</w:t>
      </w:r>
      <w:r>
        <w:t xml:space="preserve"> bola vybudovaná voliéra pre exotické vtáky (papagáje). V átriu sa nachádza oddychová zóna s lavičkami a stolmi pre žiakov, </w:t>
      </w:r>
      <w:r w:rsidRPr="00A208C0">
        <w:t xml:space="preserve">kde sa môžu realizovať niektoré vyučovacie hodiny a tráviť prestávky v letnom období.  </w:t>
      </w:r>
    </w:p>
    <w:p w:rsidR="00204A04" w:rsidRDefault="00204A04" w:rsidP="00204A04">
      <w:pPr>
        <w:shd w:val="clear" w:color="auto" w:fill="FFFFFF"/>
        <w:autoSpaceDE w:val="0"/>
        <w:autoSpaceDN w:val="0"/>
        <w:adjustRightInd w:val="0"/>
        <w:ind w:firstLine="708"/>
        <w:contextualSpacing/>
      </w:pPr>
    </w:p>
    <w:p w:rsidR="00204A04" w:rsidRPr="00BE2F21" w:rsidRDefault="00204A04" w:rsidP="00204A04">
      <w:pPr>
        <w:shd w:val="clear" w:color="auto" w:fill="FFFFFF"/>
        <w:autoSpaceDE w:val="0"/>
        <w:autoSpaceDN w:val="0"/>
        <w:adjustRightInd w:val="0"/>
        <w:ind w:firstLine="708"/>
        <w:contextualSpacing/>
      </w:pPr>
      <w:r w:rsidRPr="00A208C0">
        <w:t>Škola</w:t>
      </w:r>
      <w:r>
        <w:t xml:space="preserve"> má žiacku kuchynku </w:t>
      </w:r>
      <w:r w:rsidRPr="00BE2F21">
        <w:t>so 4 elektrickými sporákmi, ktoré žiaci využívajú na prípravu jedál v čase školských aktivít, ako sú spoločenské posedenia žiakov v škole, diskotéky, noc v škole, a pod.</w:t>
      </w:r>
    </w:p>
    <w:p w:rsidR="00204A04" w:rsidRDefault="00204A04" w:rsidP="00204A04">
      <w:pPr>
        <w:autoSpaceDE w:val="0"/>
        <w:autoSpaceDN w:val="0"/>
        <w:adjustRightInd w:val="0"/>
        <w:ind w:firstLine="708"/>
        <w:contextualSpacing/>
      </w:pPr>
    </w:p>
    <w:p w:rsidR="00204A04" w:rsidRPr="009231A9" w:rsidRDefault="00204A04" w:rsidP="00204A04">
      <w:pPr>
        <w:autoSpaceDE w:val="0"/>
        <w:autoSpaceDN w:val="0"/>
        <w:adjustRightInd w:val="0"/>
        <w:ind w:firstLine="708"/>
        <w:contextualSpacing/>
      </w:pPr>
      <w:r w:rsidRPr="009231A9">
        <w:t>V areáli školy sa nachádzajú priestranné športoviská, ktoré š</w:t>
      </w:r>
      <w:r>
        <w:t xml:space="preserve">kola využíva na hodiny TSV a </w:t>
      </w:r>
      <w:r w:rsidRPr="009231A9">
        <w:t>bohaté voľnočasové aktivity.</w:t>
      </w:r>
    </w:p>
    <w:p w:rsidR="00204A04" w:rsidRDefault="00204A04" w:rsidP="00204A04">
      <w:pPr>
        <w:autoSpaceDE w:val="0"/>
        <w:autoSpaceDN w:val="0"/>
        <w:adjustRightInd w:val="0"/>
        <w:ind w:firstLine="708"/>
        <w:contextualSpacing/>
      </w:pPr>
    </w:p>
    <w:p w:rsidR="00204A04" w:rsidRPr="009231A9" w:rsidRDefault="00204A04" w:rsidP="00204A04">
      <w:pPr>
        <w:autoSpaceDE w:val="0"/>
        <w:autoSpaceDN w:val="0"/>
        <w:adjustRightInd w:val="0"/>
        <w:ind w:firstLine="708"/>
        <w:contextualSpacing/>
        <w:rPr>
          <w:color w:val="FF0000"/>
        </w:rPr>
      </w:pPr>
      <w:r w:rsidRPr="009231A9">
        <w:t>Škola sa nachádza v tichom a pokojnom prostredí, čo umožňuje nerušený priebeh vyučovania a výchovy.</w:t>
      </w:r>
    </w:p>
    <w:p w:rsidR="00204A04" w:rsidRPr="009231A9" w:rsidRDefault="00204A04" w:rsidP="00204A04">
      <w:pPr>
        <w:widowControl w:val="0"/>
        <w:autoSpaceDE w:val="0"/>
        <w:autoSpaceDN w:val="0"/>
        <w:adjustRightInd w:val="0"/>
        <w:contextualSpacing/>
      </w:pPr>
    </w:p>
    <w:p w:rsidR="00204A04" w:rsidRPr="009231A9" w:rsidRDefault="00204A04" w:rsidP="00204A04">
      <w:pPr>
        <w:widowControl w:val="0"/>
        <w:autoSpaceDE w:val="0"/>
        <w:autoSpaceDN w:val="0"/>
        <w:adjustRightInd w:val="0"/>
        <w:contextualSpacing/>
      </w:pPr>
    </w:p>
    <w:p w:rsidR="00204A04" w:rsidRPr="009231A9" w:rsidRDefault="00204A04" w:rsidP="00204A04">
      <w:pPr>
        <w:pStyle w:val="Nadpis2"/>
        <w:spacing w:before="0" w:beforeAutospacing="0" w:after="0" w:afterAutospacing="0"/>
        <w:contextualSpacing/>
      </w:pPr>
      <w:bookmarkStart w:id="368" w:name="_Toc239146234"/>
      <w:bookmarkStart w:id="369" w:name="_Toc431108297"/>
      <w:bookmarkStart w:id="370" w:name="_Toc431108516"/>
      <w:bookmarkStart w:id="371" w:name="_Toc431108648"/>
      <w:bookmarkStart w:id="372" w:name="_Toc431108778"/>
      <w:bookmarkStart w:id="373" w:name="_Toc431108909"/>
      <w:bookmarkStart w:id="374" w:name="_Toc431109153"/>
      <w:bookmarkStart w:id="375" w:name="_Toc431109574"/>
      <w:bookmarkStart w:id="376" w:name="_Toc431109743"/>
      <w:bookmarkStart w:id="377" w:name="_Toc431109837"/>
      <w:bookmarkStart w:id="378" w:name="_Toc431110027"/>
      <w:bookmarkStart w:id="379" w:name="_Toc431110195"/>
      <w:bookmarkStart w:id="380" w:name="_Toc431110544"/>
      <w:bookmarkStart w:id="381" w:name="_Toc431110719"/>
      <w:bookmarkStart w:id="382" w:name="_Toc431110839"/>
      <w:bookmarkStart w:id="383" w:name="_Toc431110903"/>
      <w:bookmarkStart w:id="384" w:name="_Toc431111187"/>
      <w:bookmarkStart w:id="385" w:name="_Toc431111255"/>
      <w:bookmarkStart w:id="386" w:name="_Toc431111356"/>
      <w:bookmarkStart w:id="387" w:name="_Toc431112762"/>
      <w:bookmarkStart w:id="388" w:name="_Toc431112837"/>
      <w:bookmarkStart w:id="389" w:name="_Toc431112912"/>
      <w:bookmarkStart w:id="390" w:name="_Toc431113108"/>
      <w:bookmarkStart w:id="391" w:name="_Toc431113187"/>
      <w:bookmarkStart w:id="392" w:name="_Toc431113266"/>
      <w:bookmarkStart w:id="393" w:name="_Toc431113346"/>
      <w:bookmarkStart w:id="394" w:name="_Toc431113582"/>
      <w:bookmarkStart w:id="395" w:name="_Toc431113950"/>
      <w:bookmarkStart w:id="396" w:name="_Toc431114031"/>
      <w:bookmarkStart w:id="397" w:name="_Toc431114337"/>
      <w:bookmarkStart w:id="398" w:name="_Toc431114660"/>
      <w:bookmarkStart w:id="399" w:name="_Toc431114810"/>
      <w:bookmarkStart w:id="400" w:name="_Toc431115005"/>
      <w:bookmarkStart w:id="401" w:name="_Toc431115838"/>
      <w:bookmarkStart w:id="402" w:name="_Toc431116009"/>
      <w:bookmarkStart w:id="403" w:name="_Toc431203373"/>
      <w:bookmarkStart w:id="404" w:name="_Toc431203658"/>
      <w:bookmarkStart w:id="405" w:name="_Toc431203705"/>
      <w:bookmarkStart w:id="406" w:name="_Toc431203759"/>
      <w:bookmarkStart w:id="407" w:name="_Toc431219118"/>
      <w:bookmarkStart w:id="408" w:name="_Toc431223526"/>
      <w:bookmarkStart w:id="409" w:name="_Toc431223641"/>
      <w:bookmarkStart w:id="410" w:name="_Toc462761074"/>
      <w:bookmarkStart w:id="411" w:name="_Toc462761463"/>
      <w:bookmarkStart w:id="412" w:name="_Toc462764601"/>
      <w:bookmarkStart w:id="413" w:name="_Toc462765144"/>
      <w:bookmarkStart w:id="414" w:name="_Toc463291698"/>
      <w:bookmarkStart w:id="415" w:name="_Toc494350760"/>
      <w:r w:rsidRPr="009231A9">
        <w:t>2.1 Škola ako životný priestor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204A04" w:rsidRPr="009231A9" w:rsidRDefault="00204A04" w:rsidP="00204A04">
      <w:pPr>
        <w:autoSpaceDE w:val="0"/>
        <w:autoSpaceDN w:val="0"/>
        <w:adjustRightInd w:val="0"/>
        <w:ind w:firstLine="360"/>
        <w:contextualSpacing/>
      </w:pPr>
    </w:p>
    <w:p w:rsidR="00204A04" w:rsidRPr="009231A9" w:rsidRDefault="00204A04" w:rsidP="00204A04">
      <w:pPr>
        <w:autoSpaceDE w:val="0"/>
        <w:autoSpaceDN w:val="0"/>
        <w:adjustRightInd w:val="0"/>
        <w:ind w:firstLine="708"/>
        <w:contextualSpacing/>
      </w:pPr>
      <w:r w:rsidRPr="009231A9">
        <w:t>Aby sa žiaci i pedagógovia cíti</w:t>
      </w:r>
      <w:r>
        <w:t>li v škole čo najpríjemnejšie, kladie sa</w:t>
      </w:r>
      <w:r w:rsidRPr="009231A9">
        <w:t xml:space="preserve"> dôraz na: upravené a estetické prostredie tried, školského dvora,</w:t>
      </w:r>
      <w:r>
        <w:t xml:space="preserve"> chodieb. </w:t>
      </w:r>
      <w:r w:rsidRPr="009231A9">
        <w:t xml:space="preserve">Na chodbách školy sa nachádzajú pingpongové stoly, ktoré žiaci využívajú vo voľnom čase. </w:t>
      </w:r>
      <w:r>
        <w:t xml:space="preserve">Informácie o aktivitách školy sú aktualizované na informačných tabuliach, nástenkách a webovom sídle školy. Priateľská atmosféra medzi žiakmi navzájom a medzi žiakmi a pedagógmi je samozrejmosťou. </w:t>
      </w:r>
    </w:p>
    <w:p w:rsidR="00204A04" w:rsidRPr="009231A9" w:rsidRDefault="00204A04" w:rsidP="00204A04">
      <w:pPr>
        <w:autoSpaceDE w:val="0"/>
        <w:autoSpaceDN w:val="0"/>
        <w:adjustRightInd w:val="0"/>
        <w:ind w:firstLine="360"/>
        <w:contextualSpacing/>
      </w:pPr>
    </w:p>
    <w:p w:rsidR="00204A04" w:rsidRPr="009231A9" w:rsidRDefault="00204A04" w:rsidP="00204A04">
      <w:pPr>
        <w:widowControl w:val="0"/>
        <w:autoSpaceDE w:val="0"/>
        <w:autoSpaceDN w:val="0"/>
        <w:adjustRightInd w:val="0"/>
        <w:contextualSpacing/>
      </w:pPr>
    </w:p>
    <w:p w:rsidR="00204A04" w:rsidRPr="009231A9" w:rsidRDefault="00204A04" w:rsidP="00204A04">
      <w:pPr>
        <w:pStyle w:val="Nadpis2"/>
        <w:spacing w:before="0" w:beforeAutospacing="0" w:after="0" w:afterAutospacing="0"/>
        <w:contextualSpacing/>
      </w:pPr>
      <w:bookmarkStart w:id="416" w:name="_Toc239146235"/>
      <w:bookmarkStart w:id="417" w:name="_Toc431108298"/>
      <w:bookmarkStart w:id="418" w:name="_Toc431108517"/>
      <w:bookmarkStart w:id="419" w:name="_Toc431108649"/>
      <w:bookmarkStart w:id="420" w:name="_Toc431108779"/>
      <w:bookmarkStart w:id="421" w:name="_Toc431108910"/>
      <w:bookmarkStart w:id="422" w:name="_Toc431109154"/>
      <w:bookmarkStart w:id="423" w:name="_Toc431109575"/>
      <w:bookmarkStart w:id="424" w:name="_Toc431109744"/>
      <w:bookmarkStart w:id="425" w:name="_Toc431109838"/>
      <w:bookmarkStart w:id="426" w:name="_Toc431110028"/>
      <w:bookmarkStart w:id="427" w:name="_Toc431110196"/>
      <w:bookmarkStart w:id="428" w:name="_Toc431110545"/>
      <w:bookmarkStart w:id="429" w:name="_Toc431110720"/>
      <w:bookmarkStart w:id="430" w:name="_Toc431110840"/>
      <w:bookmarkStart w:id="431" w:name="_Toc431110904"/>
      <w:bookmarkStart w:id="432" w:name="_Toc431111188"/>
      <w:bookmarkStart w:id="433" w:name="_Toc431111256"/>
      <w:bookmarkStart w:id="434" w:name="_Toc431111357"/>
      <w:bookmarkStart w:id="435" w:name="_Toc431112763"/>
      <w:bookmarkStart w:id="436" w:name="_Toc431112838"/>
      <w:bookmarkStart w:id="437" w:name="_Toc431112913"/>
      <w:bookmarkStart w:id="438" w:name="_Toc431113109"/>
      <w:bookmarkStart w:id="439" w:name="_Toc431113188"/>
      <w:bookmarkStart w:id="440" w:name="_Toc431113267"/>
      <w:bookmarkStart w:id="441" w:name="_Toc431113347"/>
      <w:bookmarkStart w:id="442" w:name="_Toc431113583"/>
      <w:bookmarkStart w:id="443" w:name="_Toc431113951"/>
      <w:bookmarkStart w:id="444" w:name="_Toc431114032"/>
      <w:bookmarkStart w:id="445" w:name="_Toc431114338"/>
      <w:bookmarkStart w:id="446" w:name="_Toc431114661"/>
      <w:bookmarkStart w:id="447" w:name="_Toc431114811"/>
      <w:bookmarkStart w:id="448" w:name="_Toc431115006"/>
      <w:bookmarkStart w:id="449" w:name="_Toc431115839"/>
      <w:bookmarkStart w:id="450" w:name="_Toc431116010"/>
      <w:bookmarkStart w:id="451" w:name="_Toc431203374"/>
      <w:bookmarkStart w:id="452" w:name="_Toc431203659"/>
      <w:bookmarkStart w:id="453" w:name="_Toc431203706"/>
      <w:bookmarkStart w:id="454" w:name="_Toc431203760"/>
      <w:bookmarkStart w:id="455" w:name="_Toc431219119"/>
      <w:bookmarkStart w:id="456" w:name="_Toc431223527"/>
      <w:bookmarkStart w:id="457" w:name="_Toc431223642"/>
      <w:bookmarkStart w:id="458" w:name="_Toc462761075"/>
      <w:bookmarkStart w:id="459" w:name="_Toc462761464"/>
      <w:bookmarkStart w:id="460" w:name="_Toc462764602"/>
      <w:bookmarkStart w:id="461" w:name="_Toc462765145"/>
      <w:bookmarkStart w:id="462" w:name="_Toc463291699"/>
      <w:bookmarkStart w:id="463" w:name="_Toc494350761"/>
      <w:r w:rsidRPr="009231A9">
        <w:t>2.2 Podmienky na zaistenie bezpečnosti a ochrany zdravia pri výchove a vzdelávaní</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9231A9">
        <w:t>  </w:t>
      </w:r>
    </w:p>
    <w:p w:rsidR="00204A04" w:rsidRPr="009231A9" w:rsidRDefault="00204A04" w:rsidP="00204A04">
      <w:pPr>
        <w:autoSpaceDE w:val="0"/>
        <w:autoSpaceDN w:val="0"/>
        <w:adjustRightInd w:val="0"/>
        <w:ind w:firstLine="567"/>
        <w:contextualSpacing/>
      </w:pPr>
    </w:p>
    <w:p w:rsidR="00204A04" w:rsidRPr="009231A9" w:rsidRDefault="00204A04" w:rsidP="00204A04">
      <w:pPr>
        <w:autoSpaceDE w:val="0"/>
        <w:autoSpaceDN w:val="0"/>
        <w:adjustRightInd w:val="0"/>
        <w:ind w:firstLine="567"/>
        <w:contextualSpacing/>
      </w:pPr>
      <w:r>
        <w:t>V škole sú</w:t>
      </w:r>
      <w:r w:rsidRPr="009231A9">
        <w:t xml:space="preserve"> bezpečné a zdraviu vyhovujúce podmi</w:t>
      </w:r>
      <w:r>
        <w:t>enky. Žiaci sú poučení</w:t>
      </w:r>
      <w:r w:rsidRPr="009231A9">
        <w:t xml:space="preserve"> o bezpečnosti a ochrane zdravia pri práci na začiatku školského roka aj pred každou plánovanou akciou, či prázdninami. Zamestnanci školy majú  pravidelné školenia  o bezpečnosti a ochrane zdravia pri práci a proti požiaru a uskutočňujú sa pravidelné kontroly bezpečnosti a ochrany zdravia, ktoré zabezpečuje firma HASPOTEX. Podľa výsledkov revízií </w:t>
      </w:r>
      <w:r>
        <w:t xml:space="preserve">sa okamžite odstraňujú </w:t>
      </w:r>
      <w:r w:rsidRPr="009231A9">
        <w:t xml:space="preserve">nedostatky. </w:t>
      </w:r>
    </w:p>
    <w:p w:rsidR="00204A04" w:rsidRPr="009231A9" w:rsidRDefault="00204A04" w:rsidP="00204A04">
      <w:r w:rsidRPr="009231A9">
        <w:br w:type="page"/>
      </w:r>
      <w:bookmarkStart w:id="464" w:name="_Toc239146236"/>
      <w:bookmarkStart w:id="465" w:name="_Toc431108299"/>
      <w:bookmarkStart w:id="466" w:name="_Toc431108518"/>
      <w:bookmarkStart w:id="467" w:name="_Toc431108650"/>
      <w:bookmarkStart w:id="468" w:name="_Toc431108780"/>
      <w:bookmarkStart w:id="469" w:name="_Toc431108911"/>
      <w:bookmarkStart w:id="470" w:name="_Toc431109155"/>
      <w:bookmarkStart w:id="471" w:name="_Toc431109576"/>
      <w:bookmarkStart w:id="472" w:name="_Toc431109745"/>
      <w:bookmarkStart w:id="473" w:name="_Toc431109839"/>
      <w:bookmarkStart w:id="474" w:name="_Toc431110029"/>
      <w:bookmarkStart w:id="475" w:name="_Toc431110197"/>
      <w:bookmarkStart w:id="476" w:name="_Toc431110546"/>
      <w:bookmarkStart w:id="477" w:name="_Toc431110721"/>
      <w:bookmarkStart w:id="478" w:name="_Toc431110841"/>
      <w:bookmarkStart w:id="479" w:name="_Toc431110905"/>
      <w:bookmarkStart w:id="480" w:name="_Toc431111189"/>
      <w:bookmarkStart w:id="481" w:name="_Toc431111257"/>
      <w:bookmarkStart w:id="482" w:name="_Toc431111358"/>
      <w:bookmarkStart w:id="483" w:name="_Toc431112764"/>
      <w:bookmarkStart w:id="484" w:name="_Toc431112839"/>
      <w:bookmarkStart w:id="485" w:name="_Toc431112914"/>
      <w:bookmarkStart w:id="486" w:name="_Toc431113110"/>
      <w:bookmarkStart w:id="487" w:name="_Toc431113189"/>
      <w:bookmarkStart w:id="488" w:name="_Toc431113268"/>
      <w:bookmarkStart w:id="489" w:name="_Toc431113348"/>
      <w:bookmarkStart w:id="490" w:name="_Toc431113584"/>
      <w:bookmarkStart w:id="491" w:name="_Toc431113952"/>
      <w:bookmarkStart w:id="492" w:name="_Toc431114033"/>
      <w:bookmarkStart w:id="493" w:name="_Toc431114339"/>
      <w:bookmarkStart w:id="494" w:name="_Toc431114662"/>
      <w:bookmarkStart w:id="495" w:name="_Toc431114812"/>
      <w:bookmarkStart w:id="496" w:name="_Toc431115007"/>
      <w:bookmarkStart w:id="497" w:name="_Toc431115840"/>
      <w:bookmarkStart w:id="498" w:name="_Toc431116011"/>
      <w:bookmarkStart w:id="499" w:name="_Toc431203375"/>
      <w:bookmarkStart w:id="500" w:name="_Toc431203660"/>
      <w:bookmarkStart w:id="501" w:name="_Toc431203707"/>
      <w:bookmarkStart w:id="502" w:name="_Toc431203761"/>
      <w:bookmarkStart w:id="503" w:name="_Toc431219120"/>
      <w:bookmarkStart w:id="504" w:name="_Toc431223528"/>
      <w:bookmarkStart w:id="505" w:name="_Toc431223643"/>
      <w:bookmarkStart w:id="506" w:name="_Toc462761076"/>
      <w:bookmarkStart w:id="507" w:name="_Toc462761465"/>
      <w:bookmarkStart w:id="508" w:name="_Toc462764603"/>
      <w:bookmarkStart w:id="509" w:name="_Toc462765146"/>
    </w:p>
    <w:p w:rsidR="00204A04" w:rsidRPr="009231A9" w:rsidRDefault="00204A04" w:rsidP="00204A04">
      <w:pPr>
        <w:pStyle w:val="Nadpis1"/>
        <w:pBdr>
          <w:bottom w:val="single" w:sz="4" w:space="1" w:color="auto"/>
        </w:pBdr>
        <w:shd w:val="clear" w:color="auto" w:fill="F2F2F2"/>
        <w:spacing w:before="0" w:after="0"/>
        <w:contextualSpacing/>
      </w:pPr>
      <w:bookmarkStart w:id="510" w:name="_Toc463291700"/>
      <w:bookmarkStart w:id="511" w:name="_Toc494350762"/>
      <w:r w:rsidRPr="009231A9">
        <w:lastRenderedPageBreak/>
        <w:t>3 CHARAKTERISTIKA ŠKOLSKÉHO VZDELÁVACIE PROGRAMU</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9231A9">
        <w:t>  </w:t>
      </w:r>
    </w:p>
    <w:p w:rsidR="00204A04" w:rsidRPr="009231A9" w:rsidRDefault="00204A04" w:rsidP="00204A04">
      <w:pPr>
        <w:keepNext/>
        <w:ind w:firstLine="708"/>
        <w:contextualSpacing/>
        <w:outlineLvl w:val="0"/>
        <w:rPr>
          <w:rFonts w:ascii="Arial" w:hAnsi="Arial" w:cs="Arial"/>
          <w:b/>
          <w:bCs/>
          <w:kern w:val="32"/>
          <w:szCs w:val="32"/>
        </w:rPr>
      </w:pPr>
    </w:p>
    <w:p w:rsidR="00204A04" w:rsidRPr="009231A9" w:rsidRDefault="00204A04" w:rsidP="00204A04">
      <w:pPr>
        <w:keepNext/>
        <w:ind w:firstLine="708"/>
        <w:contextualSpacing/>
        <w:outlineLvl w:val="0"/>
        <w:rPr>
          <w:rFonts w:ascii="Arial" w:hAnsi="Arial" w:cs="Arial"/>
          <w:b/>
          <w:bCs/>
          <w:kern w:val="32"/>
          <w:szCs w:val="32"/>
        </w:rPr>
      </w:pPr>
    </w:p>
    <w:p w:rsidR="00204A04" w:rsidRPr="009231A9" w:rsidRDefault="00204A04" w:rsidP="00204A04">
      <w:pPr>
        <w:ind w:firstLine="708"/>
        <w:rPr>
          <w:rFonts w:ascii="Arial" w:hAnsi="Arial" w:cs="Arial"/>
          <w:b/>
          <w:bCs/>
          <w:kern w:val="32"/>
          <w:szCs w:val="32"/>
        </w:rPr>
      </w:pPr>
      <w:bookmarkStart w:id="512" w:name="_Toc431105030"/>
      <w:r w:rsidRPr="009231A9">
        <w:t>Školský vzdelávací program umožňuje rozvinúť schopnosti, znalosti a zodpovednosť žiakov tak, aby boli pripravení pre život a prácu v spoločnosti, aby získali základ pre ďalšie vzdelávanie a základ pre svoj osobnostný rozvoj (predpoklady pre dosiahnutie harmónie tela a duše). Je zameraný na zvýšenie povedomia a chápania zmyslu základných humanistických hodnôt, národného a cyrilo-metodského kresťanského a kultúrneho dedičstva, myšlienok demokracie, princípov a metód vedeckého myslenia (logicky, kriticky a kreatívne myslieť). Zárove</w:t>
      </w:r>
      <w:r>
        <w:t xml:space="preserve">ň napomáha žiakom osvojovať si </w:t>
      </w:r>
      <w:r w:rsidRPr="009231A9">
        <w:t>hodnoty kresťanstva, lásky a porozumenia v medziľudských vzťahoch, rovnosti a rovnoprávnosti v ľudských právach a uplatňovanie zainteresovaného prístupu k aktuálnym celospoločenským a celosvetovým problémom. Zabezpečuje taký rozvoj znalostí a zručností v rôznych akademických oblastiach, aby umožnil výber kariéry podľa reálnych schopností, záujmov a talentu.</w:t>
      </w:r>
      <w:bookmarkEnd w:id="512"/>
    </w:p>
    <w:p w:rsidR="00204A04" w:rsidRPr="009231A9" w:rsidRDefault="00204A04" w:rsidP="00204A04"/>
    <w:p w:rsidR="00204A04" w:rsidRPr="009231A9" w:rsidRDefault="00204A04" w:rsidP="00204A04">
      <w:pPr>
        <w:ind w:firstLine="360"/>
      </w:pPr>
      <w:r w:rsidRPr="009231A9">
        <w:t xml:space="preserve">Umožní rozvoj kľúčových kompetencií: </w:t>
      </w:r>
    </w:p>
    <w:p w:rsidR="00204A04" w:rsidRPr="009231A9" w:rsidRDefault="00204A04" w:rsidP="00C90F03">
      <w:pPr>
        <w:numPr>
          <w:ilvl w:val="0"/>
          <w:numId w:val="66"/>
        </w:numPr>
      </w:pPr>
      <w:r w:rsidRPr="009231A9">
        <w:t>komunikáciu v mater</w:t>
      </w:r>
      <w:r>
        <w:t>in</w:t>
      </w:r>
      <w:r w:rsidRPr="009231A9">
        <w:t>skom jazyku</w:t>
      </w:r>
    </w:p>
    <w:p w:rsidR="00204A04" w:rsidRPr="009231A9" w:rsidRDefault="00204A04" w:rsidP="00C90F03">
      <w:pPr>
        <w:numPr>
          <w:ilvl w:val="0"/>
          <w:numId w:val="66"/>
        </w:numPr>
      </w:pPr>
      <w:r w:rsidRPr="009231A9">
        <w:t>komunikáciu v cudzích jazykoch</w:t>
      </w:r>
    </w:p>
    <w:p w:rsidR="00204A04" w:rsidRPr="009231A9" w:rsidRDefault="00204A04" w:rsidP="00C90F03">
      <w:pPr>
        <w:numPr>
          <w:ilvl w:val="0"/>
          <w:numId w:val="66"/>
        </w:numPr>
      </w:pPr>
      <w:r w:rsidRPr="009231A9">
        <w:t>matematickú gramotnosť a kompetencie v oblasti prírodných vied a technológií</w:t>
      </w:r>
    </w:p>
    <w:p w:rsidR="00204A04" w:rsidRPr="009231A9" w:rsidRDefault="00204A04" w:rsidP="00C90F03">
      <w:pPr>
        <w:numPr>
          <w:ilvl w:val="0"/>
          <w:numId w:val="66"/>
        </w:numPr>
      </w:pPr>
      <w:r w:rsidRPr="009231A9">
        <w:t>kompetencie v oblasti inform</w:t>
      </w:r>
      <w:r>
        <w:t>ačnej a komunikačnej technológie</w:t>
      </w:r>
    </w:p>
    <w:p w:rsidR="00204A04" w:rsidRPr="009231A9" w:rsidRDefault="00204A04" w:rsidP="00C90F03">
      <w:pPr>
        <w:numPr>
          <w:ilvl w:val="0"/>
          <w:numId w:val="66"/>
        </w:numPr>
      </w:pPr>
      <w:r w:rsidRPr="009231A9">
        <w:t>kompetencie k celoživotnému učeniu</w:t>
      </w:r>
    </w:p>
    <w:p w:rsidR="00204A04" w:rsidRPr="009231A9" w:rsidRDefault="00204A04" w:rsidP="00C90F03">
      <w:pPr>
        <w:numPr>
          <w:ilvl w:val="0"/>
          <w:numId w:val="66"/>
        </w:numPr>
      </w:pPr>
      <w:r w:rsidRPr="009231A9">
        <w:t>sociálne a občianske kompetencie</w:t>
      </w:r>
    </w:p>
    <w:p w:rsidR="00204A04" w:rsidRPr="009231A9" w:rsidRDefault="00204A04" w:rsidP="00C90F03">
      <w:pPr>
        <w:numPr>
          <w:ilvl w:val="0"/>
          <w:numId w:val="66"/>
        </w:numPr>
      </w:pPr>
      <w:r w:rsidRPr="009231A9">
        <w:t>podnikateľské kompetencie a kompetencie aktívneho prístupu</w:t>
      </w:r>
    </w:p>
    <w:p w:rsidR="00204A04" w:rsidRPr="009231A9" w:rsidRDefault="00204A04" w:rsidP="00C90F03">
      <w:pPr>
        <w:numPr>
          <w:ilvl w:val="0"/>
          <w:numId w:val="66"/>
        </w:numPr>
      </w:pPr>
      <w:r w:rsidRPr="009231A9">
        <w:t>kultúrne kompetencie</w:t>
      </w:r>
    </w:p>
    <w:p w:rsidR="00204A04" w:rsidRPr="009231A9" w:rsidRDefault="00204A04" w:rsidP="00C90F03">
      <w:pPr>
        <w:numPr>
          <w:ilvl w:val="0"/>
          <w:numId w:val="66"/>
        </w:numPr>
      </w:pPr>
      <w:r w:rsidRPr="009231A9">
        <w:t>výchova ku kresťanským hodnotám</w:t>
      </w:r>
    </w:p>
    <w:p w:rsidR="00204A04" w:rsidRPr="009231A9" w:rsidRDefault="00204A04" w:rsidP="00204A04"/>
    <w:p w:rsidR="00204A04" w:rsidRPr="009231A9" w:rsidRDefault="00204A04" w:rsidP="00204A04">
      <w:r w:rsidRPr="009231A9">
        <w:tab/>
        <w:t>Dá šancu každému žiakovi, aby sa rozvíjal podľa svojich schopností a bolo mu umožnené zažiť úspech.</w:t>
      </w:r>
    </w:p>
    <w:p w:rsidR="00204A04" w:rsidRPr="009231A9" w:rsidRDefault="00204A04" w:rsidP="00204A04"/>
    <w:p w:rsidR="00204A04" w:rsidRPr="009231A9" w:rsidRDefault="00204A04" w:rsidP="00204A04">
      <w:pPr>
        <w:autoSpaceDE w:val="0"/>
        <w:autoSpaceDN w:val="0"/>
        <w:adjustRightInd w:val="0"/>
        <w:contextualSpacing/>
      </w:pPr>
      <w:r w:rsidRPr="009231A9">
        <w:tab/>
        <w:t xml:space="preserve">Škola zabezpečí podmienky na vzdelávanie žiakov so špeciálnymi výchovno-vzdelávacími potrebami tak, aby mali rovnocenný prístup vo vzdelávaní. </w:t>
      </w:r>
    </w:p>
    <w:p w:rsidR="00204A04" w:rsidRPr="009231A9" w:rsidRDefault="00204A04" w:rsidP="00204A04">
      <w:pPr>
        <w:autoSpaceDE w:val="0"/>
        <w:autoSpaceDN w:val="0"/>
        <w:adjustRightInd w:val="0"/>
        <w:contextualSpacing/>
        <w:rPr>
          <w:iCs/>
          <w:color w:val="FF0000"/>
        </w:rPr>
      </w:pPr>
    </w:p>
    <w:p w:rsidR="00204A04" w:rsidRPr="009231A9" w:rsidRDefault="00204A04" w:rsidP="00204A04">
      <w:pPr>
        <w:autoSpaceDE w:val="0"/>
        <w:autoSpaceDN w:val="0"/>
        <w:adjustRightInd w:val="0"/>
        <w:contextualSpacing/>
        <w:rPr>
          <w:iCs/>
          <w:color w:val="FF0000"/>
        </w:rPr>
      </w:pPr>
    </w:p>
    <w:p w:rsidR="00204A04" w:rsidRPr="009231A9" w:rsidRDefault="00204A04" w:rsidP="00204A04">
      <w:pPr>
        <w:pStyle w:val="Nadpis2"/>
        <w:spacing w:before="0" w:beforeAutospacing="0" w:after="0" w:afterAutospacing="0"/>
        <w:contextualSpacing/>
      </w:pPr>
      <w:bookmarkStart w:id="513" w:name="_Toc239146237"/>
      <w:bookmarkStart w:id="514" w:name="_Toc431108301"/>
      <w:bookmarkStart w:id="515" w:name="_Toc431108520"/>
      <w:bookmarkStart w:id="516" w:name="_Toc431108652"/>
      <w:bookmarkStart w:id="517" w:name="_Toc431108782"/>
      <w:bookmarkStart w:id="518" w:name="_Toc431108913"/>
      <w:bookmarkStart w:id="519" w:name="_Toc431109156"/>
      <w:bookmarkStart w:id="520" w:name="_Toc431109577"/>
      <w:bookmarkStart w:id="521" w:name="_Toc431109746"/>
      <w:bookmarkStart w:id="522" w:name="_Toc431109840"/>
      <w:bookmarkStart w:id="523" w:name="_Toc431110030"/>
      <w:bookmarkStart w:id="524" w:name="_Toc431110198"/>
      <w:bookmarkStart w:id="525" w:name="_Toc431110547"/>
      <w:bookmarkStart w:id="526" w:name="_Toc431110722"/>
      <w:bookmarkStart w:id="527" w:name="_Toc431110842"/>
      <w:bookmarkStart w:id="528" w:name="_Toc431110906"/>
      <w:bookmarkStart w:id="529" w:name="_Toc431111190"/>
      <w:bookmarkStart w:id="530" w:name="_Toc431111258"/>
      <w:bookmarkStart w:id="531" w:name="_Toc431111359"/>
      <w:bookmarkStart w:id="532" w:name="_Toc431112765"/>
      <w:bookmarkStart w:id="533" w:name="_Toc431112840"/>
      <w:bookmarkStart w:id="534" w:name="_Toc431112915"/>
      <w:bookmarkStart w:id="535" w:name="_Toc431113111"/>
      <w:bookmarkStart w:id="536" w:name="_Toc431113190"/>
      <w:bookmarkStart w:id="537" w:name="_Toc431113269"/>
      <w:bookmarkStart w:id="538" w:name="_Toc431113349"/>
      <w:bookmarkStart w:id="539" w:name="_Toc431113585"/>
      <w:bookmarkStart w:id="540" w:name="_Toc431113953"/>
      <w:bookmarkStart w:id="541" w:name="_Toc431114034"/>
      <w:bookmarkStart w:id="542" w:name="_Toc431114340"/>
      <w:bookmarkStart w:id="543" w:name="_Toc431114663"/>
      <w:bookmarkStart w:id="544" w:name="_Toc431114813"/>
      <w:bookmarkStart w:id="545" w:name="_Toc431115008"/>
      <w:bookmarkStart w:id="546" w:name="_Toc431115841"/>
      <w:bookmarkStart w:id="547" w:name="_Toc431116012"/>
      <w:bookmarkStart w:id="548" w:name="_Toc431203376"/>
      <w:bookmarkStart w:id="549" w:name="_Toc431203661"/>
      <w:bookmarkStart w:id="550" w:name="_Toc431203708"/>
      <w:bookmarkStart w:id="551" w:name="_Toc431203762"/>
      <w:bookmarkStart w:id="552" w:name="_Toc431219121"/>
      <w:bookmarkStart w:id="553" w:name="_Toc431223529"/>
      <w:bookmarkStart w:id="554" w:name="_Toc431223644"/>
      <w:bookmarkStart w:id="555" w:name="_Toc462761077"/>
      <w:bookmarkStart w:id="556" w:name="_Toc462761466"/>
      <w:bookmarkStart w:id="557" w:name="_Toc462764604"/>
      <w:bookmarkStart w:id="558" w:name="_Toc462765147"/>
      <w:bookmarkStart w:id="559" w:name="_Toc463291701"/>
      <w:bookmarkStart w:id="560" w:name="_Toc494350763"/>
      <w:r w:rsidRPr="009231A9">
        <w:t>3.1Pedagogický princíp školy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204A04" w:rsidRPr="009231A9" w:rsidRDefault="00204A04" w:rsidP="00204A04">
      <w:pPr>
        <w:autoSpaceDE w:val="0"/>
        <w:autoSpaceDN w:val="0"/>
        <w:adjustRightInd w:val="0"/>
        <w:contextualSpacing/>
      </w:pPr>
      <w:r w:rsidRPr="009231A9">
        <w:tab/>
      </w:r>
    </w:p>
    <w:p w:rsidR="00204A04" w:rsidRPr="009231A9" w:rsidRDefault="00204A04" w:rsidP="00204A04">
      <w:pPr>
        <w:autoSpaceDE w:val="0"/>
        <w:autoSpaceDN w:val="0"/>
        <w:adjustRightInd w:val="0"/>
        <w:ind w:firstLine="708"/>
        <w:contextualSpacing/>
      </w:pPr>
      <w:r w:rsidRPr="009231A9">
        <w:t>Výchovno-vzdelávaciu činnosť budeme smerovať k príprave žiakov na život, ktorý od nich vyžaduje, aby boli schopní kriticky a tvorivo myslieť, rýchlo a účinne riešiť problémy, aby boli dostatočne odborne pripravení na ďalšie štúdium.</w:t>
      </w:r>
    </w:p>
    <w:p w:rsidR="00204A04" w:rsidRPr="009231A9" w:rsidRDefault="00204A04" w:rsidP="00204A04">
      <w:pPr>
        <w:autoSpaceDE w:val="0"/>
        <w:autoSpaceDN w:val="0"/>
        <w:adjustRightInd w:val="0"/>
        <w:contextualSpacing/>
      </w:pPr>
      <w:r w:rsidRPr="009231A9">
        <w:tab/>
        <w:t>Cieľom je:</w:t>
      </w:r>
    </w:p>
    <w:p w:rsidR="00204A04" w:rsidRPr="009231A9" w:rsidRDefault="00204A04" w:rsidP="00204A04">
      <w:pPr>
        <w:numPr>
          <w:ilvl w:val="0"/>
          <w:numId w:val="4"/>
        </w:numPr>
        <w:autoSpaceDE w:val="0"/>
        <w:autoSpaceDN w:val="0"/>
        <w:adjustRightInd w:val="0"/>
        <w:contextualSpacing/>
      </w:pPr>
      <w:r w:rsidRPr="009231A9">
        <w:t>pripraviť človeka rozhľadeného, vytrvalého, schopného kooperovať a pracovať v tíme, schopného sebamotivácie k celoživotnému vzdelávaniu,</w:t>
      </w:r>
    </w:p>
    <w:p w:rsidR="00204A04" w:rsidRPr="009231A9" w:rsidRDefault="00204A04" w:rsidP="00204A04">
      <w:pPr>
        <w:numPr>
          <w:ilvl w:val="0"/>
          <w:numId w:val="4"/>
        </w:numPr>
        <w:autoSpaceDE w:val="0"/>
        <w:autoSpaceDN w:val="0"/>
        <w:adjustRightInd w:val="0"/>
        <w:contextualSpacing/>
      </w:pPr>
      <w:r w:rsidRPr="009231A9">
        <w:t>dosiahnuť zvýšenie gramotnosti v oblasti IKT žiakov v našej škole,</w:t>
      </w:r>
    </w:p>
    <w:p w:rsidR="00204A04" w:rsidRPr="009231A9" w:rsidRDefault="00204A04" w:rsidP="00204A04">
      <w:pPr>
        <w:numPr>
          <w:ilvl w:val="0"/>
          <w:numId w:val="4"/>
        </w:numPr>
        <w:autoSpaceDE w:val="0"/>
        <w:autoSpaceDN w:val="0"/>
        <w:adjustRightInd w:val="0"/>
        <w:contextualSpacing/>
      </w:pPr>
      <w:r w:rsidRPr="009231A9">
        <w:t>zabezpečiť kvalitnú prípravu žiakov v cudzích jazykoch so zreteľom na možnosti školy, so zameraním na komunikatívnosť a s ohľadom na schopnosti jednotlivých žiakov,</w:t>
      </w:r>
    </w:p>
    <w:p w:rsidR="00204A04" w:rsidRPr="009231A9" w:rsidRDefault="00204A04" w:rsidP="00204A04">
      <w:pPr>
        <w:numPr>
          <w:ilvl w:val="0"/>
          <w:numId w:val="4"/>
        </w:numPr>
        <w:autoSpaceDE w:val="0"/>
        <w:autoSpaceDN w:val="0"/>
        <w:adjustRightInd w:val="0"/>
        <w:contextualSpacing/>
      </w:pPr>
      <w:r w:rsidRPr="009231A9">
        <w:t>formovať tvorivý životný štýl, vnútornú motiváciu, emocionálnu inteligenciu, sociálne cítenie a hodnotové orientácie,</w:t>
      </w:r>
    </w:p>
    <w:p w:rsidR="00204A04" w:rsidRPr="009231A9" w:rsidRDefault="00204A04" w:rsidP="00204A04">
      <w:pPr>
        <w:numPr>
          <w:ilvl w:val="0"/>
          <w:numId w:val="4"/>
        </w:numPr>
        <w:autoSpaceDE w:val="0"/>
        <w:autoSpaceDN w:val="0"/>
        <w:adjustRightInd w:val="0"/>
        <w:contextualSpacing/>
      </w:pPr>
      <w:r w:rsidRPr="009231A9">
        <w:t>vychovávať žiakov v duchu kresťanských princípov,</w:t>
      </w:r>
    </w:p>
    <w:p w:rsidR="00204A04" w:rsidRPr="009231A9" w:rsidRDefault="00204A04" w:rsidP="00204A04">
      <w:pPr>
        <w:numPr>
          <w:ilvl w:val="0"/>
          <w:numId w:val="4"/>
        </w:numPr>
        <w:autoSpaceDE w:val="0"/>
        <w:autoSpaceDN w:val="0"/>
        <w:adjustRightInd w:val="0"/>
        <w:contextualSpacing/>
      </w:pPr>
      <w:r w:rsidRPr="009231A9">
        <w:t xml:space="preserve">v spolupráci s rodičmi žiakov vychovať pracovitých, zodpovedných, morálne vyspelých a slobodných ľudí, </w:t>
      </w:r>
    </w:p>
    <w:p w:rsidR="00204A04" w:rsidRPr="009231A9" w:rsidRDefault="00204A04" w:rsidP="00204A04">
      <w:pPr>
        <w:numPr>
          <w:ilvl w:val="0"/>
          <w:numId w:val="4"/>
        </w:numPr>
        <w:autoSpaceDE w:val="0"/>
        <w:autoSpaceDN w:val="0"/>
        <w:adjustRightInd w:val="0"/>
        <w:contextualSpacing/>
      </w:pPr>
      <w:r w:rsidRPr="009231A9">
        <w:lastRenderedPageBreak/>
        <w:t>podporovať talenty, osobnosť a záujmy každého žiaka,</w:t>
      </w:r>
    </w:p>
    <w:p w:rsidR="00204A04" w:rsidRPr="009231A9" w:rsidRDefault="00204A04" w:rsidP="00204A04">
      <w:pPr>
        <w:numPr>
          <w:ilvl w:val="0"/>
          <w:numId w:val="4"/>
        </w:numPr>
        <w:autoSpaceDE w:val="0"/>
        <w:autoSpaceDN w:val="0"/>
        <w:adjustRightInd w:val="0"/>
        <w:contextualSpacing/>
      </w:pPr>
      <w:r w:rsidRPr="009231A9">
        <w:t>skvalitniť spoluprácu s rodičmi, verejnosťou a inými školami aj v zahraničí,</w:t>
      </w:r>
    </w:p>
    <w:p w:rsidR="00204A04" w:rsidRPr="009231A9" w:rsidRDefault="00204A04" w:rsidP="00204A04">
      <w:pPr>
        <w:numPr>
          <w:ilvl w:val="0"/>
          <w:numId w:val="4"/>
        </w:numPr>
        <w:autoSpaceDE w:val="0"/>
        <w:autoSpaceDN w:val="0"/>
        <w:adjustRightInd w:val="0"/>
        <w:contextualSpacing/>
      </w:pPr>
      <w:r w:rsidRPr="009231A9">
        <w:t>pokračovať v zavádzaní nových foriem a metód práce,</w:t>
      </w:r>
    </w:p>
    <w:p w:rsidR="00204A04" w:rsidRPr="009231A9" w:rsidRDefault="00204A04" w:rsidP="00204A04">
      <w:pPr>
        <w:numPr>
          <w:ilvl w:val="0"/>
          <w:numId w:val="4"/>
        </w:numPr>
        <w:autoSpaceDE w:val="0"/>
        <w:autoSpaceDN w:val="0"/>
        <w:adjustRightInd w:val="0"/>
        <w:contextualSpacing/>
      </w:pPr>
      <w:r w:rsidRPr="009231A9">
        <w:t xml:space="preserve">posilňovať  úlohu a motiváciu učiteľov, ich profesijný a odborný rast. </w:t>
      </w:r>
    </w:p>
    <w:p w:rsidR="00204A04" w:rsidRPr="009231A9" w:rsidRDefault="00204A04" w:rsidP="00204A04">
      <w:pPr>
        <w:widowControl w:val="0"/>
        <w:autoSpaceDE w:val="0"/>
        <w:autoSpaceDN w:val="0"/>
        <w:adjustRightInd w:val="0"/>
        <w:contextualSpacing/>
      </w:pPr>
    </w:p>
    <w:p w:rsidR="00204A04" w:rsidRPr="009231A9" w:rsidRDefault="00204A04" w:rsidP="00204A04">
      <w:pPr>
        <w:widowControl w:val="0"/>
        <w:autoSpaceDE w:val="0"/>
        <w:autoSpaceDN w:val="0"/>
        <w:adjustRightInd w:val="0"/>
        <w:contextualSpacing/>
      </w:pPr>
    </w:p>
    <w:p w:rsidR="00204A04" w:rsidRPr="009231A9" w:rsidRDefault="00204A04" w:rsidP="00204A04">
      <w:pPr>
        <w:pStyle w:val="Nadpis2"/>
        <w:spacing w:before="0" w:beforeAutospacing="0" w:after="0" w:afterAutospacing="0"/>
        <w:contextualSpacing/>
      </w:pPr>
      <w:bookmarkStart w:id="561" w:name="_Toc239146238"/>
      <w:bookmarkStart w:id="562" w:name="_Toc431108302"/>
      <w:bookmarkStart w:id="563" w:name="_Toc431108521"/>
      <w:bookmarkStart w:id="564" w:name="_Toc431108653"/>
      <w:bookmarkStart w:id="565" w:name="_Toc431108783"/>
      <w:bookmarkStart w:id="566" w:name="_Toc431108914"/>
      <w:bookmarkStart w:id="567" w:name="_Toc431109157"/>
      <w:bookmarkStart w:id="568" w:name="_Toc431109578"/>
      <w:bookmarkStart w:id="569" w:name="_Toc431109747"/>
      <w:bookmarkStart w:id="570" w:name="_Toc431109841"/>
      <w:bookmarkStart w:id="571" w:name="_Toc431110031"/>
      <w:bookmarkStart w:id="572" w:name="_Toc431110199"/>
      <w:bookmarkStart w:id="573" w:name="_Toc431110548"/>
      <w:bookmarkStart w:id="574" w:name="_Toc431110723"/>
      <w:bookmarkStart w:id="575" w:name="_Toc431110843"/>
      <w:bookmarkStart w:id="576" w:name="_Toc431110907"/>
      <w:bookmarkStart w:id="577" w:name="_Toc431111191"/>
      <w:bookmarkStart w:id="578" w:name="_Toc431111259"/>
      <w:bookmarkStart w:id="579" w:name="_Toc431111360"/>
      <w:bookmarkStart w:id="580" w:name="_Toc431112766"/>
      <w:bookmarkStart w:id="581" w:name="_Toc431112841"/>
      <w:bookmarkStart w:id="582" w:name="_Toc431112916"/>
      <w:bookmarkStart w:id="583" w:name="_Toc431113112"/>
      <w:bookmarkStart w:id="584" w:name="_Toc431113191"/>
      <w:bookmarkStart w:id="585" w:name="_Toc431113270"/>
      <w:bookmarkStart w:id="586" w:name="_Toc431113350"/>
      <w:bookmarkStart w:id="587" w:name="_Toc431113586"/>
      <w:bookmarkStart w:id="588" w:name="_Toc431113954"/>
      <w:bookmarkStart w:id="589" w:name="_Toc431114035"/>
      <w:bookmarkStart w:id="590" w:name="_Toc431114341"/>
      <w:bookmarkStart w:id="591" w:name="_Toc431114664"/>
      <w:bookmarkStart w:id="592" w:name="_Toc431114814"/>
      <w:bookmarkStart w:id="593" w:name="_Toc431115009"/>
      <w:bookmarkStart w:id="594" w:name="_Toc431115842"/>
      <w:bookmarkStart w:id="595" w:name="_Toc431116013"/>
      <w:bookmarkStart w:id="596" w:name="_Toc431203377"/>
      <w:bookmarkStart w:id="597" w:name="_Toc431203662"/>
      <w:bookmarkStart w:id="598" w:name="_Toc431203709"/>
      <w:bookmarkStart w:id="599" w:name="_Toc431203763"/>
      <w:bookmarkStart w:id="600" w:name="_Toc431219122"/>
      <w:bookmarkStart w:id="601" w:name="_Toc431223530"/>
      <w:bookmarkStart w:id="602" w:name="_Toc431223645"/>
      <w:bookmarkStart w:id="603" w:name="_Toc462761078"/>
      <w:bookmarkStart w:id="604" w:name="_Toc462761467"/>
      <w:bookmarkStart w:id="605" w:name="_Toc462764605"/>
      <w:bookmarkStart w:id="606" w:name="_Toc462765148"/>
      <w:bookmarkStart w:id="607" w:name="_Toc463291702"/>
      <w:bookmarkStart w:id="608" w:name="_Toc494350764"/>
      <w:r w:rsidRPr="009231A9">
        <w:t>3.2 Zameranie školy a stupeň vzdelania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204A04" w:rsidRPr="009231A9" w:rsidRDefault="00204A04" w:rsidP="00204A04">
      <w:pPr>
        <w:ind w:firstLine="426"/>
        <w:contextualSpacing/>
        <w:rPr>
          <w:rFonts w:eastAsia="Calibri"/>
        </w:rPr>
      </w:pPr>
    </w:p>
    <w:p w:rsidR="00204A04" w:rsidRPr="009231A9" w:rsidRDefault="00204A04" w:rsidP="00204A04">
      <w:pPr>
        <w:ind w:firstLine="708"/>
        <w:contextualSpacing/>
        <w:rPr>
          <w:rFonts w:eastAsia="Calibri"/>
        </w:rPr>
      </w:pPr>
      <w:r w:rsidRPr="009231A9">
        <w:rPr>
          <w:rFonts w:eastAsia="Calibri"/>
        </w:rPr>
        <w:t xml:space="preserve">Základná škola sv. Košických </w:t>
      </w:r>
      <w:r>
        <w:rPr>
          <w:rFonts w:eastAsia="Calibri"/>
        </w:rPr>
        <w:t>mučeníkov v Košiciach poskytuje</w:t>
      </w:r>
      <w:r w:rsidRPr="009231A9">
        <w:rPr>
          <w:rFonts w:eastAsia="Calibri"/>
        </w:rPr>
        <w:t xml:space="preserve"> žiakom základné všeobecné vzdelanie na báze katolíckeho svetonázoru. Cieľom vzdelávania je podpora všestranného morálneho a vedomostného rozvoja žiakov, motivácia k celoživotnému vzdelávaniu, výchova k tvorivému mysleniu, logickému uvažovaniu a riešeniu problémov.</w:t>
      </w:r>
    </w:p>
    <w:p w:rsidR="00204A04" w:rsidRPr="009231A9" w:rsidRDefault="00204A04" w:rsidP="00204A04">
      <w:pPr>
        <w:ind w:firstLine="708"/>
        <w:contextualSpacing/>
        <w:rPr>
          <w:rFonts w:eastAsia="Calibri"/>
        </w:rPr>
      </w:pPr>
      <w:r w:rsidRPr="009231A9">
        <w:rPr>
          <w:rFonts w:eastAsia="Calibri"/>
        </w:rPr>
        <w:t>Základná škola si nekladie za cieľ konkrétne vedomostné zameranie. Našou prioritou je spokojný žiak, ktorému vzdelávací program ponúkne individuálny prístup a riešenie podľa okamžitej situácie v jednotlivých ročníkoch.</w:t>
      </w:r>
    </w:p>
    <w:p w:rsidR="00C42130" w:rsidRPr="00BE2F21" w:rsidRDefault="00C42130" w:rsidP="00C42130">
      <w:pPr>
        <w:ind w:firstLine="708"/>
        <w:contextualSpacing/>
        <w:rPr>
          <w:rFonts w:eastAsia="Calibri"/>
        </w:rPr>
      </w:pPr>
      <w:r w:rsidRPr="00BE2F21">
        <w:rPr>
          <w:rFonts w:eastAsia="Calibri"/>
        </w:rPr>
        <w:t>Žiaci v základnej škole plnia deväť rokov povinnej školskej dochádzky a dosahujú základné vzdelanie, ISCED 2A, ktoré je potrebné pre pokračovanie štúdia na strednej škole.</w:t>
      </w:r>
    </w:p>
    <w:p w:rsidR="00204A04" w:rsidRPr="009231A9" w:rsidRDefault="00204A04" w:rsidP="00204A04">
      <w:pPr>
        <w:ind w:firstLine="284"/>
        <w:contextualSpacing/>
        <w:rPr>
          <w:rFonts w:eastAsia="Calibri"/>
        </w:rPr>
      </w:pPr>
    </w:p>
    <w:p w:rsidR="00204A04" w:rsidRPr="009231A9" w:rsidRDefault="00204A04" w:rsidP="00204A04">
      <w:pPr>
        <w:ind w:firstLine="426"/>
        <w:contextualSpacing/>
        <w:rPr>
          <w:rFonts w:eastAsia="Calibri"/>
        </w:rPr>
      </w:pPr>
      <w:r w:rsidRPr="009231A9">
        <w:rPr>
          <w:rFonts w:eastAsia="Calibri"/>
        </w:rPr>
        <w:t xml:space="preserve">Učebný plán vychádza zo štátneho vzdelávacieho programu a plne ho rešpektuje. </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ind w:right="9" w:firstLine="426"/>
        <w:contextualSpacing/>
      </w:pPr>
      <w:r w:rsidRPr="009231A9">
        <w:rPr>
          <w:b/>
          <w:i/>
        </w:rPr>
        <w:t>Na škole pracuje výchovná poradkyňa</w:t>
      </w:r>
      <w:r w:rsidRPr="009231A9">
        <w:rPr>
          <w:i/>
        </w:rPr>
        <w:t>,</w:t>
      </w:r>
      <w:r w:rsidRPr="009231A9">
        <w:t xml:space="preserve"> ktorá zabezpečuje komplexnú pedagogicko-psychologickú starostlivosť o žiakov a poskytuje poradenské služby v otázkach výchovného, vzdelávacieho, osobnostného a profesijného vývinu žiakov. Úzko spolupracuje so školskou psychologičkou a špeciálnou pedagogičkou, ktoré boli  pridelené škole pedagogicko-psychologickou poradňou. </w:t>
      </w:r>
    </w:p>
    <w:p w:rsidR="00204A04" w:rsidRPr="009231A9" w:rsidRDefault="00204A04" w:rsidP="00204A04">
      <w:pPr>
        <w:ind w:right="9" w:firstLine="426"/>
        <w:contextualSpacing/>
      </w:pPr>
    </w:p>
    <w:p w:rsidR="00204A04" w:rsidRPr="009231A9" w:rsidRDefault="00204A04" w:rsidP="00204A04">
      <w:pPr>
        <w:ind w:firstLine="426"/>
        <w:contextualSpacing/>
      </w:pPr>
      <w:r w:rsidRPr="009231A9">
        <w:rPr>
          <w:b/>
          <w:i/>
        </w:rPr>
        <w:t xml:space="preserve"> Koordinátor školského vzdelávacieho programu</w:t>
      </w:r>
      <w:r w:rsidRPr="009231A9">
        <w:t xml:space="preserve"> koordinuje prácu učiteľov pri príprave aj uskutočňovaní ŠkVP.  </w:t>
      </w:r>
    </w:p>
    <w:p w:rsidR="00204A04" w:rsidRPr="009231A9" w:rsidRDefault="00204A04" w:rsidP="00204A04">
      <w:pPr>
        <w:ind w:firstLine="426"/>
        <w:contextualSpacing/>
      </w:pPr>
    </w:p>
    <w:p w:rsidR="00204A04" w:rsidRPr="009231A9" w:rsidRDefault="00204A04" w:rsidP="00204A04">
      <w:pPr>
        <w:ind w:firstLine="426"/>
        <w:contextualSpacing/>
        <w:rPr>
          <w:b/>
          <w:i/>
        </w:rPr>
      </w:pPr>
      <w:r w:rsidRPr="009231A9">
        <w:rPr>
          <w:b/>
          <w:i/>
        </w:rPr>
        <w:t>Koordinátor pre environmentálnu výchovu</w:t>
      </w:r>
    </w:p>
    <w:p w:rsidR="00204A04" w:rsidRPr="009231A9" w:rsidRDefault="00204A04" w:rsidP="00204A04">
      <w:pPr>
        <w:ind w:firstLine="284"/>
        <w:contextualSpacing/>
      </w:pPr>
      <w:r w:rsidRPr="009231A9">
        <w:tab/>
        <w:t>Cieľom environmentálnej výchovy je formovať a rozvíjať u žiakov také osobnostné postoje, ktoré ich naučia chrániť a zlepšovať životné prostredie. Tento zámer budeme realizovať plnením konkrétnych úloh zameraných na rozvoj osobnosti žiakov, a to v týchto oblastiach:</w:t>
      </w:r>
    </w:p>
    <w:p w:rsidR="00204A04" w:rsidRPr="009231A9" w:rsidRDefault="00204A04" w:rsidP="00204A04">
      <w:pPr>
        <w:numPr>
          <w:ilvl w:val="0"/>
          <w:numId w:val="1"/>
        </w:numPr>
        <w:contextualSpacing/>
      </w:pPr>
      <w:r w:rsidRPr="009231A9">
        <w:t xml:space="preserve">úroveň vedomostí, </w:t>
      </w:r>
    </w:p>
    <w:p w:rsidR="00204A04" w:rsidRPr="009231A9" w:rsidRDefault="00204A04" w:rsidP="00204A04">
      <w:pPr>
        <w:numPr>
          <w:ilvl w:val="0"/>
          <w:numId w:val="1"/>
        </w:numPr>
        <w:contextualSpacing/>
      </w:pPr>
      <w:r w:rsidRPr="009231A9">
        <w:t xml:space="preserve">rozvoj zručností, </w:t>
      </w:r>
    </w:p>
    <w:p w:rsidR="00204A04" w:rsidRPr="009231A9" w:rsidRDefault="00204A04" w:rsidP="00204A04">
      <w:pPr>
        <w:numPr>
          <w:ilvl w:val="0"/>
          <w:numId w:val="1"/>
        </w:numPr>
        <w:contextualSpacing/>
      </w:pPr>
      <w:r w:rsidRPr="009231A9">
        <w:t>utváranie správnych postojov k životnému prostrediu.</w:t>
      </w:r>
    </w:p>
    <w:p w:rsidR="00204A04" w:rsidRPr="009231A9" w:rsidRDefault="00204A04" w:rsidP="00204A04">
      <w:pPr>
        <w:contextualSpacing/>
      </w:pPr>
      <w:r w:rsidRPr="009231A9">
        <w:t>Plnenie týchto úloh je vecou každého učiteľa pod dohľadom koordinátora.</w:t>
      </w:r>
    </w:p>
    <w:p w:rsidR="00204A04" w:rsidRPr="009231A9" w:rsidRDefault="00204A04" w:rsidP="00204A04">
      <w:pPr>
        <w:ind w:firstLine="708"/>
        <w:contextualSpacing/>
      </w:pPr>
    </w:p>
    <w:p w:rsidR="00204A04" w:rsidRPr="009231A9" w:rsidRDefault="00204A04" w:rsidP="00204A04">
      <w:pPr>
        <w:ind w:left="360"/>
        <w:contextualSpacing/>
        <w:rPr>
          <w:b/>
          <w:i/>
        </w:rPr>
      </w:pPr>
      <w:r w:rsidRPr="009231A9">
        <w:rPr>
          <w:b/>
          <w:i/>
        </w:rPr>
        <w:t>Koordinátor protidrogovej prevencie</w:t>
      </w:r>
    </w:p>
    <w:p w:rsidR="00204A04" w:rsidRPr="009231A9" w:rsidRDefault="00204A04" w:rsidP="00204A04">
      <w:pPr>
        <w:ind w:left="360"/>
        <w:contextualSpacing/>
      </w:pPr>
      <w:r w:rsidRPr="009231A9">
        <w:tab/>
        <w:t>V primárnej protidrogovej prevencii vychádzame z národného programu boja proti drogám.</w:t>
      </w:r>
    </w:p>
    <w:p w:rsidR="00204A04" w:rsidRPr="009231A9" w:rsidRDefault="00204A04" w:rsidP="00204A04">
      <w:pPr>
        <w:ind w:left="360"/>
        <w:contextualSpacing/>
      </w:pPr>
      <w:r w:rsidRPr="009231A9">
        <w:t>Na škole pracuje tím PEER aktivistov.</w:t>
      </w:r>
    </w:p>
    <w:p w:rsidR="00204A04" w:rsidRPr="009231A9" w:rsidRDefault="00204A04" w:rsidP="00204A04">
      <w:pPr>
        <w:ind w:left="360"/>
        <w:contextualSpacing/>
      </w:pPr>
      <w:r w:rsidRPr="009231A9">
        <w:t xml:space="preserve">Vo výchove a vzdelávaní si stanovujeme ciele: </w:t>
      </w:r>
    </w:p>
    <w:p w:rsidR="00204A04" w:rsidRPr="009231A9" w:rsidRDefault="00204A04" w:rsidP="00204A04">
      <w:pPr>
        <w:numPr>
          <w:ilvl w:val="0"/>
          <w:numId w:val="1"/>
        </w:numPr>
        <w:contextualSpacing/>
      </w:pPr>
      <w:r w:rsidRPr="009231A9">
        <w:t xml:space="preserve">rozvíjať komunikačné schopnosti žiakov, </w:t>
      </w:r>
    </w:p>
    <w:p w:rsidR="00204A04" w:rsidRPr="009231A9" w:rsidRDefault="00204A04" w:rsidP="00204A04">
      <w:pPr>
        <w:numPr>
          <w:ilvl w:val="0"/>
          <w:numId w:val="1"/>
        </w:numPr>
        <w:contextualSpacing/>
      </w:pPr>
      <w:r w:rsidRPr="009231A9">
        <w:t xml:space="preserve">oboznamovať žiakov s významom zdravého a pravidelného stravovania, </w:t>
      </w:r>
    </w:p>
    <w:p w:rsidR="00204A04" w:rsidRPr="009231A9" w:rsidRDefault="00204A04" w:rsidP="00204A04">
      <w:pPr>
        <w:numPr>
          <w:ilvl w:val="0"/>
          <w:numId w:val="1"/>
        </w:numPr>
        <w:contextualSpacing/>
      </w:pPr>
      <w:r w:rsidRPr="009231A9">
        <w:t xml:space="preserve">učiť ich odolávať negatívnym vplyvom masmédií a počítačov, </w:t>
      </w:r>
    </w:p>
    <w:p w:rsidR="00204A04" w:rsidRPr="009231A9" w:rsidRDefault="00204A04" w:rsidP="00204A04">
      <w:pPr>
        <w:numPr>
          <w:ilvl w:val="0"/>
          <w:numId w:val="1"/>
        </w:numPr>
        <w:contextualSpacing/>
      </w:pPr>
      <w:r w:rsidRPr="009231A9">
        <w:t xml:space="preserve">učiť ich odolávať negatívnym vplyvom rovesníkov, </w:t>
      </w:r>
    </w:p>
    <w:p w:rsidR="00204A04" w:rsidRPr="009231A9" w:rsidRDefault="00204A04" w:rsidP="00204A04">
      <w:pPr>
        <w:numPr>
          <w:ilvl w:val="0"/>
          <w:numId w:val="1"/>
        </w:numPr>
        <w:contextualSpacing/>
      </w:pPr>
      <w:r w:rsidRPr="009231A9">
        <w:t>učiť ich asertívnosti.</w:t>
      </w:r>
    </w:p>
    <w:p w:rsidR="00204A04" w:rsidRPr="009231A9" w:rsidRDefault="00204A04" w:rsidP="00204A04">
      <w:pPr>
        <w:ind w:left="360"/>
        <w:contextualSpacing/>
      </w:pPr>
    </w:p>
    <w:p w:rsidR="00204A04" w:rsidRPr="009231A9" w:rsidRDefault="00204A04" w:rsidP="00204A04">
      <w:pPr>
        <w:ind w:firstLine="360"/>
        <w:contextualSpacing/>
        <w:rPr>
          <w:b/>
          <w:bCs/>
          <w:i/>
          <w:lang w:eastAsia="cs-CZ"/>
        </w:rPr>
      </w:pPr>
      <w:r w:rsidRPr="009231A9">
        <w:rPr>
          <w:b/>
          <w:bCs/>
          <w:i/>
          <w:lang w:eastAsia="cs-CZ"/>
        </w:rPr>
        <w:lastRenderedPageBreak/>
        <w:t>Koordinátor pre výchovu k manželstvu a k rodičovstvu</w:t>
      </w:r>
    </w:p>
    <w:p w:rsidR="00204A04" w:rsidRPr="009231A9" w:rsidRDefault="00204A04" w:rsidP="00204A04">
      <w:pPr>
        <w:ind w:firstLine="708"/>
        <w:contextualSpacing/>
        <w:rPr>
          <w:lang w:eastAsia="cs-CZ"/>
        </w:rPr>
      </w:pPr>
      <w:r w:rsidRPr="009231A9">
        <w:rPr>
          <w:lang w:eastAsia="cs-CZ"/>
        </w:rPr>
        <w:t>Názorová jednota všetkých pedagógov v základných princípoch a mravných normách podstatne zvyšuje možnosť efektívneho a veku primeraného pôsobenia pedagogického kolektívu na žiakov v rámci jednotlivých predmetov:</w:t>
      </w:r>
    </w:p>
    <w:p w:rsidR="00204A04" w:rsidRPr="009231A9" w:rsidRDefault="00204A04" w:rsidP="00204A04">
      <w:pPr>
        <w:ind w:firstLine="720"/>
        <w:contextualSpacing/>
        <w:rPr>
          <w:b/>
          <w:lang w:eastAsia="cs-CZ"/>
        </w:rPr>
      </w:pPr>
    </w:p>
    <w:p w:rsidR="00204A04" w:rsidRPr="009231A9" w:rsidRDefault="00204A04" w:rsidP="00204A04">
      <w:pPr>
        <w:ind w:firstLine="708"/>
        <w:contextualSpacing/>
        <w:rPr>
          <w:b/>
          <w:lang w:eastAsia="cs-CZ"/>
        </w:rPr>
      </w:pPr>
      <w:r w:rsidRPr="009231A9">
        <w:rPr>
          <w:b/>
          <w:lang w:eastAsia="cs-CZ"/>
        </w:rPr>
        <w:t>Náboženstvo</w:t>
      </w:r>
    </w:p>
    <w:p w:rsidR="00204A04" w:rsidRPr="009231A9" w:rsidRDefault="00204A04" w:rsidP="00204A04">
      <w:pPr>
        <w:ind w:firstLine="426"/>
        <w:contextualSpacing/>
        <w:rPr>
          <w:b/>
          <w:bCs/>
          <w:color w:val="FF0000"/>
          <w:lang w:eastAsia="cs-CZ"/>
        </w:rPr>
      </w:pPr>
      <w:r w:rsidRPr="009231A9">
        <w:rPr>
          <w:lang w:eastAsia="cs-CZ"/>
        </w:rPr>
        <w:tab/>
        <w:t>Úlohou je osvojiť si základné morálne princípy rodinného života, budovania manželského vzťahu a úcty k životu vychádzajúcich z Desatora. Posilňovať duchovný profil školy formou pravidelných duchovných obnov pre žiakov, učiteľov i ostatných zamestnancov školy, ú</w:t>
      </w:r>
      <w:r>
        <w:rPr>
          <w:lang w:eastAsia="cs-CZ"/>
        </w:rPr>
        <w:t>časťou na duchovných cvičeniach</w:t>
      </w:r>
      <w:r w:rsidRPr="009231A9">
        <w:rPr>
          <w:lang w:eastAsia="cs-CZ"/>
        </w:rPr>
        <w:t xml:space="preserve"> a spájaním výchovno-vzdelávacej činnosti s náboženskou formáciou žiakov.</w:t>
      </w:r>
      <w:r w:rsidRPr="009231A9">
        <w:rPr>
          <w:b/>
          <w:bCs/>
          <w:color w:val="FF0000"/>
          <w:lang w:eastAsia="cs-CZ"/>
        </w:rPr>
        <w:tab/>
      </w:r>
    </w:p>
    <w:p w:rsidR="00204A04" w:rsidRPr="009231A9" w:rsidRDefault="00204A04" w:rsidP="00204A04">
      <w:pPr>
        <w:ind w:firstLine="708"/>
        <w:contextualSpacing/>
        <w:rPr>
          <w:b/>
          <w:bCs/>
          <w:lang w:eastAsia="cs-CZ"/>
        </w:rPr>
      </w:pPr>
      <w:r w:rsidRPr="009231A9">
        <w:rPr>
          <w:b/>
          <w:bCs/>
          <w:lang w:eastAsia="cs-CZ"/>
        </w:rPr>
        <w:t>Triednické hodiny</w:t>
      </w:r>
    </w:p>
    <w:p w:rsidR="00204A04" w:rsidRPr="009231A9" w:rsidRDefault="00204A04" w:rsidP="00204A04">
      <w:pPr>
        <w:ind w:firstLine="426"/>
        <w:contextualSpacing/>
        <w:rPr>
          <w:lang w:eastAsia="cs-CZ"/>
        </w:rPr>
      </w:pPr>
      <w:r w:rsidRPr="009231A9">
        <w:rPr>
          <w:b/>
          <w:bCs/>
          <w:lang w:eastAsia="cs-CZ"/>
        </w:rPr>
        <w:tab/>
        <w:t>S</w:t>
      </w:r>
      <w:r w:rsidRPr="009231A9">
        <w:rPr>
          <w:lang w:eastAsia="cs-CZ"/>
        </w:rPr>
        <w:t>kúsenosti zo života v triede, zo spolužitia obidvoch pohlaví v spoločnom kolektíve využijú triedni učitelia na výchovu k ohľaduplnosti, schopnosti empatie, altruizmu a slušnosti ako základných predpokladov pre dobrý vzťah v partnerstve a rodine.</w:t>
      </w:r>
    </w:p>
    <w:p w:rsidR="00204A04" w:rsidRPr="009231A9" w:rsidRDefault="00204A04" w:rsidP="00204A04">
      <w:pPr>
        <w:tabs>
          <w:tab w:val="left" w:pos="709"/>
        </w:tabs>
        <w:contextualSpacing/>
        <w:rPr>
          <w:b/>
          <w:bCs/>
          <w:lang w:eastAsia="cs-CZ"/>
        </w:rPr>
      </w:pPr>
      <w:r w:rsidRPr="009231A9">
        <w:rPr>
          <w:b/>
          <w:bCs/>
          <w:lang w:eastAsia="cs-CZ"/>
        </w:rPr>
        <w:tab/>
        <w:t>Biológia</w:t>
      </w:r>
    </w:p>
    <w:p w:rsidR="00204A04" w:rsidRPr="009231A9" w:rsidRDefault="00204A04" w:rsidP="00204A04">
      <w:pPr>
        <w:ind w:firstLine="426"/>
        <w:contextualSpacing/>
        <w:rPr>
          <w:lang w:eastAsia="cs-CZ"/>
        </w:rPr>
      </w:pPr>
      <w:r w:rsidRPr="009231A9">
        <w:rPr>
          <w:lang w:eastAsia="cs-CZ"/>
        </w:rPr>
        <w:tab/>
        <w:t xml:space="preserve">Informácie o základných funkciách ľudského tela, ľudskej sexuality, problematika plánovaného rodičovstva, umelého oplodnenia, škodlivosti používania drog, alkoholu a fajčenia na ľudské zdravie, medziľudské vzťahy a rodinu. </w:t>
      </w:r>
    </w:p>
    <w:p w:rsidR="00204A04" w:rsidRPr="009231A9" w:rsidRDefault="00204A04" w:rsidP="00204A04">
      <w:pPr>
        <w:tabs>
          <w:tab w:val="left" w:pos="709"/>
        </w:tabs>
        <w:contextualSpacing/>
        <w:rPr>
          <w:b/>
          <w:bCs/>
          <w:lang w:eastAsia="cs-CZ"/>
        </w:rPr>
      </w:pPr>
      <w:r w:rsidRPr="009231A9">
        <w:rPr>
          <w:b/>
          <w:bCs/>
          <w:lang w:eastAsia="cs-CZ"/>
        </w:rPr>
        <w:tab/>
        <w:t>Chémia</w:t>
      </w:r>
    </w:p>
    <w:p w:rsidR="00204A04" w:rsidRPr="009231A9" w:rsidRDefault="00204A04" w:rsidP="00204A04">
      <w:pPr>
        <w:ind w:firstLine="426"/>
        <w:contextualSpacing/>
        <w:rPr>
          <w:lang w:eastAsia="cs-CZ"/>
        </w:rPr>
      </w:pPr>
      <w:r w:rsidRPr="009231A9">
        <w:rPr>
          <w:lang w:eastAsia="cs-CZ"/>
        </w:rPr>
        <w:tab/>
        <w:t xml:space="preserve">Alkoholizmus, drogy, fajčenie, informácia o ich chemickom a zhubnom vplyve na zdravie, život v manželstve a rodine. </w:t>
      </w:r>
    </w:p>
    <w:p w:rsidR="00204A04" w:rsidRPr="009231A9" w:rsidRDefault="00204A04" w:rsidP="00204A04">
      <w:pPr>
        <w:tabs>
          <w:tab w:val="left" w:pos="709"/>
        </w:tabs>
        <w:contextualSpacing/>
        <w:rPr>
          <w:b/>
          <w:bCs/>
          <w:lang w:eastAsia="cs-CZ"/>
        </w:rPr>
      </w:pPr>
      <w:r w:rsidRPr="009231A9">
        <w:rPr>
          <w:b/>
          <w:bCs/>
          <w:lang w:eastAsia="cs-CZ"/>
        </w:rPr>
        <w:tab/>
        <w:t>Telesná výchova</w:t>
      </w:r>
    </w:p>
    <w:p w:rsidR="00204A04" w:rsidRPr="009231A9" w:rsidRDefault="00204A04" w:rsidP="00204A04">
      <w:pPr>
        <w:contextualSpacing/>
        <w:rPr>
          <w:lang w:eastAsia="cs-CZ"/>
        </w:rPr>
      </w:pPr>
      <w:r w:rsidRPr="009231A9">
        <w:rPr>
          <w:lang w:eastAsia="cs-CZ"/>
        </w:rPr>
        <w:tab/>
        <w:t xml:space="preserve">Grécky princíp, „kalokagatie“ – harmonického rozvoja a krásy duše i tela aplikovať pri uvedomelej výchove vôle, schopností sebaovládania, utužovania zdravia. </w:t>
      </w:r>
    </w:p>
    <w:p w:rsidR="00204A04" w:rsidRPr="009231A9" w:rsidRDefault="00204A04" w:rsidP="00204A04">
      <w:pPr>
        <w:contextualSpacing/>
        <w:rPr>
          <w:lang w:eastAsia="cs-CZ"/>
        </w:rPr>
      </w:pPr>
    </w:p>
    <w:p w:rsidR="00204A04" w:rsidRPr="009231A9" w:rsidRDefault="00204A04" w:rsidP="00204A04">
      <w:pPr>
        <w:contextualSpacing/>
        <w:rPr>
          <w:lang w:eastAsia="cs-CZ"/>
        </w:rPr>
      </w:pPr>
    </w:p>
    <w:p w:rsidR="00204A04" w:rsidRPr="009231A9" w:rsidRDefault="00204A04" w:rsidP="00204A04">
      <w:pPr>
        <w:pStyle w:val="Nadpis2"/>
        <w:spacing w:before="0" w:beforeAutospacing="0" w:after="0" w:afterAutospacing="0"/>
        <w:contextualSpacing/>
      </w:pPr>
      <w:bookmarkStart w:id="609" w:name="_Toc239146239"/>
      <w:bookmarkStart w:id="610" w:name="_Toc431108303"/>
      <w:bookmarkStart w:id="611" w:name="_Toc431108522"/>
      <w:bookmarkStart w:id="612" w:name="_Toc431108654"/>
      <w:bookmarkStart w:id="613" w:name="_Toc431108784"/>
      <w:bookmarkStart w:id="614" w:name="_Toc431108915"/>
      <w:bookmarkStart w:id="615" w:name="_Toc431109158"/>
      <w:bookmarkStart w:id="616" w:name="_Toc431109579"/>
      <w:bookmarkStart w:id="617" w:name="_Toc431109748"/>
      <w:bookmarkStart w:id="618" w:name="_Toc431109842"/>
      <w:bookmarkStart w:id="619" w:name="_Toc431110032"/>
      <w:bookmarkStart w:id="620" w:name="_Toc431110200"/>
      <w:bookmarkStart w:id="621" w:name="_Toc431110549"/>
      <w:bookmarkStart w:id="622" w:name="_Toc431110724"/>
      <w:bookmarkStart w:id="623" w:name="_Toc431110844"/>
      <w:bookmarkStart w:id="624" w:name="_Toc431110908"/>
      <w:bookmarkStart w:id="625" w:name="_Toc431111192"/>
      <w:bookmarkStart w:id="626" w:name="_Toc431111260"/>
      <w:bookmarkStart w:id="627" w:name="_Toc431111361"/>
      <w:bookmarkStart w:id="628" w:name="_Toc431112767"/>
      <w:bookmarkStart w:id="629" w:name="_Toc431112842"/>
      <w:bookmarkStart w:id="630" w:name="_Toc431112917"/>
      <w:bookmarkStart w:id="631" w:name="_Toc431113113"/>
      <w:bookmarkStart w:id="632" w:name="_Toc431113192"/>
      <w:bookmarkStart w:id="633" w:name="_Toc431113271"/>
      <w:bookmarkStart w:id="634" w:name="_Toc431113351"/>
      <w:bookmarkStart w:id="635" w:name="_Toc431113587"/>
      <w:bookmarkStart w:id="636" w:name="_Toc431113955"/>
      <w:bookmarkStart w:id="637" w:name="_Toc431114036"/>
      <w:bookmarkStart w:id="638" w:name="_Toc431114342"/>
      <w:bookmarkStart w:id="639" w:name="_Toc431114665"/>
      <w:bookmarkStart w:id="640" w:name="_Toc431114815"/>
      <w:bookmarkStart w:id="641" w:name="_Toc431115010"/>
      <w:bookmarkStart w:id="642" w:name="_Toc431115843"/>
      <w:bookmarkStart w:id="643" w:name="_Toc431116014"/>
      <w:bookmarkStart w:id="644" w:name="_Toc431203378"/>
      <w:bookmarkStart w:id="645" w:name="_Toc431203663"/>
      <w:bookmarkStart w:id="646" w:name="_Toc431203710"/>
      <w:bookmarkStart w:id="647" w:name="_Toc431203764"/>
      <w:bookmarkStart w:id="648" w:name="_Toc431219123"/>
      <w:bookmarkStart w:id="649" w:name="_Toc431223531"/>
      <w:bookmarkStart w:id="650" w:name="_Toc431223646"/>
      <w:bookmarkStart w:id="651" w:name="_Toc462761079"/>
      <w:bookmarkStart w:id="652" w:name="_Toc462761468"/>
      <w:bookmarkStart w:id="653" w:name="_Toc462764606"/>
      <w:bookmarkStart w:id="654" w:name="_Toc462765149"/>
      <w:bookmarkStart w:id="655" w:name="_Toc463291703"/>
      <w:bookmarkStart w:id="656" w:name="_Toc494350765"/>
      <w:r w:rsidRPr="009231A9">
        <w:t>3.3 Profil absolventa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9231A9">
        <w:t xml:space="preserve">  </w:t>
      </w:r>
    </w:p>
    <w:p w:rsidR="00204A04" w:rsidRPr="009231A9" w:rsidRDefault="00204A04" w:rsidP="00204A04"/>
    <w:p w:rsidR="00204A04" w:rsidRPr="009231A9" w:rsidRDefault="00204A04" w:rsidP="00204A04">
      <w:pPr>
        <w:autoSpaceDE w:val="0"/>
        <w:autoSpaceDN w:val="0"/>
        <w:adjustRightInd w:val="0"/>
        <w:contextualSpacing/>
      </w:pPr>
      <w:r w:rsidRPr="009231A9">
        <w:tab/>
        <w:t xml:space="preserve">  Absolvent primárneho vzdelania získa vysvedčenie o ukonče</w:t>
      </w:r>
      <w:r>
        <w:t>ní primárneho vzdelania ISCED 1</w:t>
      </w:r>
      <w:r w:rsidRPr="009231A9">
        <w:t>. Je pripravený pokračovať vo vzdelávaní na 2. stupni základnej školy. Po ukončení základnej školy musí absolvent obvykle pokračovať na niektorom type strednej školy, aby ukončil povinnú školskú dochádzku. Nie je pripravený ešte na vstup do praxe. Po ukončení  základnej povinnej školskej dochádzky na úrovni ISCED 2A môže vstúpiť do praxe ako nekvalifikovaný pracovník. Po absolvovaní 1-ročnej základnej odbornej prípravy na úrovni 2C získa absolvent osvedčenie o absolvovaní základného odborného vzdelania garantujúce zaučenie v danom odbore štúdia a vysvedčenie potvrdzujúce ukončenie povinnej školskej dochádzky. Absolvent môže vstúpiť priamo na trh práce ako pracovná sila s minimálnou kvalifikáciou alebo pokračovať v štúdiu na úrovni 3C. Dosiahnuté vzdelanie vo všeobecnosti vytvára podmienky pre pokračovanie v štúdiu pre všetkých absolventov ISCED 2. Absolvent ISCED 2 môže pokračovať v štúdiu na konzervatóriu.</w:t>
      </w:r>
    </w:p>
    <w:p w:rsidR="00204A04" w:rsidRPr="009231A9" w:rsidRDefault="00204A04" w:rsidP="00204A04">
      <w:pPr>
        <w:autoSpaceDE w:val="0"/>
        <w:autoSpaceDN w:val="0"/>
        <w:adjustRightInd w:val="0"/>
        <w:contextualSpacing/>
      </w:pPr>
    </w:p>
    <w:p w:rsidR="00204A04" w:rsidRPr="009231A9" w:rsidRDefault="00204A04" w:rsidP="00204A04">
      <w:pPr>
        <w:autoSpaceDE w:val="0"/>
        <w:autoSpaceDN w:val="0"/>
        <w:adjustRightInd w:val="0"/>
        <w:ind w:firstLine="708"/>
        <w:contextualSpacing/>
      </w:pPr>
      <w:r w:rsidRPr="009231A9">
        <w:t>Nadväzujúc na spôsobilosti získané v priebehu primárneho vzdelávania absolvent</w:t>
      </w:r>
      <w:r>
        <w:t xml:space="preserve"> nižšieho</w:t>
      </w:r>
      <w:r w:rsidRPr="009231A9">
        <w:t xml:space="preserve"> sekundárneho vzdelania má osvojené tieto kľúčové kompetencie (spôsobilosti):</w:t>
      </w:r>
    </w:p>
    <w:p w:rsidR="00204A04" w:rsidRPr="009231A9" w:rsidRDefault="00204A04" w:rsidP="00204A04">
      <w:pPr>
        <w:numPr>
          <w:ilvl w:val="0"/>
          <w:numId w:val="1"/>
        </w:numPr>
        <w:autoSpaceDE w:val="0"/>
        <w:autoSpaceDN w:val="0"/>
        <w:adjustRightInd w:val="0"/>
        <w:contextualSpacing/>
      </w:pPr>
      <w:r w:rsidRPr="009231A9">
        <w:rPr>
          <w:bCs/>
        </w:rPr>
        <w:t xml:space="preserve">kompetencia (spôsobilosť) k celoživotnému učeniu sa, </w:t>
      </w:r>
    </w:p>
    <w:p w:rsidR="00204A04" w:rsidRPr="009231A9" w:rsidRDefault="00204A04" w:rsidP="00204A04">
      <w:pPr>
        <w:numPr>
          <w:ilvl w:val="0"/>
          <w:numId w:val="1"/>
        </w:numPr>
        <w:contextualSpacing/>
        <w:rPr>
          <w:bCs/>
        </w:rPr>
      </w:pPr>
      <w:r w:rsidRPr="009231A9">
        <w:rPr>
          <w:bCs/>
        </w:rPr>
        <w:t xml:space="preserve">sociálne  komunikačné kompetencie (spôsobilosti),  </w:t>
      </w:r>
    </w:p>
    <w:p w:rsidR="00204A04" w:rsidRPr="009231A9" w:rsidRDefault="00204A04" w:rsidP="00204A04">
      <w:pPr>
        <w:numPr>
          <w:ilvl w:val="0"/>
          <w:numId w:val="1"/>
        </w:numPr>
        <w:tabs>
          <w:tab w:val="left" w:pos="180"/>
          <w:tab w:val="left" w:pos="360"/>
        </w:tabs>
        <w:autoSpaceDE w:val="0"/>
        <w:autoSpaceDN w:val="0"/>
        <w:adjustRightInd w:val="0"/>
        <w:contextualSpacing/>
        <w:rPr>
          <w:bCs/>
        </w:rPr>
      </w:pPr>
      <w:r w:rsidRPr="009231A9">
        <w:t xml:space="preserve">kompetencie (spôsobilosti) uplatňovať matematické myslenie a poznávanie v oblasti vedy a techniky,   </w:t>
      </w:r>
    </w:p>
    <w:p w:rsidR="00204A04" w:rsidRPr="009231A9" w:rsidRDefault="00204A04" w:rsidP="00204A04">
      <w:pPr>
        <w:numPr>
          <w:ilvl w:val="0"/>
          <w:numId w:val="1"/>
        </w:numPr>
        <w:contextualSpacing/>
        <w:rPr>
          <w:bCs/>
        </w:rPr>
      </w:pPr>
      <w:r w:rsidRPr="009231A9">
        <w:rPr>
          <w:bCs/>
        </w:rPr>
        <w:t xml:space="preserve">kompetencie (spôsobilosti) v oblasti informačných a komunikačných technológií, </w:t>
      </w:r>
    </w:p>
    <w:p w:rsidR="00204A04" w:rsidRPr="009231A9" w:rsidRDefault="00204A04" w:rsidP="00204A04">
      <w:pPr>
        <w:numPr>
          <w:ilvl w:val="0"/>
          <w:numId w:val="1"/>
        </w:numPr>
        <w:contextualSpacing/>
      </w:pPr>
      <w:r w:rsidRPr="009231A9">
        <w:rPr>
          <w:bCs/>
        </w:rPr>
        <w:t>komp</w:t>
      </w:r>
      <w:r>
        <w:rPr>
          <w:bCs/>
        </w:rPr>
        <w:t xml:space="preserve">etencia (spôsobilosť) </w:t>
      </w:r>
      <w:r w:rsidRPr="009231A9">
        <w:rPr>
          <w:bCs/>
        </w:rPr>
        <w:t xml:space="preserve">riešiť problémy, </w:t>
      </w:r>
    </w:p>
    <w:p w:rsidR="00204A04" w:rsidRPr="009231A9" w:rsidRDefault="00204A04" w:rsidP="00204A04">
      <w:pPr>
        <w:keepLines/>
        <w:numPr>
          <w:ilvl w:val="0"/>
          <w:numId w:val="1"/>
        </w:numPr>
        <w:autoSpaceDE w:val="0"/>
        <w:autoSpaceDN w:val="0"/>
        <w:adjustRightInd w:val="0"/>
        <w:contextualSpacing/>
      </w:pPr>
      <w:r w:rsidRPr="009231A9">
        <w:rPr>
          <w:bCs/>
        </w:rPr>
        <w:lastRenderedPageBreak/>
        <w:t xml:space="preserve">kompetencie (spôsobilosti) občianske, </w:t>
      </w:r>
    </w:p>
    <w:p w:rsidR="00204A04" w:rsidRPr="009231A9" w:rsidRDefault="00204A04" w:rsidP="00204A04">
      <w:pPr>
        <w:keepLines/>
        <w:numPr>
          <w:ilvl w:val="0"/>
          <w:numId w:val="1"/>
        </w:numPr>
        <w:autoSpaceDE w:val="0"/>
        <w:autoSpaceDN w:val="0"/>
        <w:adjustRightInd w:val="0"/>
        <w:contextualSpacing/>
      </w:pPr>
      <w:r w:rsidRPr="009231A9">
        <w:rPr>
          <w:bCs/>
        </w:rPr>
        <w:t xml:space="preserve">kompetencie (spôsobilosti) sociálne a personálne, </w:t>
      </w:r>
    </w:p>
    <w:p w:rsidR="00204A04" w:rsidRPr="009231A9" w:rsidRDefault="00204A04" w:rsidP="00204A04">
      <w:pPr>
        <w:numPr>
          <w:ilvl w:val="0"/>
          <w:numId w:val="1"/>
        </w:numPr>
        <w:ind w:left="714" w:hanging="357"/>
        <w:contextualSpacing/>
        <w:rPr>
          <w:bCs/>
        </w:rPr>
      </w:pPr>
      <w:r w:rsidRPr="009231A9">
        <w:rPr>
          <w:bCs/>
        </w:rPr>
        <w:t xml:space="preserve">kompetencie (spôsobilosti) pracovné, </w:t>
      </w:r>
    </w:p>
    <w:p w:rsidR="00204A04" w:rsidRPr="009231A9" w:rsidRDefault="00204A04" w:rsidP="00204A04">
      <w:pPr>
        <w:numPr>
          <w:ilvl w:val="0"/>
          <w:numId w:val="1"/>
        </w:numPr>
        <w:autoSpaceDE w:val="0"/>
        <w:autoSpaceDN w:val="0"/>
        <w:adjustRightInd w:val="0"/>
        <w:ind w:left="714" w:hanging="357"/>
        <w:contextualSpacing/>
        <w:rPr>
          <w:bCs/>
        </w:rPr>
      </w:pPr>
      <w:r w:rsidRPr="009231A9">
        <w:rPr>
          <w:bCs/>
        </w:rPr>
        <w:t xml:space="preserve">kompetencie (spôsobilosti) smerujúce k iniciatívnosti  a podnikavosti,   </w:t>
      </w:r>
    </w:p>
    <w:p w:rsidR="00204A04" w:rsidRPr="009231A9" w:rsidRDefault="00204A04" w:rsidP="00204A04">
      <w:pPr>
        <w:numPr>
          <w:ilvl w:val="0"/>
          <w:numId w:val="1"/>
        </w:numPr>
        <w:contextualSpacing/>
        <w:rPr>
          <w:bCs/>
        </w:rPr>
      </w:pPr>
      <w:r w:rsidRPr="009231A9">
        <w:rPr>
          <w:bCs/>
        </w:rPr>
        <w:t>kompetencie (</w:t>
      </w:r>
      <w:r>
        <w:rPr>
          <w:bCs/>
        </w:rPr>
        <w:t xml:space="preserve">spôsobilosti) </w:t>
      </w:r>
      <w:r w:rsidRPr="009231A9">
        <w:rPr>
          <w:bCs/>
        </w:rPr>
        <w:t xml:space="preserve">vnímať a chápať kultúru a vyjadrovať sa nástrojmi kultúry.  </w:t>
      </w:r>
    </w:p>
    <w:p w:rsidR="00204A04" w:rsidRPr="009231A9" w:rsidRDefault="00204A04" w:rsidP="00204A04">
      <w:pPr>
        <w:tabs>
          <w:tab w:val="left" w:pos="5245"/>
        </w:tabs>
        <w:contextualSpacing/>
        <w:rPr>
          <w:b/>
          <w:bCs/>
        </w:rPr>
      </w:pPr>
    </w:p>
    <w:p w:rsidR="00204A04" w:rsidRPr="009231A9" w:rsidRDefault="00204A04" w:rsidP="00204A04">
      <w:pPr>
        <w:autoSpaceDE w:val="0"/>
        <w:autoSpaceDN w:val="0"/>
        <w:adjustRightInd w:val="0"/>
        <w:ind w:firstLine="708"/>
        <w:contextualSpacing/>
      </w:pPr>
      <w:r w:rsidRPr="009231A9">
        <w:t>Naša základná škola vyučuje jeden cudzí jazyk (spravidla A</w:t>
      </w:r>
      <w:r>
        <w:t>N</w:t>
      </w:r>
      <w:r w:rsidRPr="009231A9">
        <w:t xml:space="preserve">J) od 1. ročníka a druhý cudzí jazyk od 7. ročníka. </w:t>
      </w:r>
      <w:r>
        <w:t xml:space="preserve">V siedmom ročníku majú žiaci na výber z druhého cudzieho jazyka - nemeckého jazyka - alebo posilnenie komunikačných zručností prvého cudzieho jazyka - anglického jazyka. </w:t>
      </w:r>
      <w:r w:rsidRPr="009231A9">
        <w:t>Informatická výchova a informatika sa vyučuje od 2. ročníka. Absolvent našej školy získa solídne vzdelanie v prírodovedných aj v humanitných predmetoch. Vedomosti z cudzích jazykov sú tiež na patričnej úrovni, k čomu nám pomáhajú lektorky z A</w:t>
      </w:r>
      <w:r>
        <w:t>N</w:t>
      </w:r>
      <w:r w:rsidRPr="009231A9">
        <w:t>J a N</w:t>
      </w:r>
      <w:r>
        <w:t>E</w:t>
      </w:r>
      <w:r w:rsidRPr="009231A9">
        <w:t xml:space="preserve">J. Úroveň vedomostí a zručností umožňujú žiakom hlásiť sa na všetky typy stredných škôl. </w:t>
      </w:r>
    </w:p>
    <w:p w:rsidR="00204A04" w:rsidRPr="009231A9" w:rsidRDefault="00204A04" w:rsidP="00204A04">
      <w:pPr>
        <w:autoSpaceDE w:val="0"/>
        <w:autoSpaceDN w:val="0"/>
        <w:adjustRightInd w:val="0"/>
        <w:ind w:firstLine="708"/>
        <w:contextualSpacing/>
      </w:pPr>
      <w:r w:rsidRPr="009231A9">
        <w:t xml:space="preserve">Sme cirkevná škola a ako vzdelávacia inštitúcia sa nevzdávame ani úlohy výchovy, preto chceme, aby náš absolvent bol statočným kresťanom, charakterný, usilovný, svedomitý, samostatný, čestný. </w:t>
      </w:r>
    </w:p>
    <w:p w:rsidR="00204A04" w:rsidRPr="009231A9" w:rsidRDefault="00204A04" w:rsidP="00204A04">
      <w:pPr>
        <w:autoSpaceDE w:val="0"/>
        <w:autoSpaceDN w:val="0"/>
        <w:adjustRightInd w:val="0"/>
        <w:ind w:firstLine="426"/>
        <w:contextualSpacing/>
      </w:pPr>
    </w:p>
    <w:p w:rsidR="00204A04" w:rsidRPr="009231A9" w:rsidRDefault="00204A04" w:rsidP="00204A04">
      <w:pPr>
        <w:autoSpaceDE w:val="0"/>
        <w:autoSpaceDN w:val="0"/>
        <w:adjustRightInd w:val="0"/>
        <w:ind w:firstLine="426"/>
        <w:contextualSpacing/>
      </w:pPr>
    </w:p>
    <w:p w:rsidR="00204A04" w:rsidRPr="009231A9" w:rsidRDefault="00204A04" w:rsidP="00204A04">
      <w:pPr>
        <w:pStyle w:val="Nadpis2"/>
        <w:spacing w:before="0" w:beforeAutospacing="0" w:after="0" w:afterAutospacing="0"/>
        <w:contextualSpacing/>
      </w:pPr>
      <w:bookmarkStart w:id="657" w:name="_Toc239146240"/>
      <w:bookmarkStart w:id="658" w:name="_Toc431108304"/>
      <w:bookmarkStart w:id="659" w:name="_Toc431108523"/>
      <w:bookmarkStart w:id="660" w:name="_Toc431108655"/>
      <w:bookmarkStart w:id="661" w:name="_Toc431108785"/>
      <w:bookmarkStart w:id="662" w:name="_Toc431108916"/>
      <w:bookmarkStart w:id="663" w:name="_Toc431109159"/>
      <w:bookmarkStart w:id="664" w:name="_Toc431109580"/>
      <w:bookmarkStart w:id="665" w:name="_Toc431109749"/>
      <w:bookmarkStart w:id="666" w:name="_Toc431109843"/>
      <w:bookmarkStart w:id="667" w:name="_Toc431110033"/>
      <w:bookmarkStart w:id="668" w:name="_Toc431110201"/>
      <w:bookmarkStart w:id="669" w:name="_Toc431110550"/>
      <w:bookmarkStart w:id="670" w:name="_Toc431110725"/>
      <w:bookmarkStart w:id="671" w:name="_Toc431110845"/>
      <w:bookmarkStart w:id="672" w:name="_Toc431110909"/>
      <w:bookmarkStart w:id="673" w:name="_Toc431111193"/>
      <w:bookmarkStart w:id="674" w:name="_Toc431111261"/>
      <w:bookmarkStart w:id="675" w:name="_Toc431111362"/>
      <w:bookmarkStart w:id="676" w:name="_Toc431112768"/>
      <w:bookmarkStart w:id="677" w:name="_Toc431112843"/>
      <w:bookmarkStart w:id="678" w:name="_Toc431112918"/>
      <w:bookmarkStart w:id="679" w:name="_Toc431113114"/>
      <w:bookmarkStart w:id="680" w:name="_Toc431113193"/>
      <w:bookmarkStart w:id="681" w:name="_Toc431113272"/>
      <w:bookmarkStart w:id="682" w:name="_Toc431113352"/>
      <w:bookmarkStart w:id="683" w:name="_Toc431113588"/>
      <w:bookmarkStart w:id="684" w:name="_Toc431113956"/>
      <w:bookmarkStart w:id="685" w:name="_Toc431114037"/>
      <w:bookmarkStart w:id="686" w:name="_Toc431114343"/>
      <w:bookmarkStart w:id="687" w:name="_Toc431114666"/>
      <w:bookmarkStart w:id="688" w:name="_Toc431114816"/>
      <w:bookmarkStart w:id="689" w:name="_Toc431115011"/>
      <w:bookmarkStart w:id="690" w:name="_Toc431115844"/>
      <w:bookmarkStart w:id="691" w:name="_Toc431116015"/>
      <w:bookmarkStart w:id="692" w:name="_Toc431203379"/>
      <w:bookmarkStart w:id="693" w:name="_Toc431203664"/>
      <w:bookmarkStart w:id="694" w:name="_Toc431203711"/>
      <w:bookmarkStart w:id="695" w:name="_Toc431203765"/>
      <w:bookmarkStart w:id="696" w:name="_Toc431219124"/>
      <w:bookmarkStart w:id="697" w:name="_Toc431223532"/>
      <w:bookmarkStart w:id="698" w:name="_Toc431223647"/>
      <w:bookmarkStart w:id="699" w:name="_Toc462761080"/>
      <w:bookmarkStart w:id="700" w:name="_Toc462761469"/>
      <w:bookmarkStart w:id="701" w:name="_Toc462764607"/>
      <w:bookmarkStart w:id="702" w:name="_Toc462765150"/>
      <w:bookmarkStart w:id="703" w:name="_Toc463291704"/>
      <w:bookmarkStart w:id="704" w:name="_Toc494350766"/>
      <w:r w:rsidRPr="009231A9">
        <w:t>3.4 Pedagogické stratégie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9231A9">
        <w:t>  </w:t>
      </w:r>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Škola cielene vytvára a rozvíja kľúčové kompetencie žiakov nasledovnými pedagogickými stratégiami:</w:t>
      </w:r>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1. Kompetencie k učeniu</w:t>
      </w:r>
    </w:p>
    <w:p w:rsidR="00204A04" w:rsidRPr="009231A9" w:rsidRDefault="00204A04" w:rsidP="00204A04">
      <w:pPr>
        <w:autoSpaceDE w:val="0"/>
        <w:autoSpaceDN w:val="0"/>
        <w:adjustRightInd w:val="0"/>
        <w:ind w:firstLine="708"/>
        <w:contextualSpacing/>
        <w:rPr>
          <w:color w:val="000000"/>
        </w:rPr>
      </w:pPr>
      <w:r w:rsidRPr="009231A9">
        <w:rPr>
          <w:color w:val="000000"/>
        </w:rPr>
        <w:t>V základnej výučbe i pri laboratórnych prácach sú žiaci organizáciou vyučovacej hodiny vedení k skupinovej práci, ktorej výsledky obhajujú. Do vyučovania sú zaradzované činnosti, ktoré podporujú zvedavosť, iniciatívu, tvorivosť a zodpovedný prístup k vzdelávaniu.</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2. Kompetencie k riešeniu problému</w:t>
      </w:r>
    </w:p>
    <w:p w:rsidR="00204A04" w:rsidRPr="009231A9" w:rsidRDefault="00204A04" w:rsidP="00204A04">
      <w:pPr>
        <w:autoSpaceDE w:val="0"/>
        <w:autoSpaceDN w:val="0"/>
        <w:adjustRightInd w:val="0"/>
        <w:ind w:firstLine="708"/>
        <w:contextualSpacing/>
        <w:rPr>
          <w:color w:val="000000"/>
        </w:rPr>
      </w:pPr>
      <w:r w:rsidRPr="009231A9">
        <w:rPr>
          <w:color w:val="000000"/>
        </w:rPr>
        <w:t>Prestupujú celou výučbou na základnej škole, žiaci sú problémovými úlohami vedení k tomu, aby získané poznatky vedeli tvorivým spôsobom aplikovať. Toto je ďalej podporované účasťou školy v predmetových olympiádach, ale aj v súťažiach školského rozsahu. Žiaci objavujú vzájomné vzťahy a príčiny prírodných a spoločenských javov, frontálna výučba je potlačovaná aktivizujúcimi metódami.</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3. Kompetencie občianske</w:t>
      </w:r>
    </w:p>
    <w:p w:rsidR="00204A04" w:rsidRPr="009231A9" w:rsidRDefault="00204A04" w:rsidP="00204A04">
      <w:pPr>
        <w:autoSpaceDE w:val="0"/>
        <w:autoSpaceDN w:val="0"/>
        <w:adjustRightInd w:val="0"/>
        <w:ind w:firstLine="708"/>
        <w:contextualSpacing/>
        <w:rPr>
          <w:color w:val="000000"/>
        </w:rPr>
      </w:pPr>
      <w:r w:rsidRPr="009231A9">
        <w:rPr>
          <w:color w:val="000000"/>
        </w:rPr>
        <w:t>Žiaci sú vedení k aktívnej účasti na školskom živote ale aj na živote farnosti a celého sídliska. Na škole fungujú spoločenské krúžky</w:t>
      </w:r>
      <w:r>
        <w:rPr>
          <w:color w:val="000000"/>
        </w:rPr>
        <w:t>,</w:t>
      </w:r>
      <w:r w:rsidRPr="009231A9">
        <w:rPr>
          <w:color w:val="000000"/>
        </w:rPr>
        <w:t xml:space="preserve"> kde žiaci nacvičujú kultúrne programy a potom vystupujú na kultúrnych podujatiach v rámci sídliska a celého mesta.</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4. Kompetencie komunikatívne</w:t>
      </w:r>
    </w:p>
    <w:p w:rsidR="00204A04" w:rsidRPr="009231A9" w:rsidRDefault="00204A04" w:rsidP="00204A04">
      <w:pPr>
        <w:autoSpaceDE w:val="0"/>
        <w:autoSpaceDN w:val="0"/>
        <w:adjustRightInd w:val="0"/>
        <w:ind w:firstLine="708"/>
        <w:contextualSpacing/>
        <w:rPr>
          <w:color w:val="000000"/>
        </w:rPr>
      </w:pPr>
      <w:r w:rsidRPr="009231A9">
        <w:rPr>
          <w:color w:val="000000"/>
        </w:rPr>
        <w:t>Uplatňujú sa nielen v bežných vyučovacích hodinách, ale aj v nespočetných mimoškolských akciách. Konkrétne možnosti ponúka pre prvé ročníky program triedneho učiteľa, kde sa z náhodne zostavenej triedy vytvára pomocou komunikačných, športových, kultúrnych a psychologických hier zdravý a života schopný kolektív.</w:t>
      </w:r>
    </w:p>
    <w:p w:rsidR="00204A04" w:rsidRPr="009231A9" w:rsidRDefault="00204A04" w:rsidP="00204A04">
      <w:pPr>
        <w:autoSpaceDE w:val="0"/>
        <w:autoSpaceDN w:val="0"/>
        <w:adjustRightInd w:val="0"/>
        <w:contextualSpacing/>
        <w:rPr>
          <w:b/>
          <w:bCs/>
          <w:color w:val="000000"/>
        </w:rPr>
      </w:pPr>
      <w:r w:rsidRPr="009231A9">
        <w:rPr>
          <w:b/>
          <w:bCs/>
          <w:color w:val="000000"/>
        </w:rPr>
        <w:br w:type="page"/>
      </w:r>
      <w:r w:rsidRPr="009231A9">
        <w:rPr>
          <w:b/>
          <w:bCs/>
          <w:color w:val="000000"/>
        </w:rPr>
        <w:lastRenderedPageBreak/>
        <w:t>5. Kompetencie sociálne a personálne</w:t>
      </w:r>
    </w:p>
    <w:p w:rsidR="00204A04" w:rsidRPr="009231A9" w:rsidRDefault="00204A04" w:rsidP="00204A04">
      <w:pPr>
        <w:autoSpaceDE w:val="0"/>
        <w:autoSpaceDN w:val="0"/>
        <w:adjustRightInd w:val="0"/>
        <w:ind w:firstLine="708"/>
        <w:contextualSpacing/>
        <w:rPr>
          <w:color w:val="000000"/>
        </w:rPr>
      </w:pPr>
      <w:r w:rsidRPr="009231A9">
        <w:rPr>
          <w:color w:val="000000"/>
        </w:rPr>
        <w:t xml:space="preserve">Sú získavané v priebehu štúdia jasnými pravidlami pre spolužitie v škole, vytvorenou atmosférou demokracie a priateľstva. Učiteľ je vnímaný ako spolupracovník, radca a prirodzená autorita. Uvedené hodnoty a vzťahy majú svoje právne vymedzenie v školskom poriadku. </w:t>
      </w:r>
    </w:p>
    <w:p w:rsidR="00204A04" w:rsidRPr="009231A9" w:rsidRDefault="00204A04" w:rsidP="00204A04">
      <w:pPr>
        <w:autoSpaceDE w:val="0"/>
        <w:autoSpaceDN w:val="0"/>
        <w:adjustRightInd w:val="0"/>
        <w:contextualSpacing/>
        <w:rPr>
          <w:b/>
          <w:bCs/>
          <w:color w:val="365F92"/>
        </w:rPr>
      </w:pPr>
    </w:p>
    <w:p w:rsidR="00204A04" w:rsidRPr="009231A9" w:rsidRDefault="00204A04" w:rsidP="00204A04">
      <w:pPr>
        <w:autoSpaceDE w:val="0"/>
        <w:autoSpaceDN w:val="0"/>
        <w:adjustRightInd w:val="0"/>
        <w:contextualSpacing/>
        <w:rPr>
          <w:b/>
          <w:bCs/>
          <w:color w:val="365F92"/>
        </w:rPr>
      </w:pPr>
    </w:p>
    <w:p w:rsidR="00204A04" w:rsidRPr="009231A9" w:rsidRDefault="00204A04" w:rsidP="00204A04">
      <w:pPr>
        <w:pStyle w:val="Nadpis2"/>
        <w:spacing w:before="0" w:beforeAutospacing="0" w:after="0" w:afterAutospacing="0"/>
        <w:contextualSpacing/>
      </w:pPr>
      <w:bookmarkStart w:id="705" w:name="_Toc239146241"/>
      <w:bookmarkStart w:id="706" w:name="_Toc431108305"/>
      <w:bookmarkStart w:id="707" w:name="_Toc431108524"/>
      <w:bookmarkStart w:id="708" w:name="_Toc431108656"/>
      <w:bookmarkStart w:id="709" w:name="_Toc431108786"/>
      <w:bookmarkStart w:id="710" w:name="_Toc431108917"/>
      <w:bookmarkStart w:id="711" w:name="_Toc431109160"/>
      <w:bookmarkStart w:id="712" w:name="_Toc431109581"/>
      <w:bookmarkStart w:id="713" w:name="_Toc431109750"/>
      <w:bookmarkStart w:id="714" w:name="_Toc431109844"/>
      <w:bookmarkStart w:id="715" w:name="_Toc431110034"/>
      <w:bookmarkStart w:id="716" w:name="_Toc431110202"/>
      <w:bookmarkStart w:id="717" w:name="_Toc431110551"/>
      <w:bookmarkStart w:id="718" w:name="_Toc431110726"/>
      <w:bookmarkStart w:id="719" w:name="_Toc431110846"/>
      <w:bookmarkStart w:id="720" w:name="_Toc431110910"/>
      <w:bookmarkStart w:id="721" w:name="_Toc431111194"/>
      <w:bookmarkStart w:id="722" w:name="_Toc431111262"/>
      <w:bookmarkStart w:id="723" w:name="_Toc431111363"/>
      <w:bookmarkStart w:id="724" w:name="_Toc431112769"/>
      <w:bookmarkStart w:id="725" w:name="_Toc431112844"/>
      <w:bookmarkStart w:id="726" w:name="_Toc431112919"/>
      <w:bookmarkStart w:id="727" w:name="_Toc431113115"/>
      <w:bookmarkStart w:id="728" w:name="_Toc431113194"/>
      <w:bookmarkStart w:id="729" w:name="_Toc431113273"/>
      <w:bookmarkStart w:id="730" w:name="_Toc431113353"/>
      <w:bookmarkStart w:id="731" w:name="_Toc431113589"/>
      <w:bookmarkStart w:id="732" w:name="_Toc431113957"/>
      <w:bookmarkStart w:id="733" w:name="_Toc431114038"/>
      <w:bookmarkStart w:id="734" w:name="_Toc431114344"/>
      <w:bookmarkStart w:id="735" w:name="_Toc431114667"/>
      <w:bookmarkStart w:id="736" w:name="_Toc431114817"/>
      <w:bookmarkStart w:id="737" w:name="_Toc431115012"/>
      <w:bookmarkStart w:id="738" w:name="_Toc431115845"/>
      <w:bookmarkStart w:id="739" w:name="_Toc431116016"/>
      <w:bookmarkStart w:id="740" w:name="_Toc431203380"/>
      <w:bookmarkStart w:id="741" w:name="_Toc431203665"/>
      <w:bookmarkStart w:id="742" w:name="_Toc431203712"/>
      <w:bookmarkStart w:id="743" w:name="_Toc431203766"/>
      <w:bookmarkStart w:id="744" w:name="_Toc431219125"/>
      <w:bookmarkStart w:id="745" w:name="_Toc431223533"/>
      <w:bookmarkStart w:id="746" w:name="_Toc431223648"/>
      <w:bookmarkStart w:id="747" w:name="_Toc462761081"/>
      <w:bookmarkStart w:id="748" w:name="_Toc462761470"/>
      <w:bookmarkStart w:id="749" w:name="_Toc462764608"/>
      <w:bookmarkStart w:id="750" w:name="_Toc462765151"/>
      <w:bookmarkStart w:id="751" w:name="_Toc463291705"/>
      <w:bookmarkStart w:id="752" w:name="_Toc494350767"/>
      <w:r w:rsidRPr="009231A9">
        <w:t>3.5 Začlenenie prierezových tém</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204A04" w:rsidRPr="009231A9" w:rsidRDefault="00204A04" w:rsidP="00204A04">
      <w:pPr>
        <w:contextualSpacing/>
      </w:pPr>
    </w:p>
    <w:p w:rsidR="00204A04" w:rsidRPr="009231A9" w:rsidRDefault="00204A04" w:rsidP="00204A04">
      <w:pPr>
        <w:autoSpaceDE w:val="0"/>
        <w:autoSpaceDN w:val="0"/>
        <w:adjustRightInd w:val="0"/>
        <w:contextualSpacing/>
        <w:rPr>
          <w:b/>
          <w:bCs/>
          <w:color w:val="000000"/>
        </w:rPr>
      </w:pPr>
      <w:r w:rsidRPr="009231A9">
        <w:rPr>
          <w:b/>
          <w:bCs/>
          <w:color w:val="000000"/>
        </w:rPr>
        <w:t>1. Mediálna výchova</w:t>
      </w:r>
    </w:p>
    <w:p w:rsidR="00204A04" w:rsidRPr="009231A9" w:rsidRDefault="00204A04" w:rsidP="00204A04">
      <w:pPr>
        <w:autoSpaceDE w:val="0"/>
        <w:autoSpaceDN w:val="0"/>
        <w:adjustRightInd w:val="0"/>
        <w:ind w:firstLine="708"/>
        <w:contextualSpacing/>
        <w:rPr>
          <w:color w:val="000000"/>
        </w:rPr>
      </w:pPr>
      <w:r w:rsidRPr="009231A9">
        <w:rPr>
          <w:color w:val="000000"/>
        </w:rPr>
        <w:t>Je zaradená predovšetkým vo vyučovaní SJL, ANJ. Vyučujúci vedie žiakov k vytváraniu postojov a názorov a k pestovaniu kritického prístupu k mediálnym oznamom a správam.</w:t>
      </w:r>
    </w:p>
    <w:p w:rsidR="00204A04" w:rsidRPr="009231A9" w:rsidRDefault="00204A04" w:rsidP="00204A04">
      <w:pPr>
        <w:autoSpaceDE w:val="0"/>
        <w:autoSpaceDN w:val="0"/>
        <w:adjustRightInd w:val="0"/>
        <w:ind w:firstLine="708"/>
        <w:contextualSpacing/>
        <w:rPr>
          <w:color w:val="000000"/>
        </w:rPr>
      </w:pPr>
      <w:r w:rsidRPr="009231A9">
        <w:rPr>
          <w:color w:val="000000"/>
        </w:rPr>
        <w:t xml:space="preserve">Vo všetkých ďalších predmetoch dochádza predovšetkým k </w:t>
      </w:r>
      <w:r>
        <w:rPr>
          <w:color w:val="000000"/>
        </w:rPr>
        <w:t>rozvoju komunikačných schopností</w:t>
      </w:r>
      <w:r w:rsidRPr="009231A9">
        <w:rPr>
          <w:color w:val="000000"/>
        </w:rPr>
        <w:t>, k schopnosti štylizovať písaný a hovorený text a verejne s ním vystúpiť.</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2. Multikultúrna výchova</w:t>
      </w:r>
    </w:p>
    <w:p w:rsidR="00204A04" w:rsidRPr="009231A9" w:rsidRDefault="00204A04" w:rsidP="00204A04">
      <w:pPr>
        <w:autoSpaceDE w:val="0"/>
        <w:autoSpaceDN w:val="0"/>
        <w:adjustRightInd w:val="0"/>
        <w:ind w:firstLine="708"/>
        <w:contextualSpacing/>
        <w:rPr>
          <w:color w:val="000000"/>
        </w:rPr>
      </w:pPr>
      <w:r w:rsidRPr="009231A9">
        <w:rPr>
          <w:color w:val="000000"/>
        </w:rPr>
        <w:t>Prelína sa všetkými oblasťami. Žiaci si uvedomujú jedinečnosť každého človeka, právo všetkých ľudí na spoločné spolužitie. V škole je podporovaná zložením jednotlivých tried, v ktorých sa stále častejšie budú objavovať aj cudzinci, ktorí sú vítanými osobnosťami v triednych kolektívoch. Vzájomné návštevy v zahraničných školách multikulturalitu podporujú.</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3. Osobnostná a sociálna výchova</w:t>
      </w:r>
    </w:p>
    <w:p w:rsidR="00204A04" w:rsidRPr="009231A9" w:rsidRDefault="00204A04" w:rsidP="00204A04">
      <w:pPr>
        <w:autoSpaceDE w:val="0"/>
        <w:autoSpaceDN w:val="0"/>
        <w:adjustRightInd w:val="0"/>
        <w:ind w:firstLine="708"/>
        <w:contextualSpacing/>
        <w:rPr>
          <w:color w:val="000000"/>
        </w:rPr>
      </w:pPr>
      <w:r w:rsidRPr="009231A9">
        <w:rPr>
          <w:color w:val="000000"/>
        </w:rPr>
        <w:t>Prechádza výučbou vo všetkých ročníkoch na nižšom i vyššom stupni základnej školy. Žiaci poznávajú sami seba a objavujú aj nutnosť spolupráce celého kolektívu. Sami si organizujú vlastný čas, plánujú, hľadajú možnosti efektívnej komunikácie. Naučia sa ovládať stres, tvorivo pracovať, relaxovať, ale aj hľadať pomoc pri ťažkostiach. V priestoroch školy i mimoškolských akciách sú vedení k rešpektovaniu školského poriadku.</w:t>
      </w:r>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4. Environmentálna výchova</w:t>
      </w:r>
    </w:p>
    <w:p w:rsidR="00204A04" w:rsidRPr="009231A9" w:rsidRDefault="00204A04" w:rsidP="00204A04">
      <w:pPr>
        <w:autoSpaceDE w:val="0"/>
        <w:autoSpaceDN w:val="0"/>
        <w:adjustRightInd w:val="0"/>
        <w:ind w:firstLine="708"/>
        <w:contextualSpacing/>
        <w:rPr>
          <w:color w:val="000000"/>
        </w:rPr>
      </w:pPr>
      <w:r w:rsidRPr="009231A9">
        <w:rPr>
          <w:color w:val="000000"/>
        </w:rPr>
        <w:t>Prvky environmentálnej výchovy zaraďujú vyučujúci priebežne vo všetkých základných predmetoch. Niektoré témy s ekologickou problematikou sa objavujú ako námety pre slohové práce. Škola rieši projekty v rámci ekologickej výchovy. V škole prebieha triedenie odpadu.</w:t>
      </w:r>
    </w:p>
    <w:p w:rsidR="00204A04" w:rsidRPr="009231A9" w:rsidRDefault="00204A04" w:rsidP="00204A04">
      <w:pPr>
        <w:autoSpaceDE w:val="0"/>
        <w:autoSpaceDN w:val="0"/>
        <w:adjustRightInd w:val="0"/>
        <w:contextualSpacing/>
        <w:rPr>
          <w:b/>
          <w:bCs/>
          <w:color w:val="000000"/>
        </w:rPr>
      </w:pPr>
    </w:p>
    <w:p w:rsidR="00204A04" w:rsidRPr="009231A9" w:rsidRDefault="00204A04" w:rsidP="00204A04">
      <w:pPr>
        <w:autoSpaceDE w:val="0"/>
        <w:autoSpaceDN w:val="0"/>
        <w:adjustRightInd w:val="0"/>
        <w:contextualSpacing/>
        <w:rPr>
          <w:b/>
          <w:bCs/>
          <w:color w:val="000000"/>
        </w:rPr>
      </w:pPr>
      <w:r w:rsidRPr="009231A9">
        <w:rPr>
          <w:b/>
          <w:bCs/>
          <w:color w:val="000000"/>
        </w:rPr>
        <w:t>5. Ochrana života a zdravia</w:t>
      </w:r>
    </w:p>
    <w:p w:rsidR="00204A04" w:rsidRPr="009231A9" w:rsidRDefault="00204A04" w:rsidP="00204A04">
      <w:pPr>
        <w:autoSpaceDE w:val="0"/>
        <w:autoSpaceDN w:val="0"/>
        <w:adjustRightInd w:val="0"/>
        <w:ind w:firstLine="708"/>
        <w:contextualSpacing/>
        <w:rPr>
          <w:color w:val="000000"/>
        </w:rPr>
      </w:pPr>
      <w:r w:rsidRPr="009231A9">
        <w:rPr>
          <w:color w:val="000000"/>
        </w:rPr>
        <w:t>Vzdelávacia oblasť Ochrana života a zdravia vytvára priestor na realizáciu a uvedomenie si potreby celoživotnej starostlivosti žiakov o svoje zdravie, osvojenie si teoretických vedomostí a praktických skúseností vo výchove k zdraviu. Poskytuje základné informácie o biologických, fyzických, pohybových, psychologických a sociálnych základoch zdravého životného štýlu.</w:t>
      </w:r>
    </w:p>
    <w:p w:rsidR="00204A04" w:rsidRPr="009231A9" w:rsidRDefault="00204A04" w:rsidP="00204A04">
      <w:pPr>
        <w:widowControl w:val="0"/>
        <w:autoSpaceDE w:val="0"/>
        <w:autoSpaceDN w:val="0"/>
        <w:adjustRightInd w:val="0"/>
        <w:contextualSpacing/>
        <w:rPr>
          <w:b/>
          <w:lang w:eastAsia="cs-CZ"/>
        </w:rPr>
      </w:pPr>
    </w:p>
    <w:p w:rsidR="00204A04" w:rsidRPr="009231A9" w:rsidRDefault="00204A04" w:rsidP="00204A04">
      <w:pPr>
        <w:widowControl w:val="0"/>
        <w:autoSpaceDE w:val="0"/>
        <w:autoSpaceDN w:val="0"/>
        <w:adjustRightInd w:val="0"/>
        <w:contextualSpacing/>
        <w:rPr>
          <w:b/>
          <w:lang w:eastAsia="cs-CZ"/>
        </w:rPr>
      </w:pPr>
      <w:r w:rsidRPr="009231A9">
        <w:rPr>
          <w:b/>
          <w:lang w:eastAsia="cs-CZ"/>
        </w:rPr>
        <w:t xml:space="preserve">6. Tvorba projektu a prezentačné zručnosti </w:t>
      </w:r>
    </w:p>
    <w:p w:rsidR="00204A04" w:rsidRPr="009231A9" w:rsidRDefault="00204A04" w:rsidP="00204A04">
      <w:pPr>
        <w:widowControl w:val="0"/>
        <w:autoSpaceDE w:val="0"/>
        <w:autoSpaceDN w:val="0"/>
        <w:adjustRightInd w:val="0"/>
        <w:ind w:firstLine="708"/>
        <w:contextualSpacing/>
        <w:rPr>
          <w:lang w:eastAsia="cs-CZ"/>
        </w:rPr>
      </w:pPr>
      <w:r w:rsidRPr="009231A9">
        <w:rPr>
          <w:lang w:eastAsia="cs-CZ"/>
        </w:rPr>
        <w:t xml:space="preserve">Vyučovanie prebieha blokovo. S takýmto spôsobom výučby máme už niekoľkoročné skúsenosti. Žiaci druhého stupňa pripravujú prezentácie formou posteru, ktorý obhajujú pred spolužiakmi a pedagógmi školy na konci školského roku. </w:t>
      </w:r>
    </w:p>
    <w:p w:rsidR="00204A04" w:rsidRPr="009231A9" w:rsidRDefault="00204A04" w:rsidP="00204A04">
      <w:pPr>
        <w:widowControl w:val="0"/>
        <w:autoSpaceDE w:val="0"/>
        <w:autoSpaceDN w:val="0"/>
        <w:adjustRightInd w:val="0"/>
        <w:ind w:firstLine="708"/>
        <w:contextualSpacing/>
        <w:rPr>
          <w:lang w:eastAsia="cs-CZ"/>
        </w:rPr>
      </w:pPr>
      <w:r w:rsidRPr="009231A9">
        <w:rPr>
          <w:lang w:eastAsia="cs-CZ"/>
        </w:rPr>
        <w:t>Okrem toho navštevujeme divadlá, koncerty, usporadúvame poznávacie a kultúrno- výchovné exkurzie</w:t>
      </w:r>
      <w:r>
        <w:rPr>
          <w:lang w:eastAsia="cs-CZ"/>
        </w:rPr>
        <w:t>,</w:t>
      </w:r>
      <w:r w:rsidRPr="009231A9">
        <w:rPr>
          <w:lang w:eastAsia="cs-CZ"/>
        </w:rPr>
        <w:t xml:space="preserve"> vždy na konci školského roka. </w:t>
      </w:r>
    </w:p>
    <w:p w:rsidR="00204A04" w:rsidRPr="009231A9" w:rsidRDefault="00204A04" w:rsidP="00204A04">
      <w:pPr>
        <w:widowControl w:val="0"/>
        <w:autoSpaceDE w:val="0"/>
        <w:autoSpaceDN w:val="0"/>
        <w:adjustRightInd w:val="0"/>
        <w:contextualSpacing/>
        <w:rPr>
          <w:lang w:eastAsia="cs-CZ"/>
        </w:rPr>
      </w:pPr>
    </w:p>
    <w:p w:rsidR="00204A04" w:rsidRPr="009231A9" w:rsidRDefault="00204A04" w:rsidP="00204A04">
      <w:pPr>
        <w:widowControl w:val="0"/>
        <w:autoSpaceDE w:val="0"/>
        <w:autoSpaceDN w:val="0"/>
        <w:adjustRightInd w:val="0"/>
        <w:ind w:firstLine="708"/>
        <w:contextualSpacing/>
      </w:pPr>
    </w:p>
    <w:p w:rsidR="0037290E" w:rsidRDefault="0037290E" w:rsidP="0037290E">
      <w:pPr>
        <w:widowControl w:val="0"/>
        <w:autoSpaceDE w:val="0"/>
        <w:autoSpaceDN w:val="0"/>
        <w:adjustRightInd w:val="0"/>
        <w:contextualSpacing/>
        <w:rPr>
          <w:b/>
          <w:lang w:eastAsia="cs-CZ"/>
        </w:rPr>
      </w:pPr>
      <w:r w:rsidRPr="00215399">
        <w:rPr>
          <w:b/>
          <w:lang w:eastAsia="cs-CZ"/>
        </w:rPr>
        <w:t>7. Finančná gramotnosť</w:t>
      </w:r>
    </w:p>
    <w:p w:rsidR="0037290E" w:rsidRDefault="0037290E" w:rsidP="0037290E">
      <w:pPr>
        <w:widowControl w:val="0"/>
        <w:autoSpaceDE w:val="0"/>
        <w:autoSpaceDN w:val="0"/>
        <w:adjustRightInd w:val="0"/>
        <w:contextualSpacing/>
        <w:rPr>
          <w:b/>
          <w:lang w:eastAsia="cs-CZ"/>
        </w:rPr>
      </w:pPr>
      <w:r>
        <w:t xml:space="preserve"> </w:t>
      </w:r>
      <w:r>
        <w:tab/>
      </w:r>
      <w:r w:rsidRPr="00C05E16">
        <w:rPr>
          <w:color w:val="000000"/>
        </w:rPr>
        <w:t>Vychádza z národného štandardu na finačnú gramotnosť / Národný štandard finančnej gramotnosti verzia 1.2, platný od 1.9.2017/  a kladie požiadavky na finančné, ekonomické a právne vzdelávanie žiakov prostredníctvom osvojených kompetencií od najnižšej úrovne postupne do vyšších ročníkov. Dôraz sa kladie na praktické využitie poznatkov a prepojenie s realitou, nielen na nadobudnutie teoretických vedomostí</w:t>
      </w:r>
    </w:p>
    <w:p w:rsidR="00204A04" w:rsidRPr="009231A9" w:rsidRDefault="00204A04" w:rsidP="00204A04">
      <w:pPr>
        <w:widowControl w:val="0"/>
        <w:overflowPunct w:val="0"/>
        <w:autoSpaceDE w:val="0"/>
        <w:autoSpaceDN w:val="0"/>
        <w:adjustRightInd w:val="0"/>
        <w:ind w:firstLine="426"/>
        <w:contextualSpacing/>
        <w:rPr>
          <w:iCs/>
        </w:rPr>
      </w:pPr>
    </w:p>
    <w:p w:rsidR="00204A04" w:rsidRPr="009231A9" w:rsidRDefault="00204A04" w:rsidP="00204A04">
      <w:pPr>
        <w:widowControl w:val="0"/>
        <w:overflowPunct w:val="0"/>
        <w:autoSpaceDE w:val="0"/>
        <w:autoSpaceDN w:val="0"/>
        <w:adjustRightInd w:val="0"/>
        <w:ind w:firstLine="426"/>
        <w:contextualSpacing/>
        <w:rPr>
          <w:iCs/>
        </w:rPr>
      </w:pPr>
    </w:p>
    <w:p w:rsidR="00204A04" w:rsidRPr="009231A9" w:rsidRDefault="00204A04" w:rsidP="00204A04">
      <w:pPr>
        <w:pStyle w:val="Nadpis2"/>
        <w:spacing w:before="0" w:beforeAutospacing="0" w:after="0" w:afterAutospacing="0"/>
        <w:contextualSpacing/>
      </w:pPr>
      <w:bookmarkStart w:id="753" w:name="_Toc239146242"/>
      <w:bookmarkStart w:id="754" w:name="_Toc431108306"/>
      <w:bookmarkStart w:id="755" w:name="_Toc431108525"/>
      <w:bookmarkStart w:id="756" w:name="_Toc431108657"/>
      <w:bookmarkStart w:id="757" w:name="_Toc431108787"/>
      <w:bookmarkStart w:id="758" w:name="_Toc431108918"/>
      <w:bookmarkStart w:id="759" w:name="_Toc431109161"/>
      <w:bookmarkStart w:id="760" w:name="_Toc431109582"/>
      <w:bookmarkStart w:id="761" w:name="_Toc431109751"/>
      <w:bookmarkStart w:id="762" w:name="_Toc431109845"/>
      <w:bookmarkStart w:id="763" w:name="_Toc431110035"/>
      <w:bookmarkStart w:id="764" w:name="_Toc431110203"/>
      <w:bookmarkStart w:id="765" w:name="_Toc431110552"/>
      <w:bookmarkStart w:id="766" w:name="_Toc431110727"/>
      <w:bookmarkStart w:id="767" w:name="_Toc431110847"/>
      <w:bookmarkStart w:id="768" w:name="_Toc431110911"/>
      <w:bookmarkStart w:id="769" w:name="_Toc431111195"/>
      <w:bookmarkStart w:id="770" w:name="_Toc431111263"/>
      <w:bookmarkStart w:id="771" w:name="_Toc431111364"/>
      <w:bookmarkStart w:id="772" w:name="_Toc431112770"/>
      <w:bookmarkStart w:id="773" w:name="_Toc431112845"/>
      <w:bookmarkStart w:id="774" w:name="_Toc431112920"/>
      <w:bookmarkStart w:id="775" w:name="_Toc431113116"/>
      <w:bookmarkStart w:id="776" w:name="_Toc431113195"/>
      <w:bookmarkStart w:id="777" w:name="_Toc431113274"/>
      <w:bookmarkStart w:id="778" w:name="_Toc431113354"/>
      <w:bookmarkStart w:id="779" w:name="_Toc431113590"/>
      <w:bookmarkStart w:id="780" w:name="_Toc431113958"/>
      <w:bookmarkStart w:id="781" w:name="_Toc431114039"/>
      <w:bookmarkStart w:id="782" w:name="_Toc431114345"/>
      <w:bookmarkStart w:id="783" w:name="_Toc431114668"/>
      <w:bookmarkStart w:id="784" w:name="_Toc431114818"/>
      <w:bookmarkStart w:id="785" w:name="_Toc431115013"/>
      <w:bookmarkStart w:id="786" w:name="_Toc431115846"/>
      <w:bookmarkStart w:id="787" w:name="_Toc431116017"/>
      <w:bookmarkStart w:id="788" w:name="_Toc431203381"/>
      <w:bookmarkStart w:id="789" w:name="_Toc431203666"/>
      <w:bookmarkStart w:id="790" w:name="_Toc431203713"/>
      <w:bookmarkStart w:id="791" w:name="_Toc431203767"/>
      <w:bookmarkStart w:id="792" w:name="_Toc431219126"/>
      <w:bookmarkStart w:id="793" w:name="_Toc431223534"/>
      <w:bookmarkStart w:id="794" w:name="_Toc431223649"/>
      <w:bookmarkStart w:id="795" w:name="_Toc462761082"/>
      <w:bookmarkStart w:id="796" w:name="_Toc462761471"/>
      <w:bookmarkStart w:id="797" w:name="_Toc462764609"/>
      <w:bookmarkStart w:id="798" w:name="_Toc462765152"/>
      <w:bookmarkStart w:id="799" w:name="_Toc463291706"/>
      <w:bookmarkStart w:id="800" w:name="_Toc494350768"/>
      <w:r w:rsidRPr="009231A9">
        <w:t>3.6 Zabezpečenie výučby pre žiakov so špeciálnymi potrebami</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204A04" w:rsidRPr="009231A9" w:rsidRDefault="00204A04" w:rsidP="00204A04">
      <w:pPr>
        <w:widowControl w:val="0"/>
        <w:overflowPunct w:val="0"/>
        <w:autoSpaceDE w:val="0"/>
        <w:autoSpaceDN w:val="0"/>
        <w:adjustRightInd w:val="0"/>
        <w:contextualSpacing/>
        <w:rPr>
          <w:iCs/>
          <w:color w:val="FF0000"/>
        </w:rPr>
      </w:pPr>
    </w:p>
    <w:p w:rsidR="00204A04" w:rsidRPr="009231A9" w:rsidRDefault="00204A04" w:rsidP="00204A04">
      <w:pPr>
        <w:widowControl w:val="0"/>
        <w:overflowPunct w:val="0"/>
        <w:autoSpaceDE w:val="0"/>
        <w:autoSpaceDN w:val="0"/>
        <w:adjustRightInd w:val="0"/>
        <w:ind w:firstLine="360"/>
        <w:contextualSpacing/>
        <w:rPr>
          <w:iCs/>
          <w:color w:val="FF0000"/>
        </w:rPr>
      </w:pPr>
      <w:r w:rsidRPr="009231A9">
        <w:rPr>
          <w:iCs/>
          <w:color w:val="000000"/>
        </w:rPr>
        <w:t xml:space="preserve">Naša škola je otvorenánielen talentovaným, ale aj žiakom so špeciálnymi </w:t>
      </w:r>
      <w:r>
        <w:rPr>
          <w:iCs/>
          <w:color w:val="000000"/>
        </w:rPr>
        <w:t xml:space="preserve">výchovno- vzdelávacími </w:t>
      </w:r>
      <w:r w:rsidRPr="009231A9">
        <w:rPr>
          <w:iCs/>
          <w:color w:val="000000"/>
        </w:rPr>
        <w:t xml:space="preserve">potrebami. </w:t>
      </w:r>
    </w:p>
    <w:p w:rsidR="00204A04" w:rsidRPr="009231A9" w:rsidRDefault="00204A04" w:rsidP="00204A04">
      <w:pPr>
        <w:widowControl w:val="0"/>
        <w:autoSpaceDE w:val="0"/>
        <w:autoSpaceDN w:val="0"/>
        <w:adjustRightInd w:val="0"/>
        <w:contextualSpacing/>
        <w:rPr>
          <w:iCs/>
          <w:color w:val="FF0000"/>
        </w:rPr>
      </w:pPr>
    </w:p>
    <w:p w:rsidR="00204A04" w:rsidRPr="009231A9" w:rsidRDefault="00204A04" w:rsidP="00204A04">
      <w:pPr>
        <w:widowControl w:val="0"/>
        <w:numPr>
          <w:ilvl w:val="0"/>
          <w:numId w:val="5"/>
        </w:numPr>
        <w:autoSpaceDE w:val="0"/>
        <w:autoSpaceDN w:val="0"/>
        <w:adjustRightInd w:val="0"/>
        <w:contextualSpacing/>
        <w:rPr>
          <w:b/>
          <w:iCs/>
          <w:color w:val="000000"/>
        </w:rPr>
      </w:pPr>
      <w:r w:rsidRPr="009231A9">
        <w:rPr>
          <w:b/>
          <w:iCs/>
          <w:color w:val="000000"/>
        </w:rPr>
        <w:t>Žiaci so zdravotným znevýhodnením</w:t>
      </w:r>
    </w:p>
    <w:p w:rsidR="00133540" w:rsidRPr="009231A9" w:rsidRDefault="00133540" w:rsidP="00133540">
      <w:pPr>
        <w:widowControl w:val="0"/>
        <w:numPr>
          <w:ilvl w:val="0"/>
          <w:numId w:val="5"/>
        </w:numPr>
        <w:autoSpaceDE w:val="0"/>
        <w:autoSpaceDN w:val="0"/>
        <w:adjustRightInd w:val="0"/>
        <w:contextualSpacing/>
        <w:rPr>
          <w:iCs/>
          <w:color w:val="000000"/>
        </w:rPr>
      </w:pPr>
      <w:r>
        <w:rPr>
          <w:iCs/>
          <w:color w:val="000000"/>
        </w:rPr>
        <w:t>so sluchovým a zrakovým postihnutím</w:t>
      </w:r>
      <w:r w:rsidRPr="009231A9">
        <w:rPr>
          <w:iCs/>
          <w:color w:val="000000"/>
        </w:rPr>
        <w:t xml:space="preserve"> </w:t>
      </w:r>
    </w:p>
    <w:p w:rsidR="00133540" w:rsidRPr="009231A9" w:rsidRDefault="00133540" w:rsidP="00133540">
      <w:pPr>
        <w:widowControl w:val="0"/>
        <w:numPr>
          <w:ilvl w:val="0"/>
          <w:numId w:val="5"/>
        </w:numPr>
        <w:autoSpaceDE w:val="0"/>
        <w:autoSpaceDN w:val="0"/>
        <w:adjustRightInd w:val="0"/>
        <w:contextualSpacing/>
        <w:rPr>
          <w:iCs/>
          <w:color w:val="000000"/>
        </w:rPr>
      </w:pPr>
      <w:r>
        <w:rPr>
          <w:iCs/>
          <w:color w:val="000000"/>
        </w:rPr>
        <w:t>s telesným postihnutím</w:t>
      </w:r>
      <w:r w:rsidRPr="009231A9">
        <w:rPr>
          <w:iCs/>
          <w:color w:val="000000"/>
        </w:rPr>
        <w:t xml:space="preserve"> </w:t>
      </w:r>
    </w:p>
    <w:p w:rsidR="00133540" w:rsidRDefault="00133540" w:rsidP="00133540">
      <w:pPr>
        <w:widowControl w:val="0"/>
        <w:numPr>
          <w:ilvl w:val="0"/>
          <w:numId w:val="5"/>
        </w:numPr>
        <w:autoSpaceDE w:val="0"/>
        <w:autoSpaceDN w:val="0"/>
        <w:adjustRightInd w:val="0"/>
        <w:contextualSpacing/>
        <w:rPr>
          <w:iCs/>
          <w:color w:val="000000"/>
        </w:rPr>
      </w:pPr>
      <w:r w:rsidRPr="009231A9">
        <w:rPr>
          <w:iCs/>
          <w:color w:val="000000"/>
        </w:rPr>
        <w:t>s vývinovými poruchami učenia alebo správania</w:t>
      </w:r>
    </w:p>
    <w:p w:rsidR="00133540" w:rsidRDefault="00133540" w:rsidP="00133540">
      <w:pPr>
        <w:widowControl w:val="0"/>
        <w:numPr>
          <w:ilvl w:val="0"/>
          <w:numId w:val="5"/>
        </w:numPr>
        <w:autoSpaceDE w:val="0"/>
        <w:autoSpaceDN w:val="0"/>
        <w:adjustRightInd w:val="0"/>
        <w:contextualSpacing/>
        <w:rPr>
          <w:iCs/>
          <w:color w:val="000000"/>
        </w:rPr>
      </w:pPr>
      <w:r>
        <w:rPr>
          <w:iCs/>
          <w:color w:val="000000"/>
        </w:rPr>
        <w:t>s narušenou komunikačnou schopnosťou</w:t>
      </w:r>
    </w:p>
    <w:p w:rsidR="00133540" w:rsidRDefault="00133540" w:rsidP="00133540">
      <w:pPr>
        <w:widowControl w:val="0"/>
        <w:numPr>
          <w:ilvl w:val="0"/>
          <w:numId w:val="5"/>
        </w:numPr>
        <w:autoSpaceDE w:val="0"/>
        <w:autoSpaceDN w:val="0"/>
        <w:adjustRightInd w:val="0"/>
        <w:contextualSpacing/>
        <w:rPr>
          <w:iCs/>
          <w:color w:val="000000"/>
        </w:rPr>
      </w:pPr>
      <w:r>
        <w:rPr>
          <w:iCs/>
          <w:color w:val="000000"/>
        </w:rPr>
        <w:t>s autizmom</w:t>
      </w:r>
    </w:p>
    <w:p w:rsidR="00133540" w:rsidRDefault="00133540" w:rsidP="00133540">
      <w:pPr>
        <w:widowControl w:val="0"/>
        <w:numPr>
          <w:ilvl w:val="0"/>
          <w:numId w:val="5"/>
        </w:numPr>
        <w:autoSpaceDE w:val="0"/>
        <w:autoSpaceDN w:val="0"/>
        <w:adjustRightInd w:val="0"/>
        <w:contextualSpacing/>
        <w:rPr>
          <w:iCs/>
          <w:color w:val="000000"/>
        </w:rPr>
      </w:pPr>
      <w:r>
        <w:rPr>
          <w:iCs/>
          <w:color w:val="000000"/>
        </w:rPr>
        <w:t>s poruchou koncentrácie a pozornosti</w:t>
      </w:r>
    </w:p>
    <w:p w:rsidR="00133540" w:rsidRDefault="00133540" w:rsidP="00133540">
      <w:pPr>
        <w:widowControl w:val="0"/>
        <w:autoSpaceDE w:val="0"/>
        <w:autoSpaceDN w:val="0"/>
        <w:adjustRightInd w:val="0"/>
        <w:ind w:left="720"/>
        <w:contextualSpacing/>
        <w:rPr>
          <w:iCs/>
          <w:color w:val="000000"/>
        </w:rPr>
      </w:pPr>
    </w:p>
    <w:p w:rsidR="00133540" w:rsidRPr="009231A9" w:rsidRDefault="00133540" w:rsidP="00133540">
      <w:pPr>
        <w:widowControl w:val="0"/>
        <w:autoSpaceDE w:val="0"/>
        <w:autoSpaceDN w:val="0"/>
        <w:adjustRightInd w:val="0"/>
        <w:ind w:left="720"/>
        <w:contextualSpacing/>
        <w:rPr>
          <w:iCs/>
          <w:color w:val="000000"/>
        </w:rPr>
      </w:pPr>
      <w:r>
        <w:rPr>
          <w:iCs/>
          <w:color w:val="000000"/>
        </w:rPr>
        <w:t>Žiaci so ŠVVP sa vzdelávajú podľ</w:t>
      </w:r>
      <w:r w:rsidR="00DD1E4B">
        <w:rPr>
          <w:iCs/>
          <w:color w:val="000000"/>
        </w:rPr>
        <w:t>a individuálnych vzdelávacích programov</w:t>
      </w:r>
      <w:r>
        <w:rPr>
          <w:iCs/>
          <w:color w:val="000000"/>
        </w:rPr>
        <w:t>, vypracovaných v s</w:t>
      </w:r>
      <w:r w:rsidR="00DD1E4B">
        <w:rPr>
          <w:iCs/>
          <w:color w:val="000000"/>
        </w:rPr>
        <w:t>polupráci s CPPPaP,</w:t>
      </w:r>
      <w:r>
        <w:rPr>
          <w:iCs/>
          <w:color w:val="000000"/>
        </w:rPr>
        <w:t xml:space="preserve"> v</w:t>
      </w:r>
      <w:r w:rsidR="00DD1E4B">
        <w:rPr>
          <w:iCs/>
          <w:color w:val="000000"/>
        </w:rPr>
        <w:t> súlade s platnou legislatívou,</w:t>
      </w:r>
      <w:r>
        <w:rPr>
          <w:iCs/>
          <w:color w:val="000000"/>
        </w:rPr>
        <w:t> v súlade s ISCED 1</w:t>
      </w:r>
      <w:r w:rsidR="00DD1E4B">
        <w:rPr>
          <w:iCs/>
          <w:color w:val="000000"/>
        </w:rPr>
        <w:t xml:space="preserve"> a naším školským vzdelávacím programom</w:t>
      </w:r>
      <w:r>
        <w:rPr>
          <w:iCs/>
          <w:color w:val="000000"/>
        </w:rPr>
        <w:t xml:space="preserve">. Odbornú pomoc poskytuje pedagóg školy s kvalifikáciou „špeciálna pedagogika“. Učiteľ s potrebnou kvalifikáciou poskytuje žiakom so ŠVVP rozvoj ich špecifických funkcií v súlade s RUP pre ZŠ pre žiakov s narušenou komunikačnou schopnosťou, RUP pre žiakov s telesným postihnutím, RUP pre žiakov so sluchovým postihmutím a RUP pre žiakov s autizmom. </w:t>
      </w:r>
      <w:r w:rsidR="0037290E">
        <w:rPr>
          <w:iCs/>
          <w:color w:val="000000"/>
        </w:rPr>
        <w:t>RUP pre žiakov so ŠVVP sú  prílohou ŠkVP.</w:t>
      </w:r>
    </w:p>
    <w:p w:rsidR="00204A04" w:rsidRPr="009231A9" w:rsidRDefault="00204A04" w:rsidP="00204A04">
      <w:pPr>
        <w:widowControl w:val="0"/>
        <w:autoSpaceDE w:val="0"/>
        <w:autoSpaceDN w:val="0"/>
        <w:adjustRightInd w:val="0"/>
        <w:contextualSpacing/>
        <w:rPr>
          <w:i/>
          <w:iCs/>
          <w:color w:val="FF0000"/>
        </w:rPr>
      </w:pPr>
    </w:p>
    <w:p w:rsidR="00204A04" w:rsidRPr="009231A9" w:rsidRDefault="00204A04" w:rsidP="00204A04">
      <w:pPr>
        <w:widowControl w:val="0"/>
        <w:numPr>
          <w:ilvl w:val="0"/>
          <w:numId w:val="5"/>
        </w:numPr>
        <w:overflowPunct w:val="0"/>
        <w:autoSpaceDE w:val="0"/>
        <w:autoSpaceDN w:val="0"/>
        <w:adjustRightInd w:val="0"/>
        <w:contextualSpacing/>
        <w:rPr>
          <w:b/>
          <w:iCs/>
          <w:color w:val="000000"/>
        </w:rPr>
      </w:pPr>
      <w:r w:rsidRPr="009231A9">
        <w:rPr>
          <w:b/>
          <w:iCs/>
          <w:color w:val="000000"/>
        </w:rPr>
        <w:t>Žiaci zo sociálne znevýhodneného prostredia</w:t>
      </w:r>
      <w:r w:rsidR="0037290E">
        <w:rPr>
          <w:b/>
          <w:iCs/>
          <w:color w:val="000000"/>
        </w:rPr>
        <w:t>, žiaci v hmotnej núdzi</w:t>
      </w:r>
      <w:r w:rsidRPr="009231A9">
        <w:rPr>
          <w:b/>
          <w:iCs/>
          <w:color w:val="000000"/>
        </w:rPr>
        <w:t xml:space="preserve"> </w:t>
      </w:r>
    </w:p>
    <w:p w:rsidR="00204A04" w:rsidRPr="009231A9" w:rsidRDefault="00204A04" w:rsidP="00C90F03">
      <w:pPr>
        <w:widowControl w:val="0"/>
        <w:numPr>
          <w:ilvl w:val="0"/>
          <w:numId w:val="6"/>
        </w:numPr>
        <w:overflowPunct w:val="0"/>
        <w:autoSpaceDE w:val="0"/>
        <w:autoSpaceDN w:val="0"/>
        <w:adjustRightInd w:val="0"/>
        <w:contextualSpacing/>
        <w:rPr>
          <w:iCs/>
          <w:color w:val="000000"/>
        </w:rPr>
      </w:pPr>
      <w:r w:rsidRPr="009231A9">
        <w:rPr>
          <w:iCs/>
          <w:color w:val="000000"/>
        </w:rPr>
        <w:t>poskytujeme im morálnu i finančnú pomoc (príspevok na exkurzie, LVK, obedy, kultúrne podujatia...)</w:t>
      </w:r>
    </w:p>
    <w:p w:rsidR="00204A04" w:rsidRPr="009231A9" w:rsidRDefault="00204A04" w:rsidP="00204A04">
      <w:pPr>
        <w:widowControl w:val="0"/>
        <w:autoSpaceDE w:val="0"/>
        <w:autoSpaceDN w:val="0"/>
        <w:adjustRightInd w:val="0"/>
        <w:contextualSpacing/>
        <w:rPr>
          <w:i/>
          <w:iCs/>
          <w:color w:val="FF0000"/>
        </w:rPr>
      </w:pPr>
    </w:p>
    <w:p w:rsidR="00204A04" w:rsidRPr="009231A9" w:rsidRDefault="00204A04" w:rsidP="00204A04">
      <w:pPr>
        <w:widowControl w:val="0"/>
        <w:numPr>
          <w:ilvl w:val="0"/>
          <w:numId w:val="5"/>
        </w:numPr>
        <w:overflowPunct w:val="0"/>
        <w:autoSpaceDE w:val="0"/>
        <w:autoSpaceDN w:val="0"/>
        <w:adjustRightInd w:val="0"/>
        <w:contextualSpacing/>
        <w:rPr>
          <w:b/>
          <w:iCs/>
          <w:color w:val="000000"/>
        </w:rPr>
      </w:pPr>
      <w:r w:rsidRPr="009231A9">
        <w:rPr>
          <w:b/>
          <w:iCs/>
          <w:color w:val="000000"/>
        </w:rPr>
        <w:t xml:space="preserve">Žiaci s nadaním: </w:t>
      </w:r>
    </w:p>
    <w:p w:rsidR="00204A04" w:rsidRPr="009231A9" w:rsidRDefault="00204A04" w:rsidP="00204A04">
      <w:pPr>
        <w:widowControl w:val="0"/>
        <w:autoSpaceDE w:val="0"/>
        <w:autoSpaceDN w:val="0"/>
        <w:adjustRightInd w:val="0"/>
        <w:ind w:left="427" w:firstLine="1"/>
        <w:contextualSpacing/>
      </w:pPr>
      <w:r w:rsidRPr="009231A9">
        <w:tab/>
        <w:t xml:space="preserve">     Pedagógovia sa snažia rozvíjať schopnosti mimoriadne nadaných žiakov, zapájajú ich do rôznych súťaží, olympiád a iných aktivít. </w:t>
      </w:r>
    </w:p>
    <w:p w:rsidR="00204A04" w:rsidRPr="009231A9" w:rsidRDefault="00204A04" w:rsidP="00204A04">
      <w:r w:rsidRPr="009231A9">
        <w:br w:type="page"/>
      </w:r>
      <w:bookmarkStart w:id="801" w:name="_Toc239146243"/>
      <w:bookmarkStart w:id="802" w:name="_Toc431108307"/>
      <w:bookmarkStart w:id="803" w:name="_Toc431108526"/>
      <w:bookmarkStart w:id="804" w:name="_Toc431108658"/>
      <w:bookmarkStart w:id="805" w:name="_Toc431108788"/>
      <w:bookmarkStart w:id="806" w:name="_Toc431108919"/>
      <w:bookmarkStart w:id="807" w:name="_Toc431109162"/>
      <w:bookmarkStart w:id="808" w:name="_Toc431109583"/>
      <w:bookmarkStart w:id="809" w:name="_Toc431109752"/>
      <w:bookmarkStart w:id="810" w:name="_Toc431109846"/>
      <w:bookmarkStart w:id="811" w:name="_Toc431110036"/>
      <w:bookmarkStart w:id="812" w:name="_Toc431110204"/>
      <w:bookmarkStart w:id="813" w:name="_Toc431110553"/>
      <w:bookmarkStart w:id="814" w:name="_Toc431110728"/>
      <w:bookmarkStart w:id="815" w:name="_Toc431110848"/>
      <w:bookmarkStart w:id="816" w:name="_Toc431110912"/>
      <w:bookmarkStart w:id="817" w:name="_Toc431111196"/>
      <w:bookmarkStart w:id="818" w:name="_Toc431111264"/>
      <w:bookmarkStart w:id="819" w:name="_Toc431111365"/>
      <w:bookmarkStart w:id="820" w:name="_Toc431112771"/>
      <w:bookmarkStart w:id="821" w:name="_Toc431112846"/>
      <w:bookmarkStart w:id="822" w:name="_Toc431112921"/>
      <w:bookmarkStart w:id="823" w:name="_Toc431113117"/>
      <w:bookmarkStart w:id="824" w:name="_Toc431113196"/>
      <w:bookmarkStart w:id="825" w:name="_Toc431113275"/>
      <w:bookmarkStart w:id="826" w:name="_Toc431113355"/>
      <w:bookmarkStart w:id="827" w:name="_Toc431113591"/>
      <w:bookmarkStart w:id="828" w:name="_Toc431113959"/>
      <w:bookmarkStart w:id="829" w:name="_Toc431114040"/>
      <w:bookmarkStart w:id="830" w:name="_Toc431114346"/>
      <w:bookmarkStart w:id="831" w:name="_Toc431114669"/>
      <w:bookmarkStart w:id="832" w:name="_Toc431114819"/>
      <w:bookmarkStart w:id="833" w:name="_Toc431115014"/>
      <w:bookmarkStart w:id="834" w:name="_Toc431115847"/>
      <w:bookmarkStart w:id="835" w:name="_Toc431116018"/>
      <w:bookmarkStart w:id="836" w:name="_Toc431203382"/>
      <w:bookmarkStart w:id="837" w:name="_Toc431203667"/>
      <w:bookmarkStart w:id="838" w:name="_Toc431203714"/>
      <w:bookmarkStart w:id="839" w:name="_Toc431203768"/>
      <w:bookmarkStart w:id="840" w:name="_Toc431219127"/>
      <w:bookmarkStart w:id="841" w:name="_Toc431223535"/>
      <w:bookmarkStart w:id="842" w:name="_Toc431223650"/>
      <w:bookmarkStart w:id="843" w:name="_Toc462761083"/>
      <w:bookmarkStart w:id="844" w:name="_Toc462761472"/>
      <w:bookmarkStart w:id="845" w:name="_Toc462764610"/>
      <w:bookmarkStart w:id="846" w:name="_Toc462765153"/>
    </w:p>
    <w:p w:rsidR="00204A04" w:rsidRPr="009231A9" w:rsidRDefault="00204A04" w:rsidP="00204A04">
      <w:pPr>
        <w:pStyle w:val="Nadpis1"/>
        <w:pBdr>
          <w:bottom w:val="single" w:sz="4" w:space="1" w:color="auto"/>
        </w:pBdr>
        <w:shd w:val="clear" w:color="auto" w:fill="F2F2F2"/>
        <w:spacing w:before="0" w:after="0"/>
        <w:contextualSpacing/>
      </w:pPr>
      <w:bookmarkStart w:id="847" w:name="_Toc463291707"/>
      <w:bookmarkStart w:id="848" w:name="_Toc494350769"/>
      <w:r w:rsidRPr="009231A9">
        <w:lastRenderedPageBreak/>
        <w:t>4 VNÚTORNÝ SYSTÉM KONTROLY A HODNOTENIA</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204A04" w:rsidRPr="009231A9" w:rsidRDefault="00204A04" w:rsidP="00204A04">
      <w:pPr>
        <w:widowControl w:val="0"/>
        <w:autoSpaceDE w:val="0"/>
        <w:autoSpaceDN w:val="0"/>
        <w:adjustRightInd w:val="0"/>
        <w:contextualSpacing/>
      </w:pPr>
    </w:p>
    <w:p w:rsidR="00204A04" w:rsidRPr="009231A9" w:rsidRDefault="00204A04" w:rsidP="00204A04">
      <w:pPr>
        <w:widowControl w:val="0"/>
        <w:autoSpaceDE w:val="0"/>
        <w:autoSpaceDN w:val="0"/>
        <w:adjustRightInd w:val="0"/>
        <w:contextualSpacing/>
      </w:pPr>
    </w:p>
    <w:p w:rsidR="00204A04" w:rsidRPr="009231A9" w:rsidRDefault="00204A04" w:rsidP="00204A04">
      <w:pPr>
        <w:autoSpaceDE w:val="0"/>
        <w:autoSpaceDN w:val="0"/>
        <w:adjustRightInd w:val="0"/>
        <w:ind w:firstLine="708"/>
        <w:contextualSpacing/>
        <w:rPr>
          <w:color w:val="000000"/>
        </w:rPr>
      </w:pPr>
      <w:r w:rsidRPr="009231A9">
        <w:rPr>
          <w:color w:val="000000"/>
        </w:rPr>
        <w:t>Nevyhnutnou súčasťou vzdelávacieho a výchovného procesu na našej škole je získavanie spätnej väzby o výsledkoch našej činnosti (žiakov i zamestnancov školy).</w:t>
      </w:r>
    </w:p>
    <w:p w:rsidR="00204A04" w:rsidRPr="009231A9" w:rsidRDefault="00204A04" w:rsidP="00204A04">
      <w:pPr>
        <w:autoSpaceDE w:val="0"/>
        <w:autoSpaceDN w:val="0"/>
        <w:adjustRightInd w:val="0"/>
        <w:contextualSpacing/>
        <w:rPr>
          <w:color w:val="000000"/>
        </w:rPr>
      </w:pPr>
      <w:r w:rsidRPr="009231A9">
        <w:rPr>
          <w:color w:val="000000"/>
        </w:rPr>
        <w:t>Závery z ich pravidelného vyhodnocovania sú základom strategického plánovania školy. Podrobný systém vnútroškolskej kontroly je súčasťou plánu práce školy.</w:t>
      </w:r>
    </w:p>
    <w:p w:rsidR="00204A04" w:rsidRPr="009231A9" w:rsidRDefault="00204A04" w:rsidP="00204A04">
      <w:pPr>
        <w:keepNext/>
        <w:contextualSpacing/>
        <w:outlineLvl w:val="0"/>
        <w:rPr>
          <w:color w:val="000000"/>
        </w:rPr>
      </w:pPr>
      <w:bookmarkStart w:id="849" w:name="_Toc239146244"/>
    </w:p>
    <w:p w:rsidR="00204A04" w:rsidRPr="009231A9" w:rsidRDefault="00204A04" w:rsidP="00204A04">
      <w:pPr>
        <w:pStyle w:val="Nadpis2"/>
        <w:spacing w:before="0" w:beforeAutospacing="0" w:after="0" w:afterAutospacing="0"/>
        <w:contextualSpacing/>
      </w:pPr>
      <w:bookmarkStart w:id="850" w:name="_Toc431108308"/>
      <w:bookmarkStart w:id="851" w:name="_Toc431108527"/>
      <w:bookmarkStart w:id="852" w:name="_Toc431108659"/>
      <w:bookmarkStart w:id="853" w:name="_Toc431108789"/>
      <w:bookmarkStart w:id="854" w:name="_Toc431108920"/>
      <w:bookmarkStart w:id="855" w:name="_Toc431109163"/>
      <w:bookmarkStart w:id="856" w:name="_Toc431109584"/>
      <w:bookmarkStart w:id="857" w:name="_Toc431109753"/>
      <w:bookmarkStart w:id="858" w:name="_Toc431109847"/>
      <w:bookmarkStart w:id="859" w:name="_Toc431110037"/>
      <w:bookmarkStart w:id="860" w:name="_Toc431110205"/>
      <w:bookmarkStart w:id="861" w:name="_Toc431110554"/>
      <w:bookmarkStart w:id="862" w:name="_Toc431110729"/>
      <w:bookmarkStart w:id="863" w:name="_Toc431110849"/>
      <w:bookmarkStart w:id="864" w:name="_Toc431110913"/>
      <w:bookmarkStart w:id="865" w:name="_Toc431111197"/>
      <w:bookmarkStart w:id="866" w:name="_Toc431111265"/>
      <w:bookmarkStart w:id="867" w:name="_Toc431111366"/>
      <w:bookmarkStart w:id="868" w:name="_Toc431112772"/>
      <w:bookmarkStart w:id="869" w:name="_Toc431112847"/>
      <w:bookmarkStart w:id="870" w:name="_Toc431112922"/>
      <w:bookmarkStart w:id="871" w:name="_Toc431113118"/>
      <w:bookmarkStart w:id="872" w:name="_Toc431113197"/>
      <w:bookmarkStart w:id="873" w:name="_Toc431113276"/>
      <w:bookmarkStart w:id="874" w:name="_Toc431113356"/>
      <w:bookmarkStart w:id="875" w:name="_Toc431113592"/>
      <w:bookmarkStart w:id="876" w:name="_Toc431113960"/>
      <w:bookmarkStart w:id="877" w:name="_Toc431114041"/>
      <w:bookmarkStart w:id="878" w:name="_Toc431114347"/>
      <w:bookmarkStart w:id="879" w:name="_Toc431114670"/>
      <w:bookmarkStart w:id="880" w:name="_Toc431114820"/>
      <w:bookmarkStart w:id="881" w:name="_Toc431115015"/>
      <w:bookmarkStart w:id="882" w:name="_Toc431115848"/>
      <w:bookmarkStart w:id="883" w:name="_Toc431116019"/>
      <w:bookmarkStart w:id="884" w:name="_Toc431203383"/>
      <w:bookmarkStart w:id="885" w:name="_Toc431203668"/>
      <w:bookmarkStart w:id="886" w:name="_Toc431203715"/>
      <w:bookmarkStart w:id="887" w:name="_Toc431203769"/>
      <w:bookmarkStart w:id="888" w:name="_Toc431219128"/>
      <w:bookmarkStart w:id="889" w:name="_Toc431223536"/>
      <w:bookmarkStart w:id="890" w:name="_Toc431223651"/>
      <w:bookmarkStart w:id="891" w:name="_Toc462761084"/>
      <w:bookmarkStart w:id="892" w:name="_Toc462761473"/>
      <w:bookmarkStart w:id="893" w:name="_Toc462764611"/>
      <w:bookmarkStart w:id="894" w:name="_Toc462765154"/>
      <w:bookmarkStart w:id="895" w:name="_Toc463291708"/>
      <w:bookmarkStart w:id="896" w:name="_Toc494350770"/>
      <w:r w:rsidRPr="009231A9">
        <w:t>4.1 Hodnotenie vzdelávacích výsledkov práce žiakov</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204A04" w:rsidRPr="009231A9" w:rsidRDefault="00204A04" w:rsidP="00204A04"/>
    <w:p w:rsidR="00204A04" w:rsidRPr="009231A9" w:rsidRDefault="00204A04" w:rsidP="00204A04">
      <w:pPr>
        <w:pStyle w:val="Nadpis3"/>
        <w:spacing w:before="0" w:after="0"/>
        <w:contextualSpacing/>
      </w:pPr>
      <w:bookmarkStart w:id="897" w:name="_Toc239146245"/>
      <w:r w:rsidRPr="009231A9">
        <w:tab/>
      </w:r>
      <w:bookmarkStart w:id="898" w:name="_Toc431108309"/>
      <w:bookmarkStart w:id="899" w:name="_Toc431108528"/>
      <w:bookmarkStart w:id="900" w:name="_Toc431108660"/>
      <w:bookmarkStart w:id="901" w:name="_Toc431108790"/>
      <w:bookmarkStart w:id="902" w:name="_Toc431108921"/>
      <w:bookmarkStart w:id="903" w:name="_Toc431109164"/>
      <w:bookmarkStart w:id="904" w:name="_Toc431109585"/>
      <w:bookmarkStart w:id="905" w:name="_Toc431109754"/>
      <w:bookmarkStart w:id="906" w:name="_Toc431109848"/>
      <w:bookmarkStart w:id="907" w:name="_Toc431110038"/>
      <w:bookmarkStart w:id="908" w:name="_Toc431110206"/>
      <w:bookmarkStart w:id="909" w:name="_Toc431110555"/>
      <w:bookmarkStart w:id="910" w:name="_Toc431110730"/>
      <w:bookmarkStart w:id="911" w:name="_Toc431110850"/>
      <w:bookmarkStart w:id="912" w:name="_Toc431110914"/>
      <w:bookmarkStart w:id="913" w:name="_Toc431111198"/>
      <w:bookmarkStart w:id="914" w:name="_Toc431111266"/>
      <w:bookmarkStart w:id="915" w:name="_Toc431111367"/>
      <w:bookmarkStart w:id="916" w:name="_Toc431112773"/>
      <w:bookmarkStart w:id="917" w:name="_Toc431112848"/>
      <w:bookmarkStart w:id="918" w:name="_Toc431112923"/>
      <w:bookmarkStart w:id="919" w:name="_Toc431113119"/>
      <w:bookmarkStart w:id="920" w:name="_Toc431113198"/>
      <w:bookmarkStart w:id="921" w:name="_Toc431113277"/>
      <w:bookmarkStart w:id="922" w:name="_Toc431113357"/>
      <w:bookmarkStart w:id="923" w:name="_Toc431113593"/>
      <w:bookmarkStart w:id="924" w:name="_Toc431113961"/>
      <w:bookmarkStart w:id="925" w:name="_Toc431114042"/>
      <w:bookmarkStart w:id="926" w:name="_Toc431114348"/>
      <w:bookmarkStart w:id="927" w:name="_Toc431114671"/>
      <w:bookmarkStart w:id="928" w:name="_Toc431114821"/>
      <w:bookmarkStart w:id="929" w:name="_Toc431115016"/>
      <w:bookmarkStart w:id="930" w:name="_Toc431115849"/>
      <w:bookmarkStart w:id="931" w:name="_Toc431116020"/>
      <w:bookmarkStart w:id="932" w:name="_Toc431203384"/>
      <w:bookmarkStart w:id="933" w:name="_Toc431203669"/>
      <w:bookmarkStart w:id="934" w:name="_Toc431203716"/>
      <w:bookmarkStart w:id="935" w:name="_Toc431203770"/>
      <w:bookmarkStart w:id="936" w:name="_Toc431219129"/>
      <w:bookmarkStart w:id="937" w:name="_Toc431223537"/>
      <w:bookmarkStart w:id="938" w:name="_Toc431223652"/>
      <w:bookmarkStart w:id="939" w:name="_Toc462761085"/>
      <w:bookmarkStart w:id="940" w:name="_Toc462761474"/>
      <w:bookmarkStart w:id="941" w:name="_Toc462764612"/>
      <w:bookmarkStart w:id="942" w:name="_Toc462765155"/>
      <w:bookmarkStart w:id="943" w:name="_Toc463291709"/>
      <w:bookmarkStart w:id="944" w:name="_Toc494350771"/>
      <w:r w:rsidRPr="009231A9">
        <w:t>4.1.1 Pravidlá pre hodnotenie žiakov</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204A04" w:rsidRPr="009231A9" w:rsidRDefault="00204A04" w:rsidP="00204A04"/>
    <w:p w:rsidR="00204A04" w:rsidRPr="009231A9" w:rsidRDefault="00204A04" w:rsidP="00204A04">
      <w:pPr>
        <w:autoSpaceDE w:val="0"/>
        <w:autoSpaceDN w:val="0"/>
        <w:adjustRightInd w:val="0"/>
        <w:contextualSpacing/>
        <w:rPr>
          <w:color w:val="000000"/>
        </w:rPr>
      </w:pPr>
      <w:r w:rsidRPr="009231A9">
        <w:rPr>
          <w:color w:val="000000"/>
        </w:rPr>
        <w:tab/>
        <w:t xml:space="preserve">Hodnotenie výsledkov vzdelávania žiakov (stupne prospechu a správania) škola realizuje podľa  Metodického pokynu č.22/2011 zo 14.mája 2009 na hodnotenie a klasifikáciu žiakov základných škôl, ktoré vydalo MŠVVaŠ SR v zmysle ustanovenia § 14 ods. 1 zákona č. 596/2003 Z. z. o štátnej správe v školstve a školskej samospráve a o zmene a doplnení niektorých zákonov v znení neskorších predpisov pod číslom 2011-3121/12824:4-921 s účinnosťou od 1.5.2011. </w:t>
      </w:r>
    </w:p>
    <w:p w:rsidR="00204A04" w:rsidRPr="009231A9" w:rsidRDefault="00204A04" w:rsidP="00204A04">
      <w:pPr>
        <w:ind w:firstLine="1"/>
        <w:contextualSpacing/>
      </w:pPr>
      <w:r w:rsidRPr="009231A9">
        <w:tab/>
        <w:t xml:space="preserve"> Metodický pokyn upravuje postup hodnotenia a klasifikácie žiakov stredných škôl v Slovenskej republike, ktorý sa vykonáva v procese výchovy a vzdelávania v súlade so zákonom č. 245/2008 Z. z. o výchove a vzdelávaní (školský zákon) a o zmene a doplnení niektorých zákonov v znení zákona č. 462/2008 Z. z. a zákonom č. 596/2003 Z. z. o štátnej správe v školstve a školskej samospráve a o zmene a doplnení niektorých zákonov v znení neskorších predpisov.</w:t>
      </w:r>
    </w:p>
    <w:p w:rsidR="00204A04" w:rsidRPr="009231A9" w:rsidRDefault="00204A04" w:rsidP="00204A04">
      <w:pPr>
        <w:contextualSpacing/>
      </w:pPr>
      <w:r w:rsidRPr="009231A9">
        <w:tab/>
        <w:t xml:space="preserve"> Metodický pokyn upravuje postup pri</w:t>
      </w:r>
    </w:p>
    <w:p w:rsidR="00204A04" w:rsidRPr="009231A9" w:rsidRDefault="00204A04" w:rsidP="00C90F03">
      <w:pPr>
        <w:numPr>
          <w:ilvl w:val="2"/>
          <w:numId w:val="13"/>
        </w:numPr>
        <w:tabs>
          <w:tab w:val="clear" w:pos="3780"/>
          <w:tab w:val="num" w:pos="720"/>
        </w:tabs>
        <w:ind w:left="720" w:hanging="357"/>
        <w:contextualSpacing/>
      </w:pPr>
      <w:r w:rsidRPr="009231A9">
        <w:t>hodnotení a klasifikácii prospechu žiakov základných škôl (ďalej len „žiaci“),</w:t>
      </w:r>
    </w:p>
    <w:p w:rsidR="00204A04" w:rsidRPr="009231A9" w:rsidRDefault="00204A04" w:rsidP="00C90F03">
      <w:pPr>
        <w:numPr>
          <w:ilvl w:val="2"/>
          <w:numId w:val="13"/>
        </w:numPr>
        <w:tabs>
          <w:tab w:val="clear" w:pos="3780"/>
          <w:tab w:val="num" w:pos="720"/>
        </w:tabs>
        <w:ind w:left="720" w:hanging="357"/>
        <w:contextualSpacing/>
      </w:pPr>
      <w:r w:rsidRPr="009231A9">
        <w:t>hodnotení a klasifikácii správania žiakov,</w:t>
      </w:r>
    </w:p>
    <w:p w:rsidR="00204A04" w:rsidRPr="009231A9" w:rsidRDefault="00204A04" w:rsidP="00C90F03">
      <w:pPr>
        <w:numPr>
          <w:ilvl w:val="2"/>
          <w:numId w:val="13"/>
        </w:numPr>
        <w:tabs>
          <w:tab w:val="clear" w:pos="3780"/>
          <w:tab w:val="num" w:pos="720"/>
        </w:tabs>
        <w:ind w:left="720" w:hanging="357"/>
        <w:contextualSpacing/>
      </w:pPr>
      <w:r w:rsidRPr="009231A9">
        <w:t>udeľovaní a ukladaní opatrení vo výchove,</w:t>
      </w:r>
    </w:p>
    <w:p w:rsidR="00204A04" w:rsidRPr="009231A9" w:rsidRDefault="00204A04" w:rsidP="00C90F03">
      <w:pPr>
        <w:numPr>
          <w:ilvl w:val="2"/>
          <w:numId w:val="13"/>
        </w:numPr>
        <w:tabs>
          <w:tab w:val="clear" w:pos="3780"/>
          <w:tab w:val="num" w:pos="720"/>
        </w:tabs>
        <w:ind w:left="720" w:hanging="357"/>
        <w:contextualSpacing/>
      </w:pPr>
      <w:r w:rsidRPr="009231A9">
        <w:t>celkovom hodnotení žiakov,</w:t>
      </w:r>
    </w:p>
    <w:p w:rsidR="00204A04" w:rsidRPr="009231A9" w:rsidRDefault="00204A04" w:rsidP="00C90F03">
      <w:pPr>
        <w:numPr>
          <w:ilvl w:val="2"/>
          <w:numId w:val="13"/>
        </w:numPr>
        <w:tabs>
          <w:tab w:val="clear" w:pos="3780"/>
          <w:tab w:val="num" w:pos="720"/>
        </w:tabs>
        <w:ind w:left="720" w:hanging="357"/>
        <w:contextualSpacing/>
      </w:pPr>
      <w:r w:rsidRPr="009231A9">
        <w:t>komisionálnych skúškach,</w:t>
      </w:r>
    </w:p>
    <w:p w:rsidR="00204A04" w:rsidRPr="009231A9" w:rsidRDefault="00204A04" w:rsidP="00C90F03">
      <w:pPr>
        <w:numPr>
          <w:ilvl w:val="2"/>
          <w:numId w:val="13"/>
        </w:numPr>
        <w:tabs>
          <w:tab w:val="clear" w:pos="3780"/>
          <w:tab w:val="num" w:pos="720"/>
        </w:tabs>
        <w:ind w:left="720" w:hanging="357"/>
        <w:contextualSpacing/>
      </w:pPr>
      <w:r w:rsidRPr="009231A9">
        <w:t>vedení dokladov o vzdelaní a niektorých školských tlačív</w:t>
      </w:r>
      <w:r>
        <w:t>.</w:t>
      </w:r>
    </w:p>
    <w:p w:rsidR="00204A04" w:rsidRPr="009231A9" w:rsidRDefault="00204A04" w:rsidP="00204A04">
      <w:pPr>
        <w:contextualSpacing/>
      </w:pPr>
      <w:r w:rsidRPr="009231A9">
        <w:rPr>
          <w:color w:val="000000"/>
        </w:rPr>
        <w:t>Nasledujúce body toto hodnotenie ďalej konkretizujú.</w:t>
      </w:r>
    </w:p>
    <w:p w:rsidR="00204A04" w:rsidRPr="009231A9" w:rsidRDefault="00204A04" w:rsidP="00204A04">
      <w:pPr>
        <w:autoSpaceDE w:val="0"/>
        <w:autoSpaceDN w:val="0"/>
        <w:adjustRightInd w:val="0"/>
        <w:contextualSpacing/>
        <w:rPr>
          <w:color w:val="000000"/>
        </w:rPr>
      </w:pPr>
    </w:p>
    <w:p w:rsidR="00204A04" w:rsidRPr="009231A9" w:rsidRDefault="00204A04" w:rsidP="00204A04">
      <w:pPr>
        <w:pStyle w:val="Nadpis3"/>
        <w:spacing w:before="0" w:after="0"/>
        <w:ind w:firstLine="708"/>
        <w:contextualSpacing/>
      </w:pPr>
      <w:bookmarkStart w:id="945" w:name="_Toc239146246"/>
      <w:bookmarkStart w:id="946" w:name="_Toc431108310"/>
      <w:bookmarkStart w:id="947" w:name="_Toc431108529"/>
      <w:bookmarkStart w:id="948" w:name="_Toc431108661"/>
      <w:bookmarkStart w:id="949" w:name="_Toc431108791"/>
      <w:bookmarkStart w:id="950" w:name="_Toc431108922"/>
      <w:bookmarkStart w:id="951" w:name="_Toc431109165"/>
      <w:bookmarkStart w:id="952" w:name="_Toc431109586"/>
      <w:bookmarkStart w:id="953" w:name="_Toc431109755"/>
      <w:bookmarkStart w:id="954" w:name="_Toc431109849"/>
      <w:bookmarkStart w:id="955" w:name="_Toc431110039"/>
      <w:bookmarkStart w:id="956" w:name="_Toc431110207"/>
      <w:bookmarkStart w:id="957" w:name="_Toc431110556"/>
      <w:bookmarkStart w:id="958" w:name="_Toc431110731"/>
      <w:bookmarkStart w:id="959" w:name="_Toc431110851"/>
      <w:bookmarkStart w:id="960" w:name="_Toc431110915"/>
      <w:bookmarkStart w:id="961" w:name="_Toc431111199"/>
      <w:bookmarkStart w:id="962" w:name="_Toc431111267"/>
      <w:bookmarkStart w:id="963" w:name="_Toc431111368"/>
      <w:bookmarkStart w:id="964" w:name="_Toc431112774"/>
      <w:bookmarkStart w:id="965" w:name="_Toc431112849"/>
      <w:bookmarkStart w:id="966" w:name="_Toc431112924"/>
      <w:bookmarkStart w:id="967" w:name="_Toc431113120"/>
      <w:bookmarkStart w:id="968" w:name="_Toc431113199"/>
      <w:bookmarkStart w:id="969" w:name="_Toc431113278"/>
      <w:bookmarkStart w:id="970" w:name="_Toc431113358"/>
      <w:bookmarkStart w:id="971" w:name="_Toc431113594"/>
      <w:bookmarkStart w:id="972" w:name="_Toc431113962"/>
      <w:bookmarkStart w:id="973" w:name="_Toc431114043"/>
      <w:bookmarkStart w:id="974" w:name="_Toc431114349"/>
      <w:bookmarkStart w:id="975" w:name="_Toc431114672"/>
      <w:bookmarkStart w:id="976" w:name="_Toc431114822"/>
      <w:bookmarkStart w:id="977" w:name="_Toc431115017"/>
      <w:bookmarkStart w:id="978" w:name="_Toc431115850"/>
      <w:bookmarkStart w:id="979" w:name="_Toc431116021"/>
      <w:bookmarkStart w:id="980" w:name="_Toc431203385"/>
      <w:bookmarkStart w:id="981" w:name="_Toc431203670"/>
      <w:bookmarkStart w:id="982" w:name="_Toc431203717"/>
      <w:bookmarkStart w:id="983" w:name="_Toc431203771"/>
      <w:bookmarkStart w:id="984" w:name="_Toc431219130"/>
      <w:bookmarkStart w:id="985" w:name="_Toc431223538"/>
      <w:bookmarkStart w:id="986" w:name="_Toc431223653"/>
      <w:bookmarkStart w:id="987" w:name="_Toc462761086"/>
      <w:bookmarkStart w:id="988" w:name="_Toc462761475"/>
      <w:bookmarkStart w:id="989" w:name="_Toc462764613"/>
      <w:bookmarkStart w:id="990" w:name="_Toc462765156"/>
      <w:bookmarkStart w:id="991" w:name="_Toc463291710"/>
      <w:bookmarkStart w:id="992" w:name="_Toc494350772"/>
      <w:r w:rsidRPr="009231A9">
        <w:t>4.1.2 Spôsoby hodnotenia</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204A04" w:rsidRPr="009231A9" w:rsidRDefault="00204A04" w:rsidP="00204A04"/>
    <w:p w:rsidR="00204A04" w:rsidRPr="009231A9" w:rsidRDefault="00204A04" w:rsidP="00204A04">
      <w:pPr>
        <w:autoSpaceDE w:val="0"/>
        <w:autoSpaceDN w:val="0"/>
        <w:adjustRightInd w:val="0"/>
        <w:ind w:firstLine="708"/>
        <w:contextualSpacing/>
        <w:rPr>
          <w:color w:val="000000"/>
        </w:rPr>
      </w:pPr>
      <w:r w:rsidRPr="009231A9">
        <w:rPr>
          <w:color w:val="000000"/>
        </w:rPr>
        <w:t>Hodnotenie je realizované klasifikáciou, pri ktorej učiteľ používa päť klasifikačných</w:t>
      </w:r>
    </w:p>
    <w:p w:rsidR="00204A04" w:rsidRPr="009231A9" w:rsidRDefault="00204A04" w:rsidP="00204A04">
      <w:pPr>
        <w:autoSpaceDE w:val="0"/>
        <w:autoSpaceDN w:val="0"/>
        <w:adjustRightInd w:val="0"/>
        <w:contextualSpacing/>
        <w:rPr>
          <w:color w:val="000000"/>
        </w:rPr>
      </w:pPr>
      <w:r w:rsidRPr="009231A9">
        <w:rPr>
          <w:color w:val="000000"/>
        </w:rPr>
        <w:t>stupňov. Ústne skúšanie je kombinované s ostatnými spôsobmi (písomné testy,  hodnotenie prác v skupinách, samostatné práce</w:t>
      </w:r>
      <w:r>
        <w:rPr>
          <w:color w:val="000000"/>
        </w:rPr>
        <w:t>)</w:t>
      </w:r>
      <w:r w:rsidRPr="009231A9">
        <w:rPr>
          <w:color w:val="000000"/>
        </w:rPr>
        <w:t>.</w:t>
      </w:r>
    </w:p>
    <w:p w:rsidR="00204A04" w:rsidRPr="009231A9" w:rsidRDefault="00204A04" w:rsidP="00204A04">
      <w:pPr>
        <w:autoSpaceDE w:val="0"/>
        <w:autoSpaceDN w:val="0"/>
        <w:adjustRightInd w:val="0"/>
        <w:ind w:firstLine="708"/>
        <w:contextualSpacing/>
        <w:rPr>
          <w:color w:val="000000"/>
        </w:rPr>
      </w:pPr>
      <w:r w:rsidRPr="009231A9">
        <w:rPr>
          <w:color w:val="000000"/>
        </w:rPr>
        <w:t>O výsledkoch hodnotenia sú rodičia žiakov osobne informovaní na triednych rodičovských združeniach 2 krát za polrok školského roka.</w:t>
      </w:r>
    </w:p>
    <w:p w:rsidR="00204A04" w:rsidRPr="009231A9" w:rsidRDefault="00204A04" w:rsidP="00204A04">
      <w:pPr>
        <w:autoSpaceDE w:val="0"/>
        <w:autoSpaceDN w:val="0"/>
        <w:adjustRightInd w:val="0"/>
        <w:ind w:firstLine="708"/>
        <w:contextualSpacing/>
      </w:pPr>
      <w:r w:rsidRPr="009231A9">
        <w:t>Žiaci našej školy majú riadne žiacke knižky, do ktorých učitelia zapisujú známky každý deň. Navyše vedieme elektronické žiacke knižky, hodnotenie z jednotlivých predmetov si rodičia môžu pozrieť denne.</w:t>
      </w:r>
    </w:p>
    <w:p w:rsidR="00204A04" w:rsidRPr="009231A9" w:rsidRDefault="00204A04" w:rsidP="00204A04">
      <w:pPr>
        <w:autoSpaceDE w:val="0"/>
        <w:autoSpaceDN w:val="0"/>
        <w:adjustRightInd w:val="0"/>
        <w:ind w:firstLine="426"/>
        <w:contextualSpacing/>
      </w:pPr>
    </w:p>
    <w:p w:rsidR="00204A04" w:rsidRPr="009231A9" w:rsidRDefault="00204A04" w:rsidP="00204A04">
      <w:pPr>
        <w:pStyle w:val="Nadpis3"/>
        <w:spacing w:before="0" w:after="0"/>
        <w:ind w:firstLine="708"/>
        <w:contextualSpacing/>
      </w:pPr>
      <w:bookmarkStart w:id="993" w:name="_Toc239146247"/>
      <w:bookmarkStart w:id="994" w:name="_Toc431108311"/>
      <w:bookmarkStart w:id="995" w:name="_Toc431108530"/>
      <w:bookmarkStart w:id="996" w:name="_Toc431108662"/>
      <w:bookmarkStart w:id="997" w:name="_Toc431108792"/>
      <w:bookmarkStart w:id="998" w:name="_Toc431108923"/>
      <w:bookmarkStart w:id="999" w:name="_Toc431109166"/>
      <w:bookmarkStart w:id="1000" w:name="_Toc431109587"/>
      <w:bookmarkStart w:id="1001" w:name="_Toc431109756"/>
      <w:bookmarkStart w:id="1002" w:name="_Toc431109850"/>
      <w:bookmarkStart w:id="1003" w:name="_Toc431110040"/>
      <w:bookmarkStart w:id="1004" w:name="_Toc431110208"/>
      <w:bookmarkStart w:id="1005" w:name="_Toc431110557"/>
      <w:bookmarkStart w:id="1006" w:name="_Toc431110732"/>
      <w:bookmarkStart w:id="1007" w:name="_Toc431110852"/>
      <w:bookmarkStart w:id="1008" w:name="_Toc431110916"/>
      <w:bookmarkStart w:id="1009" w:name="_Toc431111200"/>
      <w:bookmarkStart w:id="1010" w:name="_Toc431111268"/>
      <w:bookmarkStart w:id="1011" w:name="_Toc431111369"/>
      <w:bookmarkStart w:id="1012" w:name="_Toc431112775"/>
      <w:bookmarkStart w:id="1013" w:name="_Toc431112850"/>
      <w:bookmarkStart w:id="1014" w:name="_Toc431112925"/>
      <w:bookmarkStart w:id="1015" w:name="_Toc431113121"/>
      <w:bookmarkStart w:id="1016" w:name="_Toc431113200"/>
      <w:bookmarkStart w:id="1017" w:name="_Toc431113279"/>
      <w:bookmarkStart w:id="1018" w:name="_Toc431113359"/>
      <w:bookmarkStart w:id="1019" w:name="_Toc431113595"/>
      <w:bookmarkStart w:id="1020" w:name="_Toc431113963"/>
      <w:bookmarkStart w:id="1021" w:name="_Toc431114044"/>
      <w:bookmarkStart w:id="1022" w:name="_Toc431114350"/>
      <w:bookmarkStart w:id="1023" w:name="_Toc431114673"/>
      <w:bookmarkStart w:id="1024" w:name="_Toc431114823"/>
      <w:bookmarkStart w:id="1025" w:name="_Toc431115018"/>
      <w:bookmarkStart w:id="1026" w:name="_Toc431115851"/>
      <w:bookmarkStart w:id="1027" w:name="_Toc431116022"/>
      <w:bookmarkStart w:id="1028" w:name="_Toc431203386"/>
      <w:bookmarkStart w:id="1029" w:name="_Toc431203671"/>
      <w:bookmarkStart w:id="1030" w:name="_Toc431203718"/>
      <w:bookmarkStart w:id="1031" w:name="_Toc431203772"/>
      <w:bookmarkStart w:id="1032" w:name="_Toc431219131"/>
      <w:bookmarkStart w:id="1033" w:name="_Toc431223539"/>
      <w:bookmarkStart w:id="1034" w:name="_Toc431223654"/>
      <w:bookmarkStart w:id="1035" w:name="_Toc462761087"/>
      <w:bookmarkStart w:id="1036" w:name="_Toc462761476"/>
      <w:bookmarkStart w:id="1037" w:name="_Toc462764614"/>
      <w:bookmarkStart w:id="1038" w:name="_Toc462765157"/>
      <w:bookmarkStart w:id="1039" w:name="_Toc463291711"/>
      <w:bookmarkStart w:id="1040" w:name="_Toc494350773"/>
      <w:r w:rsidRPr="009231A9">
        <w:t>4.1.3 Kritéria hodnotenia</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204A04" w:rsidRPr="009231A9" w:rsidRDefault="00204A04" w:rsidP="00204A04">
      <w:pPr>
        <w:rPr>
          <w:b/>
          <w:kern w:val="32"/>
        </w:rPr>
      </w:pPr>
      <w:r w:rsidRPr="009231A9">
        <w:rPr>
          <w:b/>
          <w:bCs/>
          <w:kern w:val="32"/>
        </w:rPr>
        <w:br/>
      </w:r>
      <w:bookmarkStart w:id="1041" w:name="_Toc138220104"/>
      <w:bookmarkStart w:id="1042" w:name="_Toc230066727"/>
      <w:bookmarkStart w:id="1043" w:name="_Toc239128771"/>
      <w:bookmarkStart w:id="1044" w:name="_Toc239146248"/>
      <w:bookmarkStart w:id="1045" w:name="_Toc431105042"/>
      <w:bookmarkStart w:id="1046" w:name="_Toc431105452"/>
      <w:bookmarkStart w:id="1047" w:name="_Toc431105533"/>
      <w:r w:rsidRPr="009231A9">
        <w:rPr>
          <w:b/>
          <w:kern w:val="32"/>
        </w:rPr>
        <w:t>Hodnotenie a klasifikácia žiakov</w:t>
      </w:r>
      <w:bookmarkEnd w:id="1041"/>
      <w:bookmarkEnd w:id="1042"/>
      <w:bookmarkEnd w:id="1043"/>
      <w:bookmarkEnd w:id="1044"/>
      <w:bookmarkEnd w:id="1045"/>
      <w:bookmarkEnd w:id="1046"/>
      <w:bookmarkEnd w:id="1047"/>
    </w:p>
    <w:p w:rsidR="00204A04" w:rsidRPr="009231A9" w:rsidRDefault="00204A04" w:rsidP="00204A04">
      <w:r w:rsidRPr="009231A9">
        <w:tab/>
        <w:t>Hodnotenie žiaka sa v rámci vzdelávania vykonáva podľa úrovne dosiahnutých výsledkov klasifikáciou.</w:t>
      </w:r>
    </w:p>
    <w:p w:rsidR="00204A04" w:rsidRPr="009231A9" w:rsidRDefault="00204A04" w:rsidP="00204A04">
      <w:pPr>
        <w:keepNext/>
        <w:contextualSpacing/>
        <w:jc w:val="center"/>
        <w:outlineLvl w:val="0"/>
      </w:pPr>
    </w:p>
    <w:p w:rsidR="00204A04" w:rsidRPr="009231A9" w:rsidRDefault="00204A04" w:rsidP="00204A04">
      <w:pPr>
        <w:contextualSpacing/>
      </w:pPr>
      <w:r w:rsidRPr="009231A9">
        <w:tab/>
        <w:t>Prospech žiaka v jednotlivých vyučovacích predmetoch sa klasifikuje týmito stupňami: 1 – výborný, 2 – chválitebný, 3 – dobrý, 4 – dostatočný a 5 – nedostatočný.</w:t>
      </w:r>
    </w:p>
    <w:p w:rsidR="00204A04" w:rsidRPr="009231A9" w:rsidRDefault="00204A04" w:rsidP="00204A04">
      <w:pPr>
        <w:keepNext/>
        <w:tabs>
          <w:tab w:val="num" w:pos="6840"/>
        </w:tabs>
        <w:contextualSpacing/>
        <w:rPr>
          <w:color w:val="000000"/>
        </w:rPr>
      </w:pPr>
      <w:r w:rsidRPr="009231A9">
        <w:rPr>
          <w:color w:val="000000"/>
        </w:rPr>
        <w:t xml:space="preserve">            Riaditeľ základnej školy (ďalej len „riaditeľ“) oznámi v deň začiatku príslušného školského roka, ktoré predmety sa klasifikujú a ktoré sa neklasifikujú v súlade so školským vzdelávacím programom.</w:t>
      </w:r>
    </w:p>
    <w:p w:rsidR="00204A04" w:rsidRPr="009231A9" w:rsidRDefault="00204A04" w:rsidP="00204A04">
      <w:pPr>
        <w:tabs>
          <w:tab w:val="num" w:pos="4470"/>
          <w:tab w:val="num" w:pos="6840"/>
        </w:tabs>
        <w:contextualSpacing/>
      </w:pPr>
      <w:r w:rsidRPr="009231A9">
        <w:t xml:space="preserve">           V predmetoch, ktoré sa neklasifikujú, sa v katalógovom liste žiaka a na vysvedčení žiaka uvedie „absolvoval/absolvovala“ alebo „neabsolvoval/neabsolvovala“ v súlade so školským vzdelávacím programom.</w:t>
      </w:r>
    </w:p>
    <w:p w:rsidR="00204A04" w:rsidRPr="009231A9" w:rsidRDefault="00204A04" w:rsidP="00204A04">
      <w:r w:rsidRPr="009231A9">
        <w:tab/>
        <w:t xml:space="preserve"> Zákonných zástupcov žiaka informuje priebežne o prospechu a správaní žiaka triedny učiteľ, učitelia jednotlivých predmetov. V prípade výrazného zhoršenia prospechu alebo správania informuje zákonných zástupcov žiaka riaditeľ písomne.</w:t>
      </w:r>
    </w:p>
    <w:p w:rsidR="00204A04" w:rsidRPr="009231A9" w:rsidRDefault="00204A04" w:rsidP="00204A04">
      <w:bookmarkStart w:id="1048" w:name="_Toc138220105"/>
      <w:bookmarkStart w:id="1049" w:name="_Toc230066728"/>
      <w:bookmarkStart w:id="1050" w:name="_Toc239128772"/>
      <w:bookmarkStart w:id="1051" w:name="_Toc239146249"/>
    </w:p>
    <w:p w:rsidR="00204A04" w:rsidRPr="009231A9" w:rsidRDefault="00204A04" w:rsidP="00204A04">
      <w:pPr>
        <w:rPr>
          <w:b/>
          <w:bCs/>
          <w:lang w:eastAsia="en-US"/>
        </w:rPr>
      </w:pPr>
      <w:bookmarkStart w:id="1052" w:name="_Toc431108313"/>
      <w:bookmarkStart w:id="1053" w:name="_Toc431108532"/>
      <w:bookmarkStart w:id="1054" w:name="_Toc431108664"/>
      <w:bookmarkStart w:id="1055" w:name="_Toc431108794"/>
      <w:bookmarkStart w:id="1056" w:name="_Toc431108925"/>
      <w:bookmarkStart w:id="1057" w:name="_Toc431109168"/>
      <w:bookmarkStart w:id="1058" w:name="_Toc431109588"/>
      <w:bookmarkStart w:id="1059" w:name="_Toc431109757"/>
      <w:r w:rsidRPr="009231A9">
        <w:rPr>
          <w:b/>
          <w:bCs/>
          <w:lang w:eastAsia="en-US"/>
        </w:rPr>
        <w:t>Všeobecné zásady hodnotenia a klasifikácie žiakov</w:t>
      </w:r>
      <w:bookmarkEnd w:id="1052"/>
      <w:bookmarkEnd w:id="1053"/>
      <w:bookmarkEnd w:id="1054"/>
      <w:bookmarkEnd w:id="1055"/>
      <w:bookmarkEnd w:id="1056"/>
      <w:bookmarkEnd w:id="1057"/>
      <w:bookmarkEnd w:id="1058"/>
      <w:bookmarkEnd w:id="1059"/>
    </w:p>
    <w:bookmarkEnd w:id="1048"/>
    <w:bookmarkEnd w:id="1049"/>
    <w:bookmarkEnd w:id="1050"/>
    <w:bookmarkEnd w:id="1051"/>
    <w:p w:rsidR="00204A04" w:rsidRPr="009231A9" w:rsidRDefault="00204A04" w:rsidP="00204A04"/>
    <w:p w:rsidR="00204A04" w:rsidRPr="009231A9" w:rsidRDefault="00204A04" w:rsidP="00204A04">
      <w:pPr>
        <w:ind w:firstLine="708"/>
      </w:pPr>
      <w:r w:rsidRPr="009231A9">
        <w:t>Súčasťou výchovno-vzdelávacieho procesu na základnej škole je systematické hodnotenie žiaka. Predmetom hodnotenia je úroveň dosiahnutých vedomostí a zručností podľa platných učebných osnov a vzdelávacích štandardov. Hodnotenie a klasifikácia preukázaného výkonu žiaka v príslušnom predmete nemôžu byť znížené na základe správania žiaka.</w:t>
      </w:r>
    </w:p>
    <w:p w:rsidR="00204A04" w:rsidRPr="009231A9" w:rsidRDefault="00204A04" w:rsidP="00204A04">
      <w:r w:rsidRPr="009231A9">
        <w:tab/>
        <w:t>Hodnotenie žiakov ako nevyhnutná súčasť výchovno-vzdelávacieho procesu má motivačnú, informatívnu, komparatívnu a korekčnú funkciu.</w:t>
      </w:r>
    </w:p>
    <w:p w:rsidR="00204A04" w:rsidRPr="009231A9" w:rsidRDefault="00204A04" w:rsidP="00204A04">
      <w:r w:rsidRPr="009231A9">
        <w:tab/>
        <w:t>Žiak má právo:</w:t>
      </w:r>
    </w:p>
    <w:p w:rsidR="00204A04" w:rsidRPr="009231A9" w:rsidRDefault="00204A04" w:rsidP="00C90F03">
      <w:pPr>
        <w:numPr>
          <w:ilvl w:val="0"/>
          <w:numId w:val="67"/>
        </w:numPr>
      </w:pPr>
      <w:r w:rsidRPr="009231A9">
        <w:t xml:space="preserve">vedieť, čo sa bude hodnotiť a akým spôsobom, </w:t>
      </w:r>
    </w:p>
    <w:p w:rsidR="00204A04" w:rsidRDefault="00204A04" w:rsidP="00C90F03">
      <w:pPr>
        <w:numPr>
          <w:ilvl w:val="0"/>
          <w:numId w:val="67"/>
        </w:numPr>
      </w:pPr>
      <w:r w:rsidRPr="009231A9">
        <w:t xml:space="preserve">dozvedieť sa výsledok každého hodnotenia, </w:t>
      </w:r>
    </w:p>
    <w:p w:rsidR="00204A04" w:rsidRPr="009231A9" w:rsidRDefault="00204A04" w:rsidP="00C90F03">
      <w:pPr>
        <w:numPr>
          <w:ilvl w:val="0"/>
          <w:numId w:val="67"/>
        </w:numPr>
      </w:pPr>
      <w:r w:rsidRPr="009231A9">
        <w:t xml:space="preserve">na objektívne hodnotenie. </w:t>
      </w:r>
    </w:p>
    <w:p w:rsidR="00204A04" w:rsidRPr="009231A9" w:rsidRDefault="00204A04" w:rsidP="00204A04">
      <w:pPr>
        <w:ind w:left="720"/>
      </w:pPr>
    </w:p>
    <w:p w:rsidR="00204A04" w:rsidRPr="009231A9" w:rsidRDefault="00204A04" w:rsidP="00204A04">
      <w:pPr>
        <w:ind w:firstLine="708"/>
      </w:pPr>
      <w:r w:rsidRPr="009231A9">
        <w:t xml:space="preserve">Vo výchovno-vzdelávacom procese sa vykonáva priebežná a súhrnná klasifikácia žiaka. Priebežná klasifikácia sa uplatňuje pri hodnotení čiastkových výsledkov a prejavov žiaka. Súhrnná klasifikácia sa vykonáva na konci každého polroka. </w:t>
      </w:r>
    </w:p>
    <w:p w:rsidR="00204A04" w:rsidRPr="009231A9" w:rsidRDefault="00204A04" w:rsidP="00204A04">
      <w:pPr>
        <w:ind w:firstLine="708"/>
      </w:pPr>
    </w:p>
    <w:p w:rsidR="00204A04" w:rsidRPr="009231A9" w:rsidRDefault="00204A04" w:rsidP="00204A04">
      <w:r w:rsidRPr="009231A9">
        <w:tab/>
        <w:t xml:space="preserve"> Pri hodnotení 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w:t>
      </w:r>
    </w:p>
    <w:p w:rsidR="00204A04" w:rsidRPr="009231A9" w:rsidRDefault="00204A04" w:rsidP="00204A04"/>
    <w:p w:rsidR="00204A04" w:rsidRPr="009231A9" w:rsidRDefault="00204A04" w:rsidP="00204A04">
      <w:r w:rsidRPr="009231A9">
        <w:tab/>
        <w:t xml:space="preserve"> Pri hodnotení a klasifikácii žiakov so zdravotným znevýhodnením je potrebné zohľadňovať zdravotné postihnutie týchto žiakov a vychádzať zo záverov a odporúčaní k hodnoteniu a klasifikácii školských poradenských zariadení.</w:t>
      </w:r>
    </w:p>
    <w:p w:rsidR="00204A04" w:rsidRPr="009231A9" w:rsidRDefault="00204A04" w:rsidP="00204A04"/>
    <w:p w:rsidR="00204A04" w:rsidRPr="009231A9" w:rsidRDefault="00204A04" w:rsidP="00204A04">
      <w:r w:rsidRPr="009231A9">
        <w:tab/>
        <w:t>V záujme poskytnutia objektívnej spätnej väzby a poukázania na rozvojové možnosti žiaka v danej oblasti vyučujúci pri písomných prácach môže pri klasifikácií známkou uviesť slovný komentár, v ktorom vysvetlí nedostatky a zdôrazní pozitíva písomnej práce.</w:t>
      </w:r>
    </w:p>
    <w:p w:rsidR="00204A04" w:rsidRPr="009231A9" w:rsidRDefault="00204A04" w:rsidP="00204A04">
      <w:pPr>
        <w:rPr>
          <w:b/>
          <w:bCs/>
          <w:lang w:eastAsia="en-US"/>
        </w:rPr>
      </w:pPr>
      <w:bookmarkStart w:id="1060" w:name="_Toc138220106"/>
      <w:bookmarkStart w:id="1061" w:name="_Toc230066729"/>
      <w:bookmarkStart w:id="1062" w:name="_Toc239128773"/>
      <w:bookmarkStart w:id="1063" w:name="_Toc239146250"/>
    </w:p>
    <w:p w:rsidR="00204A04" w:rsidRPr="009231A9" w:rsidRDefault="00204A04" w:rsidP="00204A04">
      <w:pPr>
        <w:rPr>
          <w:b/>
          <w:bCs/>
          <w:lang w:eastAsia="en-US"/>
        </w:rPr>
      </w:pPr>
      <w:bookmarkStart w:id="1064" w:name="_Toc431108314"/>
      <w:bookmarkStart w:id="1065" w:name="_Toc431108533"/>
      <w:bookmarkStart w:id="1066" w:name="_Toc431108665"/>
      <w:bookmarkStart w:id="1067" w:name="_Toc431108795"/>
      <w:bookmarkStart w:id="1068" w:name="_Toc431108926"/>
      <w:bookmarkStart w:id="1069" w:name="_Toc431109169"/>
      <w:bookmarkStart w:id="1070" w:name="_Toc431109589"/>
      <w:bookmarkStart w:id="1071" w:name="_Toc431109758"/>
      <w:r w:rsidRPr="009231A9">
        <w:rPr>
          <w:b/>
          <w:bCs/>
          <w:lang w:eastAsia="en-US"/>
        </w:rPr>
        <w:t>Získavanie podkladov na hodnotenie a klasifikáciu</w:t>
      </w:r>
      <w:bookmarkEnd w:id="1060"/>
      <w:bookmarkEnd w:id="1061"/>
      <w:bookmarkEnd w:id="1062"/>
      <w:bookmarkEnd w:id="1063"/>
      <w:bookmarkEnd w:id="1064"/>
      <w:bookmarkEnd w:id="1065"/>
      <w:bookmarkEnd w:id="1066"/>
      <w:bookmarkEnd w:id="1067"/>
      <w:bookmarkEnd w:id="1068"/>
      <w:bookmarkEnd w:id="1069"/>
      <w:bookmarkEnd w:id="1070"/>
      <w:bookmarkEnd w:id="1071"/>
    </w:p>
    <w:p w:rsidR="00204A04" w:rsidRPr="009231A9" w:rsidRDefault="00204A04" w:rsidP="00204A04">
      <w:r w:rsidRPr="009231A9">
        <w:tab/>
      </w:r>
    </w:p>
    <w:p w:rsidR="00204A04" w:rsidRPr="009231A9" w:rsidRDefault="00204A04" w:rsidP="00204A04">
      <w:pPr>
        <w:ind w:firstLine="708"/>
      </w:pPr>
      <w:r w:rsidRPr="009231A9">
        <w:t>Podklady na hodnotenie a klasifikáciu výchovno-vzdelávacích výsledkov žiaka získava učiteľ najmä týmito metódami, formami a prostriedkami:</w:t>
      </w:r>
    </w:p>
    <w:p w:rsidR="00204A04" w:rsidRPr="009231A9" w:rsidRDefault="00204A04" w:rsidP="00C90F03">
      <w:pPr>
        <w:numPr>
          <w:ilvl w:val="0"/>
          <w:numId w:val="68"/>
        </w:numPr>
      </w:pPr>
      <w:r w:rsidRPr="009231A9">
        <w:t>sledovaním stupňa rozvoja individuálnych osobnostných predpokladov a talentu,</w:t>
      </w:r>
    </w:p>
    <w:p w:rsidR="00204A04" w:rsidRPr="009231A9" w:rsidRDefault="00204A04" w:rsidP="00C90F03">
      <w:pPr>
        <w:numPr>
          <w:ilvl w:val="0"/>
          <w:numId w:val="68"/>
        </w:numPr>
      </w:pPr>
      <w:r w:rsidRPr="009231A9">
        <w:t>sústavným sledovaním výkonov žiaka a jeho pripravenosti na vyučovanie,</w:t>
      </w:r>
    </w:p>
    <w:p w:rsidR="00204A04" w:rsidRPr="009231A9" w:rsidRDefault="00204A04" w:rsidP="00C90F03">
      <w:pPr>
        <w:numPr>
          <w:ilvl w:val="0"/>
          <w:numId w:val="68"/>
        </w:numPr>
      </w:pPr>
      <w:r w:rsidRPr="009231A9">
        <w:lastRenderedPageBreak/>
        <w:t>rôznymi druhmi skúšok (písomné, ústne, grafické, praktické, pohybové, didaktické testy),</w:t>
      </w:r>
    </w:p>
    <w:p w:rsidR="00204A04" w:rsidRPr="009231A9" w:rsidRDefault="00204A04" w:rsidP="00C90F03">
      <w:pPr>
        <w:numPr>
          <w:ilvl w:val="0"/>
          <w:numId w:val="68"/>
        </w:numPr>
      </w:pPr>
      <w:r w:rsidRPr="009231A9">
        <w:t>konzultáciami s ostatnými pedagogickými zamestnancami a podľa potreby aj s výchovným poradcom, školským psychológom, alebo odbornými zamestnancami zariadení výchovného, psychologického a špeciálno-pedagogického poradenstva a prevencie,</w:t>
      </w:r>
    </w:p>
    <w:p w:rsidR="00204A04" w:rsidRPr="009231A9" w:rsidRDefault="00204A04" w:rsidP="00C90F03">
      <w:pPr>
        <w:numPr>
          <w:ilvl w:val="0"/>
          <w:numId w:val="68"/>
        </w:numPr>
      </w:pPr>
      <w:r w:rsidRPr="009231A9">
        <w:t>rozhovormi so žiakom.</w:t>
      </w:r>
    </w:p>
    <w:p w:rsidR="00204A04" w:rsidRPr="009231A9" w:rsidRDefault="00204A04" w:rsidP="00204A04"/>
    <w:p w:rsidR="00204A04" w:rsidRPr="009231A9" w:rsidRDefault="00204A04" w:rsidP="00204A04">
      <w:r w:rsidRPr="009231A9">
        <w:tab/>
        <w:t xml:space="preserve">Učiteľ vedie evidenciu o každom hodnotení žiaka podľa vnútorných predpisov školy. V priebehu školského roka zaznamenáva výsledky žiaka a jeho prejavy najmä preto, aby mohol žiakovi poskytovať spätnú väzbu a usmerňovať výchovno-vzdelávací proces žiaka v zmysle jeho možností rozvoja a informovať zákonných zástupcov žiaka. </w:t>
      </w:r>
    </w:p>
    <w:p w:rsidR="00204A04" w:rsidRPr="009231A9" w:rsidRDefault="00204A04" w:rsidP="00204A04"/>
    <w:p w:rsidR="00204A04" w:rsidRPr="009231A9" w:rsidRDefault="00204A04" w:rsidP="00204A04">
      <w:r w:rsidRPr="009231A9">
        <w:tab/>
        <w:t>Žiak je z predmetu skúšaný ústne, písomne alebo prakticky. Žiak by mal byť v priebehu polroka z jedného vyučovacieho predmetu s hodinovou dotáciou jedna hodina týždenne vyskúšaný minimálne dvakrát. Z vyučovacieho predmetu s hodinovou dotáciou vyššou ako jedna hodina týždenne by mal byť žiak v priebehu polroka skúšaný minimálne trikrát.</w:t>
      </w:r>
    </w:p>
    <w:p w:rsidR="00204A04" w:rsidRPr="009231A9" w:rsidRDefault="00204A04" w:rsidP="00204A04"/>
    <w:p w:rsidR="00204A04" w:rsidRPr="009231A9" w:rsidRDefault="00204A04" w:rsidP="00204A04">
      <w:r w:rsidRPr="009231A9">
        <w:tab/>
        <w:t>Učiteľ oznámi žiakovi výsledok každého hodnotenia a klasifikácie so zdôvodnením. Po ústnom vyskúšaní oznámi učiteľ výsledok hodnotenia ihneď. Výsledky hodnotenia písomných skúšok, prác aj praktických činností oznámi žiakovi a predloží k nahliadnutiu najneskôr do 14 dní.</w:t>
      </w:r>
    </w:p>
    <w:p w:rsidR="00204A04" w:rsidRPr="009231A9" w:rsidRDefault="00204A04" w:rsidP="00204A04"/>
    <w:p w:rsidR="00204A04" w:rsidRPr="009231A9" w:rsidRDefault="00204A04" w:rsidP="00204A04">
      <w:r w:rsidRPr="009231A9">
        <w:tab/>
        <w:t>Jednotlivé druhy písomných skúšok rozvrhne učiteľ rovnomerne na celý školský rok, aby sa nadmerne nehromadili v určitých obdobiach. Termín písomnej práce, ktorá trvá viac ako 25 minút, učiteľ konzultuje s triednym učiteľom, ktorý koordinuje plán skúšania. V jednom dni môžu žiaci písať len jednu skúšku uvedeného charakteru.</w:t>
      </w:r>
    </w:p>
    <w:p w:rsidR="00204A04" w:rsidRPr="009231A9" w:rsidRDefault="00204A04" w:rsidP="00204A04">
      <w:pPr>
        <w:rPr>
          <w:b/>
          <w:bCs/>
          <w:lang w:eastAsia="en-US"/>
        </w:rPr>
      </w:pPr>
      <w:r w:rsidRPr="009231A9">
        <w:rPr>
          <w:b/>
          <w:bCs/>
          <w:lang w:eastAsia="en-US"/>
        </w:rPr>
        <w:br/>
      </w:r>
      <w:bookmarkStart w:id="1072" w:name="_Toc138220107"/>
      <w:bookmarkStart w:id="1073" w:name="_Toc230066730"/>
      <w:bookmarkStart w:id="1074" w:name="_Toc239128774"/>
      <w:bookmarkStart w:id="1075" w:name="_Toc239146251"/>
      <w:bookmarkStart w:id="1076" w:name="_Toc431108315"/>
      <w:bookmarkStart w:id="1077" w:name="_Toc431108534"/>
      <w:bookmarkStart w:id="1078" w:name="_Toc431108666"/>
      <w:bookmarkStart w:id="1079" w:name="_Toc431108796"/>
      <w:bookmarkStart w:id="1080" w:name="_Toc431108927"/>
      <w:bookmarkStart w:id="1081" w:name="_Toc431109170"/>
      <w:bookmarkStart w:id="1082" w:name="_Toc431109590"/>
      <w:bookmarkStart w:id="1083" w:name="_Toc431109759"/>
      <w:r w:rsidRPr="009231A9">
        <w:rPr>
          <w:b/>
          <w:bCs/>
          <w:lang w:eastAsia="en-US"/>
        </w:rPr>
        <w:t>Postup pri hodnotení a klasifikácii prospechu</w:t>
      </w:r>
      <w:bookmarkEnd w:id="1072"/>
      <w:bookmarkEnd w:id="1073"/>
      <w:bookmarkEnd w:id="1074"/>
      <w:bookmarkEnd w:id="1075"/>
      <w:bookmarkEnd w:id="1076"/>
      <w:bookmarkEnd w:id="1077"/>
      <w:bookmarkEnd w:id="1078"/>
      <w:bookmarkEnd w:id="1079"/>
      <w:bookmarkEnd w:id="1080"/>
      <w:bookmarkEnd w:id="1081"/>
      <w:bookmarkEnd w:id="1082"/>
      <w:bookmarkEnd w:id="1083"/>
    </w:p>
    <w:p w:rsidR="00204A04" w:rsidRPr="009231A9" w:rsidRDefault="00204A04" w:rsidP="00204A04">
      <w:pPr>
        <w:rPr>
          <w:b/>
          <w:bCs/>
          <w:lang w:eastAsia="en-US"/>
        </w:rPr>
      </w:pPr>
    </w:p>
    <w:p w:rsidR="00204A04" w:rsidRPr="009231A9" w:rsidRDefault="00204A04" w:rsidP="00204A04">
      <w:pPr>
        <w:rPr>
          <w:strike/>
        </w:rPr>
      </w:pPr>
      <w:r w:rsidRPr="009231A9">
        <w:t>1) Pri ústnom skúšaní je žiak klasifikovaný známkou.</w:t>
      </w:r>
    </w:p>
    <w:p w:rsidR="00204A04" w:rsidRPr="009231A9" w:rsidRDefault="00204A04" w:rsidP="00204A04">
      <w:r w:rsidRPr="009231A9">
        <w:t>2) Hodnotenie písomnej práce je vyjadrené známkou.</w:t>
      </w:r>
    </w:p>
    <w:p w:rsidR="00204A04" w:rsidRPr="009231A9" w:rsidRDefault="00204A04" w:rsidP="00204A04">
      <w:r w:rsidRPr="009231A9">
        <w:t>3) Podkladom pre súhrnnú klasifikáciu predmetu sú:</w:t>
      </w:r>
    </w:p>
    <w:p w:rsidR="00204A04" w:rsidRPr="009231A9" w:rsidRDefault="00204A04" w:rsidP="00C90F03">
      <w:pPr>
        <w:numPr>
          <w:ilvl w:val="0"/>
          <w:numId w:val="69"/>
        </w:numPr>
      </w:pPr>
      <w:r w:rsidRPr="009231A9">
        <w:t xml:space="preserve">známky z ústnych odpovedí, </w:t>
      </w:r>
    </w:p>
    <w:p w:rsidR="00204A04" w:rsidRPr="009231A9" w:rsidRDefault="00204A04" w:rsidP="00C90F03">
      <w:pPr>
        <w:numPr>
          <w:ilvl w:val="0"/>
          <w:numId w:val="69"/>
        </w:numPr>
      </w:pPr>
      <w:r w:rsidRPr="009231A9">
        <w:t>známky z písomných prác,</w:t>
      </w:r>
    </w:p>
    <w:p w:rsidR="00204A04" w:rsidRPr="009231A9" w:rsidRDefault="00204A04" w:rsidP="00C90F03">
      <w:pPr>
        <w:numPr>
          <w:ilvl w:val="0"/>
          <w:numId w:val="69"/>
        </w:numPr>
      </w:pPr>
      <w:r w:rsidRPr="009231A9">
        <w:t xml:space="preserve">posúdenie faktorov a prejavov žiaka, ktoré majú vplyv na jeho školský výkon. </w:t>
      </w:r>
    </w:p>
    <w:p w:rsidR="00204A04" w:rsidRPr="009231A9" w:rsidRDefault="00204A04" w:rsidP="00204A04">
      <w:r w:rsidRPr="009231A9">
        <w:tab/>
        <w:t>Výsledný stupeň prospechu žiaka vo vyučovacom predmete určí vyučujúci. V predmete, v ktorom vyučuje viac učiteľov, určia výsledný stupeň za klasifikačné obdobie príslušní učitelia po vzájomnej dohode.</w:t>
      </w:r>
    </w:p>
    <w:p w:rsidR="00204A04" w:rsidRPr="009231A9" w:rsidRDefault="00204A04" w:rsidP="00204A04">
      <w:pPr>
        <w:contextualSpacing/>
      </w:pPr>
      <w:r w:rsidRPr="009231A9">
        <w:tab/>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204A04" w:rsidRPr="009231A9" w:rsidRDefault="00204A04" w:rsidP="00204A04">
      <w:pPr>
        <w:keepNext/>
        <w:contextualSpacing/>
        <w:outlineLvl w:val="0"/>
        <w:rPr>
          <w:b/>
          <w:bCs/>
          <w:color w:val="FF0000"/>
          <w:kern w:val="32"/>
        </w:rPr>
      </w:pPr>
    </w:p>
    <w:p w:rsidR="00204A04" w:rsidRPr="009231A9" w:rsidRDefault="00204A04" w:rsidP="00C90F03">
      <w:pPr>
        <w:numPr>
          <w:ilvl w:val="0"/>
          <w:numId w:val="65"/>
        </w:numPr>
        <w:tabs>
          <w:tab w:val="clear" w:pos="1440"/>
          <w:tab w:val="num" w:pos="426"/>
        </w:tabs>
        <w:autoSpaceDE w:val="0"/>
        <w:autoSpaceDN w:val="0"/>
        <w:adjustRightInd w:val="0"/>
        <w:ind w:left="426" w:hanging="426"/>
        <w:contextualSpacing/>
      </w:pPr>
      <w:r w:rsidRPr="009231A9">
        <w:t>Na prvej hodine vyučovaného predmetu v každom polroku školského roka oznámi vyučujúci žiakom tematický plán, podmienky štúdia a klasifikácie v danom predmete a ich vplyv na konečnú známku.</w:t>
      </w:r>
    </w:p>
    <w:p w:rsidR="00204A04" w:rsidRPr="009231A9" w:rsidRDefault="00204A04" w:rsidP="00C90F03">
      <w:pPr>
        <w:numPr>
          <w:ilvl w:val="0"/>
          <w:numId w:val="65"/>
        </w:numPr>
        <w:tabs>
          <w:tab w:val="clear" w:pos="1440"/>
          <w:tab w:val="num" w:pos="426"/>
        </w:tabs>
        <w:autoSpaceDE w:val="0"/>
        <w:autoSpaceDN w:val="0"/>
        <w:adjustRightInd w:val="0"/>
        <w:ind w:left="426" w:hanging="426"/>
        <w:contextualSpacing/>
      </w:pPr>
      <w:r w:rsidRPr="009231A9">
        <w:t>Ak žiak nezíska dostatočný počet známok za dané klasifikačné obdobie a nemôže byť objektívne klasifikovaný, vykoná žiak komisionálnu skúšku z daného predmetu do dvoch  mesiacov od termínu hodnotiacej pedagogickej rady.</w:t>
      </w:r>
    </w:p>
    <w:p w:rsidR="00204A04" w:rsidRPr="009231A9" w:rsidRDefault="00204A04" w:rsidP="00C90F03">
      <w:pPr>
        <w:numPr>
          <w:ilvl w:val="0"/>
          <w:numId w:val="65"/>
        </w:numPr>
        <w:tabs>
          <w:tab w:val="clear" w:pos="1440"/>
          <w:tab w:val="num" w:pos="426"/>
        </w:tabs>
        <w:autoSpaceDE w:val="0"/>
        <w:autoSpaceDN w:val="0"/>
        <w:adjustRightInd w:val="0"/>
        <w:ind w:left="426" w:hanging="426"/>
        <w:contextualSpacing/>
      </w:pPr>
      <w:r w:rsidRPr="009231A9">
        <w:t>Ak žiak vykazuje v priebehu klasifikačného obdobia (za štvrťrok) podstatné zníženie prospechu ( o 2 a viac stupňov), vykazuje neprospech, ohlási učiteľ daného predmetu túto skutočnosť triednemu učiteľovi, ktorý to oznámi preukázateľným spôsobom rodičom.</w:t>
      </w:r>
    </w:p>
    <w:p w:rsidR="00204A04" w:rsidRPr="009231A9" w:rsidRDefault="00204A04" w:rsidP="00C90F03">
      <w:pPr>
        <w:numPr>
          <w:ilvl w:val="0"/>
          <w:numId w:val="65"/>
        </w:numPr>
        <w:tabs>
          <w:tab w:val="clear" w:pos="1440"/>
          <w:tab w:val="num" w:pos="426"/>
        </w:tabs>
        <w:autoSpaceDE w:val="0"/>
        <w:autoSpaceDN w:val="0"/>
        <w:adjustRightInd w:val="0"/>
        <w:ind w:left="426" w:hanging="426"/>
        <w:contextualSpacing/>
      </w:pPr>
      <w:r w:rsidRPr="009231A9">
        <w:t>V prípade neprítomnosti žiaka pri overovaní znalosti, schopnosti a zručnosti je na rozhodnutí učiteľa, či poskytne žiakovi náhradný termín.</w:t>
      </w:r>
    </w:p>
    <w:p w:rsidR="00204A04" w:rsidRPr="009231A9" w:rsidRDefault="00204A04" w:rsidP="00C90F03">
      <w:pPr>
        <w:numPr>
          <w:ilvl w:val="0"/>
          <w:numId w:val="65"/>
        </w:numPr>
        <w:tabs>
          <w:tab w:val="clear" w:pos="1440"/>
          <w:tab w:val="num" w:pos="426"/>
        </w:tabs>
        <w:autoSpaceDE w:val="0"/>
        <w:autoSpaceDN w:val="0"/>
        <w:adjustRightInd w:val="0"/>
        <w:ind w:left="0" w:firstLine="0"/>
        <w:contextualSpacing/>
      </w:pPr>
      <w:r w:rsidRPr="009231A9">
        <w:t xml:space="preserve">Vyučujúci dodržuje zásady pedagogického taktu, hlavne: nehodnotí žiaka ihneď po: </w:t>
      </w:r>
    </w:p>
    <w:p w:rsidR="00204A04" w:rsidRPr="009231A9" w:rsidRDefault="00204A04" w:rsidP="00C90F03">
      <w:pPr>
        <w:numPr>
          <w:ilvl w:val="1"/>
          <w:numId w:val="65"/>
        </w:numPr>
        <w:autoSpaceDE w:val="0"/>
        <w:autoSpaceDN w:val="0"/>
        <w:adjustRightInd w:val="0"/>
        <w:contextualSpacing/>
      </w:pPr>
      <w:r w:rsidRPr="009231A9">
        <w:t xml:space="preserve">jeho príchode do školy po neprítomnosti dlhšej ako jeden týždeň, </w:t>
      </w:r>
    </w:p>
    <w:p w:rsidR="00204A04" w:rsidRPr="009231A9" w:rsidRDefault="00204A04" w:rsidP="00C90F03">
      <w:pPr>
        <w:numPr>
          <w:ilvl w:val="1"/>
          <w:numId w:val="65"/>
        </w:numPr>
        <w:autoSpaceDE w:val="0"/>
        <w:autoSpaceDN w:val="0"/>
        <w:adjustRightInd w:val="0"/>
        <w:contextualSpacing/>
      </w:pPr>
      <w:r w:rsidRPr="009231A9">
        <w:t xml:space="preserve">je si plne vedomý toho, že účelom skúšania nie je nachádzať medzery vo vedomostiach žiaka, ale predovšetkým zhodnotiť získané a preukázané vedomosti a zručnosti, </w:t>
      </w:r>
    </w:p>
    <w:p w:rsidR="00204A04" w:rsidRPr="009231A9" w:rsidRDefault="00204A04" w:rsidP="00C90F03">
      <w:pPr>
        <w:numPr>
          <w:ilvl w:val="1"/>
          <w:numId w:val="65"/>
        </w:numPr>
        <w:autoSpaceDE w:val="0"/>
        <w:autoSpaceDN w:val="0"/>
        <w:adjustRightInd w:val="0"/>
        <w:contextualSpacing/>
      </w:pPr>
      <w:r w:rsidRPr="009231A9">
        <w:t xml:space="preserve">známka z predmetu nezahrňuje hodnotenie správania sa žiaka. </w:t>
      </w:r>
    </w:p>
    <w:p w:rsidR="00204A04" w:rsidRPr="009231A9" w:rsidRDefault="00204A04" w:rsidP="00204A04">
      <w:pPr>
        <w:autoSpaceDE w:val="0"/>
        <w:autoSpaceDN w:val="0"/>
        <w:adjustRightInd w:val="0"/>
        <w:ind w:left="1080"/>
        <w:contextualSpacing/>
      </w:pPr>
    </w:p>
    <w:p w:rsidR="00204A04" w:rsidRPr="009231A9" w:rsidRDefault="00204A04" w:rsidP="00204A04">
      <w:pPr>
        <w:autoSpaceDE w:val="0"/>
        <w:autoSpaceDN w:val="0"/>
        <w:adjustRightInd w:val="0"/>
        <w:ind w:left="1080"/>
        <w:contextualSpacing/>
      </w:pPr>
    </w:p>
    <w:p w:rsidR="00204A04" w:rsidRPr="009231A9" w:rsidRDefault="00204A04" w:rsidP="00204A04">
      <w:pPr>
        <w:pStyle w:val="Nadpis2"/>
        <w:spacing w:before="0" w:beforeAutospacing="0" w:after="0" w:afterAutospacing="0"/>
        <w:contextualSpacing/>
      </w:pPr>
      <w:bookmarkStart w:id="1084" w:name="_Toc239146252"/>
      <w:bookmarkStart w:id="1085" w:name="_Toc431108316"/>
      <w:bookmarkStart w:id="1086" w:name="_Toc431108535"/>
      <w:bookmarkStart w:id="1087" w:name="_Toc431108667"/>
      <w:bookmarkStart w:id="1088" w:name="_Toc431108797"/>
      <w:bookmarkStart w:id="1089" w:name="_Toc431108928"/>
      <w:bookmarkStart w:id="1090" w:name="_Toc431109171"/>
      <w:bookmarkStart w:id="1091" w:name="_Toc431109591"/>
      <w:bookmarkStart w:id="1092" w:name="_Toc431109760"/>
      <w:bookmarkStart w:id="1093" w:name="_Toc431109851"/>
      <w:bookmarkStart w:id="1094" w:name="_Toc431110041"/>
      <w:bookmarkStart w:id="1095" w:name="_Toc431110209"/>
      <w:bookmarkStart w:id="1096" w:name="_Toc431110558"/>
      <w:bookmarkStart w:id="1097" w:name="_Toc431110733"/>
      <w:bookmarkStart w:id="1098" w:name="_Toc431110853"/>
      <w:bookmarkStart w:id="1099" w:name="_Toc431110917"/>
      <w:bookmarkStart w:id="1100" w:name="_Toc431111201"/>
      <w:bookmarkStart w:id="1101" w:name="_Toc431111269"/>
      <w:bookmarkStart w:id="1102" w:name="_Toc431111370"/>
      <w:bookmarkStart w:id="1103" w:name="_Toc431112776"/>
      <w:bookmarkStart w:id="1104" w:name="_Toc431112851"/>
      <w:bookmarkStart w:id="1105" w:name="_Toc431112926"/>
      <w:bookmarkStart w:id="1106" w:name="_Toc431113122"/>
      <w:bookmarkStart w:id="1107" w:name="_Toc431113201"/>
      <w:bookmarkStart w:id="1108" w:name="_Toc431113280"/>
      <w:bookmarkStart w:id="1109" w:name="_Toc431113360"/>
      <w:bookmarkStart w:id="1110" w:name="_Toc431113596"/>
      <w:bookmarkStart w:id="1111" w:name="_Toc431113964"/>
      <w:bookmarkStart w:id="1112" w:name="_Toc431114045"/>
      <w:bookmarkStart w:id="1113" w:name="_Toc431114351"/>
      <w:bookmarkStart w:id="1114" w:name="_Toc431114674"/>
      <w:bookmarkStart w:id="1115" w:name="_Toc431114824"/>
      <w:bookmarkStart w:id="1116" w:name="_Toc431115019"/>
      <w:bookmarkStart w:id="1117" w:name="_Toc431115852"/>
      <w:bookmarkStart w:id="1118" w:name="_Toc431116023"/>
      <w:bookmarkStart w:id="1119" w:name="_Toc431203387"/>
      <w:bookmarkStart w:id="1120" w:name="_Toc431203672"/>
      <w:bookmarkStart w:id="1121" w:name="_Toc431203719"/>
      <w:bookmarkStart w:id="1122" w:name="_Toc431203773"/>
      <w:bookmarkStart w:id="1123" w:name="_Toc431219132"/>
      <w:bookmarkStart w:id="1124" w:name="_Toc431223540"/>
      <w:bookmarkStart w:id="1125" w:name="_Toc431223655"/>
      <w:bookmarkStart w:id="1126" w:name="_Toc462761088"/>
      <w:bookmarkStart w:id="1127" w:name="_Toc462761477"/>
      <w:bookmarkStart w:id="1128" w:name="_Toc462764615"/>
      <w:bookmarkStart w:id="1129" w:name="_Toc462765158"/>
      <w:bookmarkStart w:id="1130" w:name="_Toc463291712"/>
      <w:bookmarkStart w:id="1131" w:name="_Toc494350774"/>
      <w:r w:rsidRPr="009231A9">
        <w:t>4.2 Vnútorný systém kontroly a hodnotenia zamestnancov</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204A04" w:rsidRPr="009231A9" w:rsidRDefault="00204A04" w:rsidP="00204A04">
      <w:pPr>
        <w:pStyle w:val="Nadpis3"/>
        <w:spacing w:before="0" w:after="0"/>
        <w:ind w:firstLine="708"/>
        <w:contextualSpacing/>
      </w:pPr>
      <w:bookmarkStart w:id="1132" w:name="_Toc239146253"/>
    </w:p>
    <w:p w:rsidR="00204A04" w:rsidRPr="009231A9" w:rsidRDefault="00204A04" w:rsidP="00204A04">
      <w:pPr>
        <w:pStyle w:val="Nadpis3"/>
        <w:spacing w:before="0" w:after="0"/>
        <w:ind w:firstLine="708"/>
        <w:contextualSpacing/>
        <w:rPr>
          <w:color w:val="000000"/>
        </w:rPr>
      </w:pPr>
      <w:bookmarkStart w:id="1133" w:name="_Toc431108317"/>
      <w:bookmarkStart w:id="1134" w:name="_Toc431108536"/>
      <w:bookmarkStart w:id="1135" w:name="_Toc431108668"/>
      <w:bookmarkStart w:id="1136" w:name="_Toc431108798"/>
      <w:bookmarkStart w:id="1137" w:name="_Toc431108929"/>
      <w:bookmarkStart w:id="1138" w:name="_Toc431109172"/>
      <w:bookmarkStart w:id="1139" w:name="_Toc431109592"/>
      <w:bookmarkStart w:id="1140" w:name="_Toc431109761"/>
      <w:bookmarkStart w:id="1141" w:name="_Toc431109852"/>
      <w:bookmarkStart w:id="1142" w:name="_Toc431110042"/>
      <w:bookmarkStart w:id="1143" w:name="_Toc431110210"/>
      <w:bookmarkStart w:id="1144" w:name="_Toc431110559"/>
      <w:bookmarkStart w:id="1145" w:name="_Toc431110734"/>
      <w:bookmarkStart w:id="1146" w:name="_Toc431110854"/>
      <w:bookmarkStart w:id="1147" w:name="_Toc431110918"/>
      <w:bookmarkStart w:id="1148" w:name="_Toc431111202"/>
      <w:bookmarkStart w:id="1149" w:name="_Toc431111270"/>
      <w:bookmarkStart w:id="1150" w:name="_Toc431111371"/>
      <w:bookmarkStart w:id="1151" w:name="_Toc431112777"/>
      <w:bookmarkStart w:id="1152" w:name="_Toc431112852"/>
      <w:bookmarkStart w:id="1153" w:name="_Toc431112927"/>
      <w:bookmarkStart w:id="1154" w:name="_Toc431113123"/>
      <w:bookmarkStart w:id="1155" w:name="_Toc431113202"/>
      <w:bookmarkStart w:id="1156" w:name="_Toc431113281"/>
      <w:bookmarkStart w:id="1157" w:name="_Toc431113361"/>
      <w:bookmarkStart w:id="1158" w:name="_Toc431113597"/>
      <w:bookmarkStart w:id="1159" w:name="_Toc431113965"/>
      <w:bookmarkStart w:id="1160" w:name="_Toc431114046"/>
      <w:bookmarkStart w:id="1161" w:name="_Toc431114352"/>
      <w:bookmarkStart w:id="1162" w:name="_Toc431114675"/>
      <w:bookmarkStart w:id="1163" w:name="_Toc431114825"/>
      <w:bookmarkStart w:id="1164" w:name="_Toc431115020"/>
      <w:bookmarkStart w:id="1165" w:name="_Toc431115853"/>
      <w:bookmarkStart w:id="1166" w:name="_Toc431116024"/>
      <w:bookmarkStart w:id="1167" w:name="_Toc431203388"/>
      <w:bookmarkStart w:id="1168" w:name="_Toc431203673"/>
      <w:bookmarkStart w:id="1169" w:name="_Toc431203720"/>
      <w:bookmarkStart w:id="1170" w:name="_Toc431203774"/>
      <w:bookmarkStart w:id="1171" w:name="_Toc431219133"/>
      <w:bookmarkStart w:id="1172" w:name="_Toc431223541"/>
      <w:bookmarkStart w:id="1173" w:name="_Toc431223656"/>
      <w:bookmarkStart w:id="1174" w:name="_Toc462761089"/>
      <w:bookmarkStart w:id="1175" w:name="_Toc462761478"/>
      <w:bookmarkStart w:id="1176" w:name="_Toc462764616"/>
      <w:bookmarkStart w:id="1177" w:name="_Toc462765159"/>
      <w:bookmarkStart w:id="1178" w:name="_Toc463291713"/>
      <w:bookmarkStart w:id="1179" w:name="_Toc494350775"/>
      <w:r w:rsidRPr="009231A9">
        <w:t xml:space="preserve">4.2.1 Hospitačná činnosť vedenia školy (podľa stanoveného ročného plánu </w:t>
      </w:r>
      <w:r w:rsidRPr="009231A9">
        <w:rPr>
          <w:color w:val="000000"/>
        </w:rPr>
        <w:t>kontrol)</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Vedenie školy zisťuje, či je školský vzdelávací program realizovaný v súlade s prijatým programom, či učiteľ využíva nové metódy práce, ako zapája žiakov do výkladu nového učiva, úroveň diskusie k danej téme.</w:t>
      </w:r>
    </w:p>
    <w:p w:rsidR="00204A04" w:rsidRPr="009231A9" w:rsidRDefault="00204A04" w:rsidP="00204A04">
      <w:pPr>
        <w:autoSpaceDE w:val="0"/>
        <w:autoSpaceDN w:val="0"/>
        <w:adjustRightInd w:val="0"/>
        <w:ind w:firstLine="708"/>
        <w:contextualSpacing/>
        <w:rPr>
          <w:color w:val="000000"/>
        </w:rPr>
      </w:pPr>
      <w:r w:rsidRPr="009231A9">
        <w:rPr>
          <w:color w:val="000000"/>
        </w:rPr>
        <w:t>Hodnotí, či majú žiaci dosť priestoru na tvorivú prácu, na vlastné názory a riešenia problémových úloh a vyvodzovanie záverov na základe indukcie a dedukcie.</w:t>
      </w:r>
    </w:p>
    <w:p w:rsidR="00204A04" w:rsidRPr="009231A9" w:rsidRDefault="00204A04" w:rsidP="00204A04">
      <w:pPr>
        <w:autoSpaceDE w:val="0"/>
        <w:autoSpaceDN w:val="0"/>
        <w:adjustRightInd w:val="0"/>
        <w:ind w:firstLine="708"/>
        <w:contextualSpacing/>
        <w:rPr>
          <w:color w:val="000000"/>
        </w:rPr>
      </w:pPr>
      <w:r w:rsidRPr="009231A9">
        <w:rPr>
          <w:color w:val="000000"/>
        </w:rPr>
        <w:t>Ďalej je predmetom hospitácie správanie sa učiteľa v triede, ochota prijímať názory žiakov, vytvárať príjemné prostredie, pracovnú a tvorivú atmosféru.</w:t>
      </w:r>
    </w:p>
    <w:p w:rsidR="00204A04" w:rsidRPr="009231A9" w:rsidRDefault="00204A04" w:rsidP="00204A04">
      <w:pPr>
        <w:autoSpaceDE w:val="0"/>
        <w:autoSpaceDN w:val="0"/>
        <w:adjustRightInd w:val="0"/>
        <w:ind w:firstLine="708"/>
        <w:contextualSpacing/>
        <w:rPr>
          <w:color w:val="000000"/>
        </w:rPr>
      </w:pPr>
      <w:r w:rsidRPr="009231A9">
        <w:rPr>
          <w:color w:val="000000"/>
        </w:rPr>
        <w:t>Za úroveň výchovno-vzdelávacieho procesu a výsledky vzdelávania zodpovedá riaditeľ školy, ktorý realizuje pohospitačný pohovor a vyvodzuje spoločné závery.</w:t>
      </w:r>
    </w:p>
    <w:p w:rsidR="00204A04" w:rsidRPr="009231A9" w:rsidRDefault="00204A04" w:rsidP="00204A04">
      <w:pPr>
        <w:pStyle w:val="Nadpis3"/>
        <w:spacing w:before="0" w:after="0"/>
        <w:ind w:firstLine="708"/>
        <w:contextualSpacing/>
      </w:pPr>
      <w:bookmarkStart w:id="1180" w:name="_Toc239146254"/>
    </w:p>
    <w:p w:rsidR="00204A04" w:rsidRPr="009231A9" w:rsidRDefault="00204A04" w:rsidP="00204A04">
      <w:pPr>
        <w:pStyle w:val="Nadpis3"/>
        <w:spacing w:before="0" w:after="0"/>
        <w:ind w:firstLine="708"/>
        <w:contextualSpacing/>
      </w:pPr>
      <w:bookmarkStart w:id="1181" w:name="_Toc431108318"/>
      <w:bookmarkStart w:id="1182" w:name="_Toc431108537"/>
      <w:bookmarkStart w:id="1183" w:name="_Toc431108669"/>
      <w:bookmarkStart w:id="1184" w:name="_Toc431108799"/>
      <w:bookmarkStart w:id="1185" w:name="_Toc431108930"/>
      <w:bookmarkStart w:id="1186" w:name="_Toc431109173"/>
      <w:bookmarkStart w:id="1187" w:name="_Toc431109593"/>
      <w:bookmarkStart w:id="1188" w:name="_Toc431109762"/>
      <w:bookmarkStart w:id="1189" w:name="_Toc431109853"/>
      <w:bookmarkStart w:id="1190" w:name="_Toc431110043"/>
      <w:bookmarkStart w:id="1191" w:name="_Toc431110211"/>
      <w:bookmarkStart w:id="1192" w:name="_Toc431110560"/>
      <w:bookmarkStart w:id="1193" w:name="_Toc431110735"/>
      <w:bookmarkStart w:id="1194" w:name="_Toc431110855"/>
      <w:bookmarkStart w:id="1195" w:name="_Toc431110919"/>
      <w:bookmarkStart w:id="1196" w:name="_Toc431111203"/>
      <w:bookmarkStart w:id="1197" w:name="_Toc431111271"/>
      <w:bookmarkStart w:id="1198" w:name="_Toc431111372"/>
      <w:bookmarkStart w:id="1199" w:name="_Toc431112778"/>
      <w:bookmarkStart w:id="1200" w:name="_Toc431112853"/>
      <w:bookmarkStart w:id="1201" w:name="_Toc431112928"/>
      <w:bookmarkStart w:id="1202" w:name="_Toc431113124"/>
      <w:bookmarkStart w:id="1203" w:name="_Toc431113203"/>
      <w:bookmarkStart w:id="1204" w:name="_Toc431113282"/>
      <w:bookmarkStart w:id="1205" w:name="_Toc431113362"/>
      <w:bookmarkStart w:id="1206" w:name="_Toc431113598"/>
      <w:bookmarkStart w:id="1207" w:name="_Toc431113966"/>
      <w:bookmarkStart w:id="1208" w:name="_Toc431114047"/>
      <w:bookmarkStart w:id="1209" w:name="_Toc431114353"/>
      <w:bookmarkStart w:id="1210" w:name="_Toc431114676"/>
      <w:bookmarkStart w:id="1211" w:name="_Toc431114826"/>
      <w:bookmarkStart w:id="1212" w:name="_Toc431115021"/>
      <w:bookmarkStart w:id="1213" w:name="_Toc431115854"/>
      <w:bookmarkStart w:id="1214" w:name="_Toc431116025"/>
      <w:bookmarkStart w:id="1215" w:name="_Toc431203389"/>
      <w:bookmarkStart w:id="1216" w:name="_Toc431203674"/>
      <w:bookmarkStart w:id="1217" w:name="_Toc431203721"/>
      <w:bookmarkStart w:id="1218" w:name="_Toc431203775"/>
      <w:bookmarkStart w:id="1219" w:name="_Toc431219134"/>
      <w:bookmarkStart w:id="1220" w:name="_Toc431223542"/>
      <w:bookmarkStart w:id="1221" w:name="_Toc431223657"/>
      <w:bookmarkStart w:id="1222" w:name="_Toc462761090"/>
      <w:bookmarkStart w:id="1223" w:name="_Toc462761479"/>
      <w:bookmarkStart w:id="1224" w:name="_Toc462764617"/>
      <w:bookmarkStart w:id="1225" w:name="_Toc462765160"/>
      <w:bookmarkStart w:id="1226" w:name="_Toc463291714"/>
      <w:bookmarkStart w:id="1227" w:name="_Toc494350776"/>
      <w:r w:rsidRPr="009231A9">
        <w:t>4.2.2 Dotazníkový prieskum žiakov</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Raz za rok sa zisťuje u žiakov prostredníctvom dotazníka, či je učiteľ v triede považovaný za odborníka, či svoju odbornosť vie predať a prezentovať, či jeho chovanie v triede je motivujúce a hodnotenie výkonov žiakov je spravodlivé, korektné a objektívne.</w:t>
      </w:r>
    </w:p>
    <w:p w:rsidR="00204A04" w:rsidRPr="009231A9" w:rsidRDefault="00204A04" w:rsidP="00204A04">
      <w:pPr>
        <w:autoSpaceDE w:val="0"/>
        <w:autoSpaceDN w:val="0"/>
        <w:adjustRightInd w:val="0"/>
        <w:contextualSpacing/>
        <w:rPr>
          <w:color w:val="000000"/>
        </w:rPr>
      </w:pPr>
    </w:p>
    <w:p w:rsidR="00204A04" w:rsidRPr="009231A9" w:rsidRDefault="00204A04" w:rsidP="00204A04">
      <w:pPr>
        <w:pStyle w:val="Nadpis3"/>
        <w:spacing w:before="0" w:after="0"/>
        <w:ind w:firstLine="708"/>
        <w:contextualSpacing/>
      </w:pPr>
      <w:bookmarkStart w:id="1228" w:name="_Toc239146255"/>
      <w:bookmarkStart w:id="1229" w:name="_Toc431108319"/>
      <w:bookmarkStart w:id="1230" w:name="_Toc431108538"/>
      <w:bookmarkStart w:id="1231" w:name="_Toc431108670"/>
      <w:bookmarkStart w:id="1232" w:name="_Toc431108800"/>
      <w:bookmarkStart w:id="1233" w:name="_Toc431108931"/>
      <w:bookmarkStart w:id="1234" w:name="_Toc431109174"/>
      <w:bookmarkStart w:id="1235" w:name="_Toc431109594"/>
      <w:bookmarkStart w:id="1236" w:name="_Toc431109763"/>
      <w:bookmarkStart w:id="1237" w:name="_Toc431109854"/>
      <w:bookmarkStart w:id="1238" w:name="_Toc431110044"/>
      <w:bookmarkStart w:id="1239" w:name="_Toc431110212"/>
      <w:bookmarkStart w:id="1240" w:name="_Toc431110561"/>
      <w:bookmarkStart w:id="1241" w:name="_Toc431110736"/>
      <w:bookmarkStart w:id="1242" w:name="_Toc431110856"/>
      <w:bookmarkStart w:id="1243" w:name="_Toc431110920"/>
      <w:bookmarkStart w:id="1244" w:name="_Toc431111204"/>
      <w:bookmarkStart w:id="1245" w:name="_Toc431111272"/>
      <w:bookmarkStart w:id="1246" w:name="_Toc431111373"/>
      <w:bookmarkStart w:id="1247" w:name="_Toc431112779"/>
      <w:bookmarkStart w:id="1248" w:name="_Toc431112854"/>
      <w:bookmarkStart w:id="1249" w:name="_Toc431112929"/>
      <w:bookmarkStart w:id="1250" w:name="_Toc431113125"/>
      <w:bookmarkStart w:id="1251" w:name="_Toc431113204"/>
      <w:bookmarkStart w:id="1252" w:name="_Toc431113283"/>
      <w:bookmarkStart w:id="1253" w:name="_Toc431113363"/>
      <w:bookmarkStart w:id="1254" w:name="_Toc431113599"/>
      <w:bookmarkStart w:id="1255" w:name="_Toc431113967"/>
      <w:bookmarkStart w:id="1256" w:name="_Toc431114048"/>
      <w:bookmarkStart w:id="1257" w:name="_Toc431114354"/>
      <w:bookmarkStart w:id="1258" w:name="_Toc431114677"/>
      <w:bookmarkStart w:id="1259" w:name="_Toc431114827"/>
      <w:bookmarkStart w:id="1260" w:name="_Toc431115022"/>
      <w:bookmarkStart w:id="1261" w:name="_Toc431115855"/>
      <w:bookmarkStart w:id="1262" w:name="_Toc431116026"/>
      <w:bookmarkStart w:id="1263" w:name="_Toc431203390"/>
      <w:bookmarkStart w:id="1264" w:name="_Toc431203675"/>
      <w:bookmarkStart w:id="1265" w:name="_Toc431203722"/>
      <w:bookmarkStart w:id="1266" w:name="_Toc431203776"/>
      <w:bookmarkStart w:id="1267" w:name="_Toc431219135"/>
      <w:bookmarkStart w:id="1268" w:name="_Toc431223543"/>
      <w:bookmarkStart w:id="1269" w:name="_Toc431223658"/>
      <w:bookmarkStart w:id="1270" w:name="_Toc462761091"/>
      <w:bookmarkStart w:id="1271" w:name="_Toc462761480"/>
      <w:bookmarkStart w:id="1272" w:name="_Toc462764618"/>
      <w:bookmarkStart w:id="1273" w:name="_Toc462765161"/>
      <w:bookmarkStart w:id="1274" w:name="_Toc463291715"/>
      <w:bookmarkStart w:id="1275" w:name="_Toc494350777"/>
      <w:r w:rsidRPr="009231A9">
        <w:t>4.2.3 Vzájomné hospitácie kolegov (priebežné)</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Tento spôsob hodnotenia je využívaný predovšetkým u začínajúcich učiteľov, ktorí majú možnosť navštíviť hodinu svojho uvádzajúceho učiteľa a následne využiť jeho skúsenosti pri vlastnej práci. Hospitačnú činnosť ma uvádzajúci učiteľ v pracovnej náplni a za zvereného učiteľa v prvom roku plne zodpovedá.</w:t>
      </w:r>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pStyle w:val="Nadpis3"/>
        <w:spacing w:before="0" w:after="0"/>
        <w:ind w:firstLine="708"/>
        <w:contextualSpacing/>
      </w:pPr>
      <w:bookmarkStart w:id="1276" w:name="_Toc239146256"/>
      <w:bookmarkStart w:id="1277" w:name="_Toc431108320"/>
      <w:bookmarkStart w:id="1278" w:name="_Toc431108539"/>
      <w:bookmarkStart w:id="1279" w:name="_Toc431108671"/>
      <w:bookmarkStart w:id="1280" w:name="_Toc431108801"/>
      <w:bookmarkStart w:id="1281" w:name="_Toc431108932"/>
      <w:bookmarkStart w:id="1282" w:name="_Toc431109175"/>
      <w:bookmarkStart w:id="1283" w:name="_Toc431109595"/>
      <w:bookmarkStart w:id="1284" w:name="_Toc431109764"/>
      <w:bookmarkStart w:id="1285" w:name="_Toc431109855"/>
      <w:bookmarkStart w:id="1286" w:name="_Toc431110045"/>
      <w:bookmarkStart w:id="1287" w:name="_Toc431110213"/>
      <w:bookmarkStart w:id="1288" w:name="_Toc431110562"/>
      <w:bookmarkStart w:id="1289" w:name="_Toc431110737"/>
      <w:bookmarkStart w:id="1290" w:name="_Toc431110857"/>
      <w:bookmarkStart w:id="1291" w:name="_Toc431110921"/>
      <w:bookmarkStart w:id="1292" w:name="_Toc431111205"/>
      <w:bookmarkStart w:id="1293" w:name="_Toc431111273"/>
      <w:bookmarkStart w:id="1294" w:name="_Toc431111374"/>
      <w:bookmarkStart w:id="1295" w:name="_Toc431112780"/>
      <w:bookmarkStart w:id="1296" w:name="_Toc431112855"/>
      <w:bookmarkStart w:id="1297" w:name="_Toc431112930"/>
      <w:bookmarkStart w:id="1298" w:name="_Toc431113126"/>
      <w:bookmarkStart w:id="1299" w:name="_Toc431113205"/>
      <w:bookmarkStart w:id="1300" w:name="_Toc431113284"/>
      <w:bookmarkStart w:id="1301" w:name="_Toc431113364"/>
      <w:bookmarkStart w:id="1302" w:name="_Toc431113600"/>
      <w:bookmarkStart w:id="1303" w:name="_Toc431113968"/>
      <w:bookmarkStart w:id="1304" w:name="_Toc431114049"/>
      <w:bookmarkStart w:id="1305" w:name="_Toc431114355"/>
      <w:bookmarkStart w:id="1306" w:name="_Toc431114678"/>
      <w:bookmarkStart w:id="1307" w:name="_Toc431114828"/>
      <w:bookmarkStart w:id="1308" w:name="_Toc431115023"/>
      <w:bookmarkStart w:id="1309" w:name="_Toc431115856"/>
      <w:bookmarkStart w:id="1310" w:name="_Toc431116027"/>
      <w:bookmarkStart w:id="1311" w:name="_Toc431203391"/>
      <w:bookmarkStart w:id="1312" w:name="_Toc431203676"/>
      <w:bookmarkStart w:id="1313" w:name="_Toc431203723"/>
      <w:bookmarkStart w:id="1314" w:name="_Toc431203777"/>
      <w:bookmarkStart w:id="1315" w:name="_Toc431219136"/>
      <w:bookmarkStart w:id="1316" w:name="_Toc431223544"/>
      <w:bookmarkStart w:id="1317" w:name="_Toc431223659"/>
      <w:bookmarkStart w:id="1318" w:name="_Toc462761092"/>
      <w:bookmarkStart w:id="1319" w:name="_Toc462761481"/>
      <w:bookmarkStart w:id="1320" w:name="_Toc462764619"/>
      <w:bookmarkStart w:id="1321" w:name="_Toc462765162"/>
      <w:bookmarkStart w:id="1322" w:name="_Toc463291716"/>
      <w:bookmarkStart w:id="1323" w:name="_Toc494350778"/>
      <w:r w:rsidRPr="009231A9">
        <w:t>4.2.4 Záverečné hodnotenie zamestnancov bude na základe: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204A04" w:rsidRPr="009231A9" w:rsidRDefault="00204A04" w:rsidP="00204A04">
      <w:pPr>
        <w:contextualSpacing/>
      </w:pP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lastRenderedPageBreak/>
        <w:t xml:space="preserve">plnenia cieľových úloh,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pozorovania,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rozhovoru,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výsledkov žiakov, ktorých učiteľ vyučuje,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zapájanie učiteľa do predmetových olympiád a celoštátnych súťaží, ktorých vyhlasovateľom je MŠVVaŠ SR,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sledovania pokroku vo výsledkoch vzdelávania pod vedením učiteľa,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ďalšieho vzdelávania pedagogických zamestnancov a mimoškolskej činnosti,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 xml:space="preserve">vzájomné hodnotenie učiteľov (otvorené hodiny ), </w:t>
      </w:r>
    </w:p>
    <w:p w:rsidR="00204A04" w:rsidRPr="009231A9" w:rsidRDefault="00204A04" w:rsidP="00C90F03">
      <w:pPr>
        <w:numPr>
          <w:ilvl w:val="0"/>
          <w:numId w:val="10"/>
        </w:numPr>
        <w:autoSpaceDE w:val="0"/>
        <w:autoSpaceDN w:val="0"/>
        <w:adjustRightInd w:val="0"/>
        <w:contextualSpacing/>
        <w:rPr>
          <w:color w:val="000000"/>
        </w:rPr>
      </w:pPr>
      <w:r w:rsidRPr="009231A9">
        <w:rPr>
          <w:color w:val="000000"/>
        </w:rPr>
        <w:t>hodnotenia samotným učiteľom.</w:t>
      </w:r>
    </w:p>
    <w:p w:rsidR="00204A04" w:rsidRPr="009231A9" w:rsidRDefault="00204A04" w:rsidP="00204A04">
      <w:pPr>
        <w:autoSpaceDE w:val="0"/>
        <w:autoSpaceDN w:val="0"/>
        <w:adjustRightInd w:val="0"/>
        <w:contextualSpacing/>
        <w:rPr>
          <w:b/>
          <w:bCs/>
          <w:color w:val="365F92"/>
        </w:rPr>
      </w:pPr>
    </w:p>
    <w:p w:rsidR="00204A04" w:rsidRPr="009231A9" w:rsidRDefault="00204A04" w:rsidP="00C437D2">
      <w:pPr>
        <w:pStyle w:val="Nadpis2"/>
        <w:spacing w:before="0" w:beforeAutospacing="0" w:after="0" w:afterAutospacing="0"/>
        <w:ind w:firstLine="708"/>
        <w:contextualSpacing/>
      </w:pPr>
      <w:bookmarkStart w:id="1324" w:name="_Toc239146257"/>
      <w:bookmarkStart w:id="1325" w:name="_Toc431108321"/>
      <w:bookmarkStart w:id="1326" w:name="_Toc431108540"/>
      <w:bookmarkStart w:id="1327" w:name="_Toc431108672"/>
      <w:bookmarkStart w:id="1328" w:name="_Toc431108802"/>
      <w:bookmarkStart w:id="1329" w:name="_Toc431108933"/>
      <w:bookmarkStart w:id="1330" w:name="_Toc431109176"/>
      <w:bookmarkStart w:id="1331" w:name="_Toc431109596"/>
      <w:bookmarkStart w:id="1332" w:name="_Toc431109765"/>
      <w:bookmarkStart w:id="1333" w:name="_Toc431109856"/>
      <w:bookmarkStart w:id="1334" w:name="_Toc431110046"/>
      <w:bookmarkStart w:id="1335" w:name="_Toc431110214"/>
      <w:bookmarkStart w:id="1336" w:name="_Toc431110563"/>
      <w:bookmarkStart w:id="1337" w:name="_Toc431110738"/>
      <w:bookmarkStart w:id="1338" w:name="_Toc431110858"/>
      <w:bookmarkStart w:id="1339" w:name="_Toc431110922"/>
      <w:bookmarkStart w:id="1340" w:name="_Toc431111206"/>
      <w:bookmarkStart w:id="1341" w:name="_Toc431111274"/>
      <w:bookmarkStart w:id="1342" w:name="_Toc431111375"/>
      <w:bookmarkStart w:id="1343" w:name="_Toc431112781"/>
      <w:bookmarkStart w:id="1344" w:name="_Toc431112856"/>
      <w:bookmarkStart w:id="1345" w:name="_Toc431112931"/>
      <w:bookmarkStart w:id="1346" w:name="_Toc431113127"/>
      <w:bookmarkStart w:id="1347" w:name="_Toc431113206"/>
      <w:bookmarkStart w:id="1348" w:name="_Toc431113285"/>
      <w:bookmarkStart w:id="1349" w:name="_Toc431113365"/>
      <w:bookmarkStart w:id="1350" w:name="_Toc431113601"/>
      <w:bookmarkStart w:id="1351" w:name="_Toc431113969"/>
      <w:bookmarkStart w:id="1352" w:name="_Toc431114050"/>
      <w:bookmarkStart w:id="1353" w:name="_Toc431114356"/>
      <w:bookmarkStart w:id="1354" w:name="_Toc431114679"/>
      <w:bookmarkStart w:id="1355" w:name="_Toc431114829"/>
      <w:bookmarkStart w:id="1356" w:name="_Toc431115024"/>
      <w:bookmarkStart w:id="1357" w:name="_Toc431115857"/>
      <w:bookmarkStart w:id="1358" w:name="_Toc431116028"/>
      <w:bookmarkStart w:id="1359" w:name="_Toc431203392"/>
      <w:bookmarkStart w:id="1360" w:name="_Toc431203677"/>
      <w:bookmarkStart w:id="1361" w:name="_Toc431203724"/>
      <w:bookmarkStart w:id="1362" w:name="_Toc431203778"/>
      <w:bookmarkStart w:id="1363" w:name="_Toc431219137"/>
      <w:bookmarkStart w:id="1364" w:name="_Toc431223545"/>
      <w:bookmarkStart w:id="1365" w:name="_Toc431223660"/>
      <w:bookmarkStart w:id="1366" w:name="_Toc462761093"/>
      <w:bookmarkStart w:id="1367" w:name="_Toc462761482"/>
      <w:bookmarkStart w:id="1368" w:name="_Toc462764620"/>
      <w:bookmarkStart w:id="1369" w:name="_Toc462765163"/>
      <w:bookmarkStart w:id="1370" w:name="_Toc463291717"/>
      <w:bookmarkStart w:id="1371" w:name="_Toc494350779"/>
      <w:r w:rsidRPr="009231A9">
        <w:t>4.3 Hodnotenie školy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Hodnotenie a samohodnotenie školy slúži k poskytovaniu nevyhnutnej spätnej väzby</w:t>
      </w:r>
    </w:p>
    <w:p w:rsidR="00204A04" w:rsidRPr="009231A9" w:rsidRDefault="00204A04" w:rsidP="00204A04">
      <w:pPr>
        <w:autoSpaceDE w:val="0"/>
        <w:autoSpaceDN w:val="0"/>
        <w:adjustRightInd w:val="0"/>
        <w:contextualSpacing/>
        <w:rPr>
          <w:color w:val="000000"/>
        </w:rPr>
      </w:pPr>
      <w:r w:rsidRPr="009231A9">
        <w:rPr>
          <w:color w:val="000000"/>
        </w:rPr>
        <w:t>o tom, ako sa škole darí napĺňať výchovné a vzdelávacie zámery.</w:t>
      </w:r>
    </w:p>
    <w:p w:rsidR="00204A04" w:rsidRPr="009231A9" w:rsidRDefault="00204A04" w:rsidP="00204A04">
      <w:pPr>
        <w:autoSpaceDE w:val="0"/>
        <w:autoSpaceDN w:val="0"/>
        <w:adjustRightInd w:val="0"/>
        <w:ind w:firstLine="708"/>
        <w:contextualSpacing/>
        <w:rPr>
          <w:color w:val="000000"/>
        </w:rPr>
      </w:pPr>
      <w:r w:rsidRPr="009231A9">
        <w:rPr>
          <w:color w:val="000000"/>
        </w:rPr>
        <w:t>Výstupy sú zároveň i hodnotením kvality školy a hodnotením kvality ŠkVP.</w:t>
      </w:r>
    </w:p>
    <w:p w:rsidR="00204A04" w:rsidRPr="009231A9" w:rsidRDefault="00204A04" w:rsidP="00204A04">
      <w:pPr>
        <w:autoSpaceDE w:val="0"/>
        <w:autoSpaceDN w:val="0"/>
        <w:adjustRightInd w:val="0"/>
        <w:ind w:firstLine="708"/>
        <w:contextualSpacing/>
        <w:rPr>
          <w:color w:val="000000"/>
        </w:rPr>
      </w:pPr>
      <w:r w:rsidRPr="009231A9">
        <w:rPr>
          <w:color w:val="000000"/>
        </w:rPr>
        <w:t>Výsledky SWOT analýzy použijeme ako podklady pre oblasti, ktoré budeme autoevalvovať.</w:t>
      </w:r>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pStyle w:val="Nadpis3"/>
        <w:spacing w:before="0" w:after="0"/>
        <w:ind w:firstLine="708"/>
        <w:contextualSpacing/>
      </w:pPr>
      <w:bookmarkStart w:id="1372" w:name="_Toc239146258"/>
      <w:bookmarkStart w:id="1373" w:name="_Toc431108322"/>
      <w:bookmarkStart w:id="1374" w:name="_Toc431108541"/>
      <w:bookmarkStart w:id="1375" w:name="_Toc431108673"/>
      <w:bookmarkStart w:id="1376" w:name="_Toc431108803"/>
      <w:bookmarkStart w:id="1377" w:name="_Toc431108934"/>
      <w:bookmarkStart w:id="1378" w:name="_Toc431109177"/>
      <w:bookmarkStart w:id="1379" w:name="_Toc431109597"/>
      <w:bookmarkStart w:id="1380" w:name="_Toc431109766"/>
      <w:bookmarkStart w:id="1381" w:name="_Toc431109857"/>
      <w:bookmarkStart w:id="1382" w:name="_Toc431110047"/>
      <w:bookmarkStart w:id="1383" w:name="_Toc431110215"/>
      <w:bookmarkStart w:id="1384" w:name="_Toc431110564"/>
      <w:bookmarkStart w:id="1385" w:name="_Toc431110739"/>
      <w:bookmarkStart w:id="1386" w:name="_Toc431110859"/>
      <w:bookmarkStart w:id="1387" w:name="_Toc431110923"/>
      <w:bookmarkStart w:id="1388" w:name="_Toc431111207"/>
      <w:bookmarkStart w:id="1389" w:name="_Toc431111275"/>
      <w:bookmarkStart w:id="1390" w:name="_Toc431111376"/>
      <w:bookmarkStart w:id="1391" w:name="_Toc431112782"/>
      <w:bookmarkStart w:id="1392" w:name="_Toc431112857"/>
      <w:bookmarkStart w:id="1393" w:name="_Toc431112932"/>
      <w:bookmarkStart w:id="1394" w:name="_Toc431113128"/>
      <w:bookmarkStart w:id="1395" w:name="_Toc431113207"/>
      <w:bookmarkStart w:id="1396" w:name="_Toc431113286"/>
      <w:bookmarkStart w:id="1397" w:name="_Toc431113366"/>
      <w:bookmarkStart w:id="1398" w:name="_Toc431113602"/>
      <w:bookmarkStart w:id="1399" w:name="_Toc431113970"/>
      <w:bookmarkStart w:id="1400" w:name="_Toc431114051"/>
      <w:bookmarkStart w:id="1401" w:name="_Toc431114357"/>
      <w:bookmarkStart w:id="1402" w:name="_Toc431114680"/>
      <w:bookmarkStart w:id="1403" w:name="_Toc431114830"/>
      <w:bookmarkStart w:id="1404" w:name="_Toc431115025"/>
      <w:bookmarkStart w:id="1405" w:name="_Toc431115858"/>
      <w:bookmarkStart w:id="1406" w:name="_Toc431116029"/>
      <w:bookmarkStart w:id="1407" w:name="_Toc431203393"/>
      <w:bookmarkStart w:id="1408" w:name="_Toc431203678"/>
      <w:bookmarkStart w:id="1409" w:name="_Toc431203725"/>
      <w:bookmarkStart w:id="1410" w:name="_Toc431203779"/>
      <w:bookmarkStart w:id="1411" w:name="_Toc431219138"/>
      <w:bookmarkStart w:id="1412" w:name="_Toc431223546"/>
      <w:bookmarkStart w:id="1413" w:name="_Toc431223661"/>
      <w:bookmarkStart w:id="1414" w:name="_Toc462761094"/>
      <w:bookmarkStart w:id="1415" w:name="_Toc462761483"/>
      <w:bookmarkStart w:id="1416" w:name="_Toc462764621"/>
      <w:bookmarkStart w:id="1417" w:name="_Toc462765164"/>
      <w:bookmarkStart w:id="1418" w:name="_Toc463291718"/>
      <w:bookmarkStart w:id="1419" w:name="_Toc494350780"/>
      <w:r w:rsidRPr="009231A9">
        <w:t>4.3.1 Oblasti autoevalvácie:</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204A04" w:rsidRPr="009231A9" w:rsidRDefault="00204A04" w:rsidP="00204A04"/>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podmienky pre vzdelávanie,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zisťovanie školskej klímy, podpora žiakov, vzťahy a spolupráca,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zisťovanie poznatkov a zručnosti žiakov,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riadenie školy,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ďalšie vzdelávanie pedagogických zamestnancov,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 xml:space="preserve">úroveň výsledkov práce školy, </w:t>
      </w:r>
    </w:p>
    <w:p w:rsidR="00204A04" w:rsidRPr="009231A9" w:rsidRDefault="00204A04" w:rsidP="00C90F03">
      <w:pPr>
        <w:numPr>
          <w:ilvl w:val="0"/>
          <w:numId w:val="9"/>
        </w:numPr>
        <w:autoSpaceDE w:val="0"/>
        <w:autoSpaceDN w:val="0"/>
        <w:adjustRightInd w:val="0"/>
        <w:contextualSpacing/>
        <w:rPr>
          <w:color w:val="000000"/>
        </w:rPr>
      </w:pPr>
      <w:r w:rsidRPr="009231A9">
        <w:rPr>
          <w:color w:val="000000"/>
        </w:rPr>
        <w:t>image školy.</w:t>
      </w:r>
    </w:p>
    <w:p w:rsidR="00204A04" w:rsidRPr="009231A9" w:rsidRDefault="00204A04" w:rsidP="00204A04">
      <w:pPr>
        <w:autoSpaceDE w:val="0"/>
        <w:autoSpaceDN w:val="0"/>
        <w:adjustRightInd w:val="0"/>
        <w:ind w:left="720"/>
        <w:contextualSpacing/>
        <w:rPr>
          <w:color w:val="000000"/>
        </w:rPr>
      </w:pPr>
    </w:p>
    <w:p w:rsidR="00204A04" w:rsidRPr="009231A9" w:rsidRDefault="00204A04" w:rsidP="00204A04">
      <w:pPr>
        <w:pStyle w:val="Nadpis3"/>
        <w:spacing w:before="0" w:after="0"/>
        <w:ind w:firstLine="708"/>
        <w:contextualSpacing/>
      </w:pPr>
      <w:bookmarkStart w:id="1420" w:name="_Toc239146259"/>
      <w:bookmarkStart w:id="1421" w:name="_Toc431108323"/>
      <w:bookmarkStart w:id="1422" w:name="_Toc431108542"/>
      <w:bookmarkStart w:id="1423" w:name="_Toc431108674"/>
      <w:bookmarkStart w:id="1424" w:name="_Toc431108804"/>
      <w:bookmarkStart w:id="1425" w:name="_Toc431108935"/>
      <w:bookmarkStart w:id="1426" w:name="_Toc431109178"/>
      <w:bookmarkStart w:id="1427" w:name="_Toc431109598"/>
      <w:bookmarkStart w:id="1428" w:name="_Toc431109767"/>
      <w:bookmarkStart w:id="1429" w:name="_Toc431109858"/>
      <w:bookmarkStart w:id="1430" w:name="_Toc431110048"/>
      <w:bookmarkStart w:id="1431" w:name="_Toc431110216"/>
      <w:bookmarkStart w:id="1432" w:name="_Toc431110565"/>
      <w:bookmarkStart w:id="1433" w:name="_Toc431110740"/>
      <w:bookmarkStart w:id="1434" w:name="_Toc431110860"/>
      <w:bookmarkStart w:id="1435" w:name="_Toc431110924"/>
      <w:bookmarkStart w:id="1436" w:name="_Toc431111208"/>
      <w:bookmarkStart w:id="1437" w:name="_Toc431111276"/>
      <w:bookmarkStart w:id="1438" w:name="_Toc431111377"/>
      <w:bookmarkStart w:id="1439" w:name="_Toc431112783"/>
      <w:bookmarkStart w:id="1440" w:name="_Toc431112858"/>
      <w:bookmarkStart w:id="1441" w:name="_Toc431112933"/>
      <w:bookmarkStart w:id="1442" w:name="_Toc431113129"/>
      <w:bookmarkStart w:id="1443" w:name="_Toc431113208"/>
      <w:bookmarkStart w:id="1444" w:name="_Toc431113287"/>
      <w:bookmarkStart w:id="1445" w:name="_Toc431113367"/>
      <w:bookmarkStart w:id="1446" w:name="_Toc431113603"/>
      <w:bookmarkStart w:id="1447" w:name="_Toc431113971"/>
      <w:bookmarkStart w:id="1448" w:name="_Toc431114052"/>
      <w:bookmarkStart w:id="1449" w:name="_Toc431114358"/>
      <w:bookmarkStart w:id="1450" w:name="_Toc431114681"/>
      <w:bookmarkStart w:id="1451" w:name="_Toc431114831"/>
      <w:bookmarkStart w:id="1452" w:name="_Toc431115026"/>
      <w:bookmarkStart w:id="1453" w:name="_Toc431115859"/>
      <w:bookmarkStart w:id="1454" w:name="_Toc431116030"/>
      <w:bookmarkStart w:id="1455" w:name="_Toc431203394"/>
      <w:bookmarkStart w:id="1456" w:name="_Toc431203679"/>
      <w:bookmarkStart w:id="1457" w:name="_Toc431203726"/>
      <w:bookmarkStart w:id="1458" w:name="_Toc431203780"/>
      <w:bookmarkStart w:id="1459" w:name="_Toc431219139"/>
      <w:bookmarkStart w:id="1460" w:name="_Toc431223547"/>
      <w:bookmarkStart w:id="1461" w:name="_Toc431223662"/>
      <w:bookmarkStart w:id="1462" w:name="_Toc462761095"/>
      <w:bookmarkStart w:id="1463" w:name="_Toc462761484"/>
      <w:bookmarkStart w:id="1464" w:name="_Toc462764622"/>
      <w:bookmarkStart w:id="1465" w:name="_Toc462765165"/>
      <w:bookmarkStart w:id="1466" w:name="_Toc463291719"/>
      <w:bookmarkStart w:id="1467" w:name="_Toc494350781"/>
      <w:r w:rsidRPr="009231A9">
        <w:t>4.3.2 Podmienky pre vzdelávanie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Ich úroveň je pravidelne sledovaná vedením školy prostredníctvom vedúcich PK,</w:t>
      </w:r>
    </w:p>
    <w:p w:rsidR="00204A04" w:rsidRPr="009231A9" w:rsidRDefault="00204A04" w:rsidP="00204A04">
      <w:pPr>
        <w:autoSpaceDE w:val="0"/>
        <w:autoSpaceDN w:val="0"/>
        <w:adjustRightInd w:val="0"/>
        <w:contextualSpacing/>
        <w:rPr>
          <w:color w:val="000000"/>
        </w:rPr>
      </w:pPr>
      <w:r w:rsidRPr="009231A9">
        <w:rPr>
          <w:color w:val="000000"/>
        </w:rPr>
        <w:t>ktorí odovzdajú námety na doplnenie učebných pomôcok pre jednotlivé predmety. Okrem</w:t>
      </w:r>
    </w:p>
    <w:p w:rsidR="00204A04" w:rsidRPr="009231A9" w:rsidRDefault="00204A04" w:rsidP="00204A04">
      <w:pPr>
        <w:autoSpaceDE w:val="0"/>
        <w:autoSpaceDN w:val="0"/>
        <w:adjustRightInd w:val="0"/>
        <w:contextualSpacing/>
        <w:rPr>
          <w:color w:val="000000"/>
        </w:rPr>
      </w:pPr>
      <w:r w:rsidRPr="009231A9">
        <w:rPr>
          <w:color w:val="000000"/>
        </w:rPr>
        <w:t xml:space="preserve">učiteľov sa prihliada aj na názor žiakov prostredníctvom dotazníkov.  </w:t>
      </w:r>
    </w:p>
    <w:p w:rsidR="00204A04" w:rsidRPr="009231A9" w:rsidRDefault="00204A04" w:rsidP="00204A04">
      <w:pPr>
        <w:autoSpaceDE w:val="0"/>
        <w:autoSpaceDN w:val="0"/>
        <w:adjustRightInd w:val="0"/>
        <w:contextualSpacing/>
        <w:rPr>
          <w:color w:val="000000"/>
        </w:rPr>
      </w:pPr>
    </w:p>
    <w:p w:rsidR="00204A04" w:rsidRPr="009231A9" w:rsidRDefault="00204A04" w:rsidP="00204A04">
      <w:pPr>
        <w:pStyle w:val="Nadpis3"/>
        <w:spacing w:before="0" w:after="0"/>
        <w:ind w:left="12" w:firstLine="708"/>
        <w:contextualSpacing/>
      </w:pPr>
      <w:bookmarkStart w:id="1468" w:name="_Toc239146260"/>
      <w:bookmarkStart w:id="1469" w:name="_Toc431108324"/>
      <w:bookmarkStart w:id="1470" w:name="_Toc431108543"/>
      <w:bookmarkStart w:id="1471" w:name="_Toc431108675"/>
      <w:bookmarkStart w:id="1472" w:name="_Toc431108805"/>
      <w:bookmarkStart w:id="1473" w:name="_Toc431108936"/>
      <w:bookmarkStart w:id="1474" w:name="_Toc431109179"/>
      <w:bookmarkStart w:id="1475" w:name="_Toc431109599"/>
      <w:bookmarkStart w:id="1476" w:name="_Toc431109768"/>
      <w:bookmarkStart w:id="1477" w:name="_Toc431109859"/>
      <w:bookmarkStart w:id="1478" w:name="_Toc431110049"/>
      <w:bookmarkStart w:id="1479" w:name="_Toc431110217"/>
      <w:bookmarkStart w:id="1480" w:name="_Toc431110566"/>
      <w:bookmarkStart w:id="1481" w:name="_Toc431110741"/>
      <w:bookmarkStart w:id="1482" w:name="_Toc431110861"/>
      <w:bookmarkStart w:id="1483" w:name="_Toc431110925"/>
      <w:bookmarkStart w:id="1484" w:name="_Toc431111209"/>
      <w:bookmarkStart w:id="1485" w:name="_Toc431111277"/>
      <w:bookmarkStart w:id="1486" w:name="_Toc431111378"/>
      <w:bookmarkStart w:id="1487" w:name="_Toc431112784"/>
      <w:bookmarkStart w:id="1488" w:name="_Toc431112859"/>
      <w:bookmarkStart w:id="1489" w:name="_Toc431112934"/>
      <w:bookmarkStart w:id="1490" w:name="_Toc431113130"/>
      <w:bookmarkStart w:id="1491" w:name="_Toc431113209"/>
      <w:bookmarkStart w:id="1492" w:name="_Toc431113288"/>
      <w:bookmarkStart w:id="1493" w:name="_Toc431113368"/>
      <w:bookmarkStart w:id="1494" w:name="_Toc431113604"/>
      <w:bookmarkStart w:id="1495" w:name="_Toc431113972"/>
      <w:bookmarkStart w:id="1496" w:name="_Toc431114053"/>
      <w:bookmarkStart w:id="1497" w:name="_Toc431114359"/>
      <w:bookmarkStart w:id="1498" w:name="_Toc431114682"/>
      <w:bookmarkStart w:id="1499" w:name="_Toc431114832"/>
      <w:bookmarkStart w:id="1500" w:name="_Toc431115027"/>
      <w:bookmarkStart w:id="1501" w:name="_Toc431115860"/>
      <w:bookmarkStart w:id="1502" w:name="_Toc431116031"/>
      <w:bookmarkStart w:id="1503" w:name="_Toc431203395"/>
      <w:bookmarkStart w:id="1504" w:name="_Toc431203680"/>
      <w:bookmarkStart w:id="1505" w:name="_Toc431203727"/>
      <w:bookmarkStart w:id="1506" w:name="_Toc431203781"/>
      <w:bookmarkStart w:id="1507" w:name="_Toc431219140"/>
      <w:bookmarkStart w:id="1508" w:name="_Toc431223548"/>
      <w:bookmarkStart w:id="1509" w:name="_Toc431223663"/>
      <w:bookmarkStart w:id="1510" w:name="_Toc462761096"/>
      <w:bookmarkStart w:id="1511" w:name="_Toc462761485"/>
      <w:bookmarkStart w:id="1512" w:name="_Toc462764623"/>
      <w:bookmarkStart w:id="1513" w:name="_Toc462765166"/>
      <w:bookmarkStart w:id="1514" w:name="_Toc463291720"/>
      <w:bookmarkStart w:id="1515" w:name="_Toc494350782"/>
      <w:r w:rsidRPr="009231A9">
        <w:t>4.3.3 Kritéria pre nás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204A04" w:rsidRPr="009231A9" w:rsidRDefault="00204A04" w:rsidP="00204A04">
      <w:pPr>
        <w:contextualSpacing/>
      </w:pPr>
    </w:p>
    <w:p w:rsidR="00204A04" w:rsidRPr="009231A9" w:rsidRDefault="00204A04" w:rsidP="00C90F03">
      <w:pPr>
        <w:numPr>
          <w:ilvl w:val="0"/>
          <w:numId w:val="8"/>
        </w:numPr>
        <w:autoSpaceDE w:val="0"/>
        <w:autoSpaceDN w:val="0"/>
        <w:adjustRightInd w:val="0"/>
        <w:contextualSpacing/>
      </w:pPr>
      <w:r w:rsidRPr="009231A9">
        <w:t xml:space="preserve">Postupné vylepšovanie materiálno- technického vybavenia školy, aby bolo možné napĺňať ciele ŠkVP, </w:t>
      </w:r>
    </w:p>
    <w:p w:rsidR="00204A04" w:rsidRPr="009231A9" w:rsidRDefault="00204A04" w:rsidP="00C90F03">
      <w:pPr>
        <w:numPr>
          <w:ilvl w:val="0"/>
          <w:numId w:val="8"/>
        </w:numPr>
        <w:autoSpaceDE w:val="0"/>
        <w:autoSpaceDN w:val="0"/>
        <w:adjustRightInd w:val="0"/>
        <w:contextualSpacing/>
      </w:pPr>
      <w:r w:rsidRPr="009231A9">
        <w:t xml:space="preserve">Spokojnosť žiakov, rodičov a učiteľov, </w:t>
      </w:r>
    </w:p>
    <w:p w:rsidR="00204A04" w:rsidRPr="009231A9" w:rsidRDefault="00204A04" w:rsidP="00C90F03">
      <w:pPr>
        <w:numPr>
          <w:ilvl w:val="0"/>
          <w:numId w:val="8"/>
        </w:numPr>
        <w:autoSpaceDE w:val="0"/>
        <w:autoSpaceDN w:val="0"/>
        <w:adjustRightInd w:val="0"/>
        <w:contextualSpacing/>
      </w:pPr>
      <w:r w:rsidRPr="009231A9">
        <w:t>Kvalita výsledkov.</w:t>
      </w:r>
    </w:p>
    <w:p w:rsidR="00204A04" w:rsidRPr="009231A9" w:rsidRDefault="00204A04" w:rsidP="00204A04">
      <w:pPr>
        <w:autoSpaceDE w:val="0"/>
        <w:autoSpaceDN w:val="0"/>
        <w:adjustRightInd w:val="0"/>
        <w:ind w:left="720"/>
        <w:contextualSpacing/>
      </w:pPr>
    </w:p>
    <w:p w:rsidR="00204A04" w:rsidRPr="009231A9" w:rsidRDefault="00204A04" w:rsidP="00204A04">
      <w:pPr>
        <w:pStyle w:val="Nadpis3"/>
        <w:spacing w:before="0" w:after="0"/>
        <w:ind w:firstLine="708"/>
        <w:contextualSpacing/>
      </w:pPr>
      <w:bookmarkStart w:id="1516" w:name="_Toc239146261"/>
      <w:bookmarkStart w:id="1517" w:name="_Toc431108325"/>
      <w:bookmarkStart w:id="1518" w:name="_Toc431108544"/>
      <w:bookmarkStart w:id="1519" w:name="_Toc431108676"/>
      <w:bookmarkStart w:id="1520" w:name="_Toc431108806"/>
      <w:bookmarkStart w:id="1521" w:name="_Toc431108937"/>
      <w:bookmarkStart w:id="1522" w:name="_Toc431109180"/>
      <w:bookmarkStart w:id="1523" w:name="_Toc431109600"/>
      <w:bookmarkStart w:id="1524" w:name="_Toc431109769"/>
      <w:bookmarkStart w:id="1525" w:name="_Toc431109860"/>
      <w:bookmarkStart w:id="1526" w:name="_Toc431110050"/>
      <w:bookmarkStart w:id="1527" w:name="_Toc431110218"/>
      <w:bookmarkStart w:id="1528" w:name="_Toc431110567"/>
      <w:bookmarkStart w:id="1529" w:name="_Toc431110742"/>
      <w:bookmarkStart w:id="1530" w:name="_Toc431110862"/>
      <w:bookmarkStart w:id="1531" w:name="_Toc431110926"/>
      <w:bookmarkStart w:id="1532" w:name="_Toc431111210"/>
      <w:bookmarkStart w:id="1533" w:name="_Toc431111278"/>
      <w:bookmarkStart w:id="1534" w:name="_Toc431111379"/>
      <w:bookmarkStart w:id="1535" w:name="_Toc431112785"/>
      <w:bookmarkStart w:id="1536" w:name="_Toc431112860"/>
      <w:bookmarkStart w:id="1537" w:name="_Toc431112935"/>
      <w:bookmarkStart w:id="1538" w:name="_Toc431113131"/>
      <w:bookmarkStart w:id="1539" w:name="_Toc431113210"/>
      <w:bookmarkStart w:id="1540" w:name="_Toc431113289"/>
      <w:bookmarkStart w:id="1541" w:name="_Toc431113369"/>
      <w:bookmarkStart w:id="1542" w:name="_Toc431113605"/>
      <w:bookmarkStart w:id="1543" w:name="_Toc431113973"/>
      <w:bookmarkStart w:id="1544" w:name="_Toc431114054"/>
      <w:bookmarkStart w:id="1545" w:name="_Toc431114360"/>
      <w:bookmarkStart w:id="1546" w:name="_Toc431114683"/>
      <w:bookmarkStart w:id="1547" w:name="_Toc431114833"/>
      <w:bookmarkStart w:id="1548" w:name="_Toc431115028"/>
      <w:bookmarkStart w:id="1549" w:name="_Toc431115861"/>
      <w:bookmarkStart w:id="1550" w:name="_Toc431116032"/>
      <w:bookmarkStart w:id="1551" w:name="_Toc431203396"/>
      <w:bookmarkStart w:id="1552" w:name="_Toc431203681"/>
      <w:bookmarkStart w:id="1553" w:name="_Toc431203728"/>
      <w:bookmarkStart w:id="1554" w:name="_Toc431203782"/>
      <w:bookmarkStart w:id="1555" w:name="_Toc431219141"/>
      <w:bookmarkStart w:id="1556" w:name="_Toc431223549"/>
      <w:bookmarkStart w:id="1557" w:name="_Toc431223664"/>
      <w:bookmarkStart w:id="1558" w:name="_Toc462761097"/>
      <w:bookmarkStart w:id="1559" w:name="_Toc462761486"/>
      <w:bookmarkStart w:id="1560" w:name="_Toc462764624"/>
      <w:bookmarkStart w:id="1561" w:name="_Toc462765167"/>
      <w:bookmarkStart w:id="1562" w:name="_Toc463291721"/>
      <w:bookmarkStart w:id="1563" w:name="_Toc494350783"/>
      <w:r w:rsidRPr="009231A9">
        <w:t>4.3.4 Nástroje na zisťovanie úrovne stavu školy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204A04" w:rsidRPr="009231A9" w:rsidRDefault="00204A04" w:rsidP="00204A04">
      <w:pPr>
        <w:contextualSpacing/>
      </w:pPr>
    </w:p>
    <w:p w:rsidR="00204A04" w:rsidRPr="009231A9" w:rsidRDefault="00204A04" w:rsidP="00C90F03">
      <w:pPr>
        <w:numPr>
          <w:ilvl w:val="0"/>
          <w:numId w:val="8"/>
        </w:numPr>
        <w:autoSpaceDE w:val="0"/>
        <w:autoSpaceDN w:val="0"/>
        <w:adjustRightInd w:val="0"/>
        <w:contextualSpacing/>
        <w:rPr>
          <w:color w:val="000000"/>
        </w:rPr>
      </w:pPr>
      <w:r>
        <w:rPr>
          <w:color w:val="000000"/>
        </w:rPr>
        <w:t>a</w:t>
      </w:r>
      <w:r w:rsidRPr="009231A9">
        <w:rPr>
          <w:color w:val="000000"/>
        </w:rPr>
        <w:t xml:space="preserve">nalytická a kontrolná činnosť riaditeľa školy – priebežne, </w:t>
      </w:r>
    </w:p>
    <w:p w:rsidR="00204A04" w:rsidRPr="009231A9" w:rsidRDefault="00204A04" w:rsidP="00C90F03">
      <w:pPr>
        <w:numPr>
          <w:ilvl w:val="0"/>
          <w:numId w:val="8"/>
        </w:numPr>
        <w:autoSpaceDE w:val="0"/>
        <w:autoSpaceDN w:val="0"/>
        <w:adjustRightInd w:val="0"/>
        <w:contextualSpacing/>
        <w:rPr>
          <w:color w:val="000000"/>
        </w:rPr>
      </w:pPr>
      <w:r>
        <w:rPr>
          <w:color w:val="000000"/>
        </w:rPr>
        <w:t>p</w:t>
      </w:r>
      <w:r w:rsidRPr="009231A9">
        <w:rPr>
          <w:color w:val="000000"/>
        </w:rPr>
        <w:t xml:space="preserve">ráca predmetových komisií, požiadavky na vybavenie kabinetov – 2 x ročne, </w:t>
      </w:r>
    </w:p>
    <w:p w:rsidR="00204A04" w:rsidRPr="009231A9" w:rsidRDefault="00204A04" w:rsidP="00C90F03">
      <w:pPr>
        <w:numPr>
          <w:ilvl w:val="0"/>
          <w:numId w:val="8"/>
        </w:numPr>
        <w:autoSpaceDE w:val="0"/>
        <w:autoSpaceDN w:val="0"/>
        <w:adjustRightInd w:val="0"/>
        <w:contextualSpacing/>
        <w:rPr>
          <w:color w:val="000000"/>
        </w:rPr>
      </w:pPr>
      <w:r>
        <w:rPr>
          <w:color w:val="000000"/>
        </w:rPr>
        <w:t>p</w:t>
      </w:r>
      <w:r w:rsidRPr="009231A9">
        <w:rPr>
          <w:color w:val="000000"/>
        </w:rPr>
        <w:t xml:space="preserve">ersonálne zabezpečenie, kreativita učiteľov – priebežne, </w:t>
      </w:r>
    </w:p>
    <w:p w:rsidR="00204A04" w:rsidRPr="009231A9" w:rsidRDefault="00204A04" w:rsidP="00C90F03">
      <w:pPr>
        <w:numPr>
          <w:ilvl w:val="0"/>
          <w:numId w:val="8"/>
        </w:numPr>
        <w:autoSpaceDE w:val="0"/>
        <w:autoSpaceDN w:val="0"/>
        <w:adjustRightInd w:val="0"/>
        <w:contextualSpacing/>
        <w:rPr>
          <w:color w:val="000000"/>
        </w:rPr>
      </w:pPr>
      <w:r>
        <w:rPr>
          <w:color w:val="000000"/>
        </w:rPr>
        <w:t>k</w:t>
      </w:r>
      <w:r w:rsidRPr="009231A9">
        <w:rPr>
          <w:color w:val="000000"/>
        </w:rPr>
        <w:t xml:space="preserve">ontrolná a hospitačná činnosť – podľa plánu hospitácií, </w:t>
      </w:r>
    </w:p>
    <w:p w:rsidR="00204A04" w:rsidRPr="009231A9" w:rsidRDefault="00204A04" w:rsidP="00C90F03">
      <w:pPr>
        <w:numPr>
          <w:ilvl w:val="0"/>
          <w:numId w:val="8"/>
        </w:numPr>
        <w:autoSpaceDE w:val="0"/>
        <w:autoSpaceDN w:val="0"/>
        <w:adjustRightInd w:val="0"/>
        <w:contextualSpacing/>
        <w:rPr>
          <w:color w:val="000000"/>
        </w:rPr>
      </w:pPr>
      <w:r>
        <w:rPr>
          <w:color w:val="000000"/>
        </w:rPr>
        <w:t>r</w:t>
      </w:r>
      <w:r w:rsidRPr="009231A9">
        <w:rPr>
          <w:color w:val="000000"/>
        </w:rPr>
        <w:t xml:space="preserve">okovania Rady školy a Rodičovskej rady – 4 x ročne, </w:t>
      </w:r>
    </w:p>
    <w:p w:rsidR="00204A04" w:rsidRPr="009231A9" w:rsidRDefault="00204A04" w:rsidP="00C90F03">
      <w:pPr>
        <w:numPr>
          <w:ilvl w:val="0"/>
          <w:numId w:val="8"/>
        </w:numPr>
        <w:autoSpaceDE w:val="0"/>
        <w:autoSpaceDN w:val="0"/>
        <w:adjustRightInd w:val="0"/>
        <w:contextualSpacing/>
        <w:rPr>
          <w:color w:val="000000"/>
        </w:rPr>
      </w:pPr>
      <w:r w:rsidRPr="009231A9">
        <w:rPr>
          <w:color w:val="000000"/>
        </w:rPr>
        <w:t xml:space="preserve">dotazníky pre žiakov a rodičov, </w:t>
      </w:r>
    </w:p>
    <w:p w:rsidR="00204A04" w:rsidRPr="009231A9" w:rsidRDefault="00204A04" w:rsidP="00C90F03">
      <w:pPr>
        <w:numPr>
          <w:ilvl w:val="0"/>
          <w:numId w:val="8"/>
        </w:numPr>
        <w:autoSpaceDE w:val="0"/>
        <w:autoSpaceDN w:val="0"/>
        <w:adjustRightInd w:val="0"/>
        <w:contextualSpacing/>
        <w:rPr>
          <w:color w:val="000000"/>
        </w:rPr>
      </w:pPr>
      <w:r w:rsidRPr="009231A9">
        <w:rPr>
          <w:color w:val="000000"/>
        </w:rPr>
        <w:lastRenderedPageBreak/>
        <w:t xml:space="preserve">analýza prijatých žiakov na SŠ, </w:t>
      </w:r>
    </w:p>
    <w:p w:rsidR="00204A04" w:rsidRPr="009231A9" w:rsidRDefault="00204A04" w:rsidP="00C90F03">
      <w:pPr>
        <w:numPr>
          <w:ilvl w:val="0"/>
          <w:numId w:val="8"/>
        </w:numPr>
        <w:autoSpaceDE w:val="0"/>
        <w:autoSpaceDN w:val="0"/>
        <w:adjustRightInd w:val="0"/>
        <w:contextualSpacing/>
        <w:rPr>
          <w:color w:val="000000"/>
        </w:rPr>
      </w:pPr>
      <w:r w:rsidRPr="009231A9">
        <w:rPr>
          <w:color w:val="000000"/>
        </w:rPr>
        <w:t xml:space="preserve">dotazníky pre absolventov školy, </w:t>
      </w:r>
    </w:p>
    <w:p w:rsidR="00204A04" w:rsidRPr="009231A9" w:rsidRDefault="00204A04" w:rsidP="00C90F03">
      <w:pPr>
        <w:numPr>
          <w:ilvl w:val="0"/>
          <w:numId w:val="8"/>
        </w:numPr>
        <w:autoSpaceDE w:val="0"/>
        <w:autoSpaceDN w:val="0"/>
        <w:adjustRightInd w:val="0"/>
        <w:contextualSpacing/>
        <w:rPr>
          <w:color w:val="000000"/>
        </w:rPr>
      </w:pPr>
      <w:r w:rsidRPr="009231A9">
        <w:rPr>
          <w:color w:val="000000"/>
        </w:rPr>
        <w:t xml:space="preserve">analýza úspešnosti žiakov školy na súťažiach a olympiádach, </w:t>
      </w:r>
    </w:p>
    <w:p w:rsidR="00204A04" w:rsidRPr="009231A9" w:rsidRDefault="00204A04" w:rsidP="00C90F03">
      <w:pPr>
        <w:numPr>
          <w:ilvl w:val="0"/>
          <w:numId w:val="8"/>
        </w:numPr>
        <w:autoSpaceDE w:val="0"/>
        <w:autoSpaceDN w:val="0"/>
        <w:adjustRightInd w:val="0"/>
        <w:contextualSpacing/>
        <w:rPr>
          <w:color w:val="000000"/>
        </w:rPr>
      </w:pPr>
      <w:r w:rsidRPr="009231A9">
        <w:rPr>
          <w:color w:val="000000"/>
        </w:rPr>
        <w:t>SWOT analýza.</w:t>
      </w:r>
    </w:p>
    <w:p w:rsidR="003147C0" w:rsidRPr="009231A9" w:rsidRDefault="003147C0" w:rsidP="00204A04">
      <w:pPr>
        <w:autoSpaceDE w:val="0"/>
        <w:autoSpaceDN w:val="0"/>
        <w:adjustRightInd w:val="0"/>
        <w:ind w:left="720"/>
        <w:contextualSpacing/>
        <w:rPr>
          <w:color w:val="000000"/>
        </w:rPr>
      </w:pPr>
    </w:p>
    <w:p w:rsidR="00204A04" w:rsidRPr="009231A9" w:rsidRDefault="00204A04" w:rsidP="00C437D2">
      <w:pPr>
        <w:pStyle w:val="Nadpis2"/>
        <w:spacing w:before="0" w:beforeAutospacing="0" w:after="0" w:afterAutospacing="0"/>
        <w:ind w:firstLine="708"/>
        <w:contextualSpacing/>
      </w:pPr>
      <w:bookmarkStart w:id="1564" w:name="_Toc239146262"/>
      <w:bookmarkStart w:id="1565" w:name="_Toc431108326"/>
      <w:bookmarkStart w:id="1566" w:name="_Toc431108545"/>
      <w:bookmarkStart w:id="1567" w:name="_Toc431108677"/>
      <w:bookmarkStart w:id="1568" w:name="_Toc431108807"/>
      <w:bookmarkStart w:id="1569" w:name="_Toc431108938"/>
      <w:bookmarkStart w:id="1570" w:name="_Toc431109181"/>
      <w:bookmarkStart w:id="1571" w:name="_Toc431109601"/>
      <w:bookmarkStart w:id="1572" w:name="_Toc431109770"/>
      <w:bookmarkStart w:id="1573" w:name="_Toc431109861"/>
      <w:bookmarkStart w:id="1574" w:name="_Toc431110051"/>
      <w:bookmarkStart w:id="1575" w:name="_Toc431110219"/>
      <w:bookmarkStart w:id="1576" w:name="_Toc431110568"/>
      <w:bookmarkStart w:id="1577" w:name="_Toc431110743"/>
      <w:bookmarkStart w:id="1578" w:name="_Toc431110863"/>
      <w:bookmarkStart w:id="1579" w:name="_Toc431110927"/>
      <w:bookmarkStart w:id="1580" w:name="_Toc431111211"/>
      <w:bookmarkStart w:id="1581" w:name="_Toc431111279"/>
      <w:bookmarkStart w:id="1582" w:name="_Toc431111380"/>
      <w:bookmarkStart w:id="1583" w:name="_Toc431112786"/>
      <w:bookmarkStart w:id="1584" w:name="_Toc431112861"/>
      <w:bookmarkStart w:id="1585" w:name="_Toc431112936"/>
      <w:bookmarkStart w:id="1586" w:name="_Toc431113132"/>
      <w:bookmarkStart w:id="1587" w:name="_Toc431113211"/>
      <w:bookmarkStart w:id="1588" w:name="_Toc431113290"/>
      <w:bookmarkStart w:id="1589" w:name="_Toc431113370"/>
      <w:bookmarkStart w:id="1590" w:name="_Toc431113606"/>
      <w:bookmarkStart w:id="1591" w:name="_Toc431113974"/>
      <w:bookmarkStart w:id="1592" w:name="_Toc431114055"/>
      <w:bookmarkStart w:id="1593" w:name="_Toc431114361"/>
      <w:bookmarkStart w:id="1594" w:name="_Toc431114684"/>
      <w:bookmarkStart w:id="1595" w:name="_Toc431114834"/>
      <w:bookmarkStart w:id="1596" w:name="_Toc431115029"/>
      <w:bookmarkStart w:id="1597" w:name="_Toc431115862"/>
      <w:bookmarkStart w:id="1598" w:name="_Toc431116033"/>
      <w:bookmarkStart w:id="1599" w:name="_Toc431203397"/>
      <w:bookmarkStart w:id="1600" w:name="_Toc431203682"/>
      <w:bookmarkStart w:id="1601" w:name="_Toc431203729"/>
      <w:bookmarkStart w:id="1602" w:name="_Toc431203783"/>
      <w:bookmarkStart w:id="1603" w:name="_Toc431219142"/>
      <w:bookmarkStart w:id="1604" w:name="_Toc431223550"/>
      <w:bookmarkStart w:id="1605" w:name="_Toc431223665"/>
      <w:bookmarkStart w:id="1606" w:name="_Toc462761098"/>
      <w:bookmarkStart w:id="1607" w:name="_Toc462761487"/>
      <w:bookmarkStart w:id="1608" w:name="_Toc462764625"/>
      <w:bookmarkStart w:id="1609" w:name="_Toc462765168"/>
      <w:bookmarkStart w:id="1610" w:name="_Toc463291722"/>
      <w:bookmarkStart w:id="1611" w:name="_Toc494350784"/>
      <w:r w:rsidRPr="009231A9">
        <w:t>4.4 Zisťovanie školskej klímy, podpora žiakov, vzťahy a spolupráca</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204A04" w:rsidRPr="009231A9" w:rsidRDefault="00204A04" w:rsidP="00204A04">
      <w:pPr>
        <w:autoSpaceDE w:val="0"/>
        <w:autoSpaceDN w:val="0"/>
        <w:adjustRightInd w:val="0"/>
        <w:ind w:firstLine="426"/>
        <w:contextualSpacing/>
        <w:rPr>
          <w:color w:val="000000"/>
        </w:rPr>
      </w:pPr>
    </w:p>
    <w:p w:rsidR="00204A04" w:rsidRPr="009231A9" w:rsidRDefault="00204A04" w:rsidP="00204A04">
      <w:pPr>
        <w:autoSpaceDE w:val="0"/>
        <w:autoSpaceDN w:val="0"/>
        <w:adjustRightInd w:val="0"/>
        <w:ind w:firstLine="708"/>
        <w:contextualSpacing/>
        <w:rPr>
          <w:color w:val="000000"/>
        </w:rPr>
      </w:pPr>
      <w:r w:rsidRPr="009231A9">
        <w:rPr>
          <w:color w:val="000000"/>
        </w:rPr>
        <w:t>Školská klíma je zisťovaná raz za rok dotazníkovou formou za pomoci rodičov, žiakov a pedagógov školy. S výsledkami sú oboznámení učitelia aj Rada školy.</w:t>
      </w:r>
    </w:p>
    <w:p w:rsidR="00204A04" w:rsidRPr="009231A9" w:rsidRDefault="00204A04" w:rsidP="00204A04">
      <w:pPr>
        <w:autoSpaceDE w:val="0"/>
        <w:autoSpaceDN w:val="0"/>
        <w:adjustRightInd w:val="0"/>
        <w:ind w:firstLine="708"/>
        <w:contextualSpacing/>
        <w:rPr>
          <w:color w:val="000000"/>
        </w:rPr>
      </w:pPr>
      <w:r w:rsidRPr="009231A9">
        <w:rPr>
          <w:color w:val="000000"/>
        </w:rPr>
        <w:t>Škola predovšetkým zisťuje názor na úroveň starostlivosti o žiakov a zamestnancov, ochotu zamestnancov pracovať v prospech školy, dôvera zamestnancov k vedeniu školy a či sú obe strany ochotné spolupracovať a diskutovať o tom, čo sa v škole robí, o problémoch, ktoré je potrebné riešiť.</w:t>
      </w:r>
    </w:p>
    <w:p w:rsidR="003147C0" w:rsidRPr="009231A9" w:rsidRDefault="003147C0" w:rsidP="00204A04">
      <w:pPr>
        <w:autoSpaceDE w:val="0"/>
        <w:autoSpaceDN w:val="0"/>
        <w:adjustRightInd w:val="0"/>
        <w:ind w:firstLine="426"/>
        <w:contextualSpacing/>
        <w:rPr>
          <w:color w:val="000000"/>
        </w:rPr>
      </w:pPr>
    </w:p>
    <w:p w:rsidR="00204A04" w:rsidRPr="009231A9" w:rsidRDefault="00204A04" w:rsidP="00C437D2">
      <w:pPr>
        <w:pStyle w:val="Nadpis2"/>
        <w:spacing w:before="0" w:beforeAutospacing="0" w:after="0" w:afterAutospacing="0"/>
        <w:ind w:firstLine="708"/>
        <w:contextualSpacing/>
      </w:pPr>
      <w:bookmarkStart w:id="1612" w:name="_Toc239146263"/>
      <w:bookmarkStart w:id="1613" w:name="_Toc431108327"/>
      <w:bookmarkStart w:id="1614" w:name="_Toc431108546"/>
      <w:bookmarkStart w:id="1615" w:name="_Toc431108678"/>
      <w:bookmarkStart w:id="1616" w:name="_Toc431108808"/>
      <w:bookmarkStart w:id="1617" w:name="_Toc431108939"/>
      <w:bookmarkStart w:id="1618" w:name="_Toc431109182"/>
      <w:bookmarkStart w:id="1619" w:name="_Toc431109602"/>
      <w:bookmarkStart w:id="1620" w:name="_Toc431109771"/>
      <w:bookmarkStart w:id="1621" w:name="_Toc431109862"/>
      <w:bookmarkStart w:id="1622" w:name="_Toc431110052"/>
      <w:bookmarkStart w:id="1623" w:name="_Toc431110220"/>
      <w:bookmarkStart w:id="1624" w:name="_Toc431110569"/>
      <w:bookmarkStart w:id="1625" w:name="_Toc431110744"/>
      <w:bookmarkStart w:id="1626" w:name="_Toc431110864"/>
      <w:bookmarkStart w:id="1627" w:name="_Toc431110928"/>
      <w:bookmarkStart w:id="1628" w:name="_Toc431111212"/>
      <w:bookmarkStart w:id="1629" w:name="_Toc431111280"/>
      <w:bookmarkStart w:id="1630" w:name="_Toc431111381"/>
      <w:bookmarkStart w:id="1631" w:name="_Toc431112787"/>
      <w:bookmarkStart w:id="1632" w:name="_Toc431112862"/>
      <w:bookmarkStart w:id="1633" w:name="_Toc431112937"/>
      <w:bookmarkStart w:id="1634" w:name="_Toc431113133"/>
      <w:bookmarkStart w:id="1635" w:name="_Toc431113212"/>
      <w:bookmarkStart w:id="1636" w:name="_Toc431113291"/>
      <w:bookmarkStart w:id="1637" w:name="_Toc431113371"/>
      <w:bookmarkStart w:id="1638" w:name="_Toc431113607"/>
      <w:bookmarkStart w:id="1639" w:name="_Toc431113975"/>
      <w:bookmarkStart w:id="1640" w:name="_Toc431114056"/>
      <w:bookmarkStart w:id="1641" w:name="_Toc431114362"/>
      <w:bookmarkStart w:id="1642" w:name="_Toc431114685"/>
      <w:bookmarkStart w:id="1643" w:name="_Toc431114835"/>
      <w:bookmarkStart w:id="1644" w:name="_Toc431115030"/>
      <w:bookmarkStart w:id="1645" w:name="_Toc431115863"/>
      <w:bookmarkStart w:id="1646" w:name="_Toc431116034"/>
      <w:bookmarkStart w:id="1647" w:name="_Toc431203398"/>
      <w:bookmarkStart w:id="1648" w:name="_Toc431203683"/>
      <w:bookmarkStart w:id="1649" w:name="_Toc431203730"/>
      <w:bookmarkStart w:id="1650" w:name="_Toc431203784"/>
      <w:bookmarkStart w:id="1651" w:name="_Toc431219143"/>
      <w:bookmarkStart w:id="1652" w:name="_Toc431223551"/>
      <w:bookmarkStart w:id="1653" w:name="_Toc431223666"/>
      <w:bookmarkStart w:id="1654" w:name="_Toc462761099"/>
      <w:bookmarkStart w:id="1655" w:name="_Toc462761488"/>
      <w:bookmarkStart w:id="1656" w:name="_Toc462764626"/>
      <w:bookmarkStart w:id="1657" w:name="_Toc462765169"/>
      <w:bookmarkStart w:id="1658" w:name="_Toc463291723"/>
      <w:bookmarkStart w:id="1659" w:name="_Toc494350785"/>
      <w:r w:rsidRPr="009231A9">
        <w:t>4.5 Kritéria</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204A04" w:rsidRPr="009231A9" w:rsidRDefault="00204A04" w:rsidP="00204A04">
      <w:pPr>
        <w:contextualSpacing/>
      </w:pPr>
    </w:p>
    <w:p w:rsidR="00204A04" w:rsidRPr="009231A9" w:rsidRDefault="00204A04" w:rsidP="00C90F03">
      <w:pPr>
        <w:numPr>
          <w:ilvl w:val="0"/>
          <w:numId w:val="11"/>
        </w:numPr>
        <w:autoSpaceDE w:val="0"/>
        <w:autoSpaceDN w:val="0"/>
        <w:adjustRightInd w:val="0"/>
        <w:contextualSpacing/>
        <w:rPr>
          <w:color w:val="000000"/>
        </w:rPr>
      </w:pPr>
      <w:r>
        <w:rPr>
          <w:color w:val="000000"/>
        </w:rPr>
        <w:t>V</w:t>
      </w:r>
      <w:r w:rsidRPr="009231A9">
        <w:rPr>
          <w:color w:val="000000"/>
        </w:rPr>
        <w:t xml:space="preserve">zťah žiakov ku škole, </w:t>
      </w:r>
    </w:p>
    <w:p w:rsidR="00204A04" w:rsidRPr="009231A9" w:rsidRDefault="00204A04" w:rsidP="00C90F03">
      <w:pPr>
        <w:numPr>
          <w:ilvl w:val="0"/>
          <w:numId w:val="11"/>
        </w:numPr>
        <w:autoSpaceDE w:val="0"/>
        <w:autoSpaceDN w:val="0"/>
        <w:adjustRightInd w:val="0"/>
        <w:contextualSpacing/>
        <w:rPr>
          <w:color w:val="000000"/>
        </w:rPr>
      </w:pPr>
      <w:r>
        <w:rPr>
          <w:color w:val="000000"/>
        </w:rPr>
        <w:t>p</w:t>
      </w:r>
      <w:r w:rsidRPr="009231A9">
        <w:rPr>
          <w:color w:val="000000"/>
        </w:rPr>
        <w:t xml:space="preserve">odmienky a inovačné návrhy k chodu školy, </w:t>
      </w:r>
    </w:p>
    <w:p w:rsidR="00204A04" w:rsidRPr="009231A9" w:rsidRDefault="00204A04" w:rsidP="00C90F03">
      <w:pPr>
        <w:numPr>
          <w:ilvl w:val="0"/>
          <w:numId w:val="11"/>
        </w:numPr>
        <w:autoSpaceDE w:val="0"/>
        <w:autoSpaceDN w:val="0"/>
        <w:adjustRightInd w:val="0"/>
        <w:contextualSpacing/>
        <w:rPr>
          <w:color w:val="000000"/>
        </w:rPr>
      </w:pPr>
      <w:r>
        <w:rPr>
          <w:color w:val="000000"/>
        </w:rPr>
        <w:t>v</w:t>
      </w:r>
      <w:r w:rsidRPr="009231A9">
        <w:rPr>
          <w:color w:val="000000"/>
        </w:rPr>
        <w:t>zťah pedagógov ku škole, k svojej práci a k celému kolektívu.</w:t>
      </w:r>
    </w:p>
    <w:p w:rsidR="00204A04" w:rsidRPr="009231A9" w:rsidRDefault="00204A04" w:rsidP="00204A04">
      <w:r w:rsidRPr="009231A9">
        <w:br w:type="page"/>
      </w:r>
      <w:bookmarkStart w:id="1660" w:name="_Toc431108328"/>
      <w:bookmarkStart w:id="1661" w:name="_Toc431108547"/>
      <w:bookmarkStart w:id="1662" w:name="_Toc431108679"/>
      <w:bookmarkStart w:id="1663" w:name="_Toc431108809"/>
      <w:bookmarkStart w:id="1664" w:name="_Toc431108940"/>
      <w:bookmarkStart w:id="1665" w:name="_Toc431109183"/>
      <w:bookmarkStart w:id="1666" w:name="_Toc431109603"/>
      <w:bookmarkStart w:id="1667" w:name="_Toc431109772"/>
      <w:bookmarkStart w:id="1668" w:name="_Toc431109863"/>
      <w:bookmarkStart w:id="1669" w:name="_Toc431110053"/>
      <w:bookmarkStart w:id="1670" w:name="_Toc431110221"/>
      <w:bookmarkStart w:id="1671" w:name="_Toc431110570"/>
      <w:bookmarkStart w:id="1672" w:name="_Toc431110745"/>
      <w:bookmarkStart w:id="1673" w:name="_Toc431110865"/>
      <w:bookmarkStart w:id="1674" w:name="_Toc431110929"/>
      <w:bookmarkStart w:id="1675" w:name="_Toc431111213"/>
      <w:bookmarkStart w:id="1676" w:name="_Toc431111281"/>
      <w:bookmarkStart w:id="1677" w:name="_Toc431111382"/>
      <w:bookmarkStart w:id="1678" w:name="_Toc431112788"/>
      <w:bookmarkStart w:id="1679" w:name="_Toc431112863"/>
      <w:bookmarkStart w:id="1680" w:name="_Toc431112938"/>
      <w:bookmarkStart w:id="1681" w:name="_Toc431113134"/>
      <w:bookmarkStart w:id="1682" w:name="_Toc431113213"/>
      <w:bookmarkStart w:id="1683" w:name="_Toc431113292"/>
      <w:bookmarkStart w:id="1684" w:name="_Toc431113372"/>
      <w:bookmarkStart w:id="1685" w:name="_Toc431113608"/>
      <w:bookmarkStart w:id="1686" w:name="_Toc431113976"/>
      <w:bookmarkStart w:id="1687" w:name="_Toc431114057"/>
      <w:bookmarkStart w:id="1688" w:name="_Toc431114363"/>
      <w:bookmarkStart w:id="1689" w:name="_Toc431114686"/>
      <w:bookmarkStart w:id="1690" w:name="_Toc431114836"/>
      <w:bookmarkStart w:id="1691" w:name="_Toc431115031"/>
      <w:bookmarkStart w:id="1692" w:name="_Toc431115864"/>
      <w:bookmarkStart w:id="1693" w:name="_Toc431116035"/>
      <w:bookmarkStart w:id="1694" w:name="_Toc431203399"/>
      <w:bookmarkStart w:id="1695" w:name="_Toc431203684"/>
      <w:bookmarkStart w:id="1696" w:name="_Toc431203731"/>
      <w:bookmarkStart w:id="1697" w:name="_Toc431203785"/>
      <w:bookmarkStart w:id="1698" w:name="_Toc431219144"/>
      <w:bookmarkStart w:id="1699" w:name="_Toc431223552"/>
      <w:bookmarkStart w:id="1700" w:name="_Toc431223667"/>
      <w:bookmarkStart w:id="1701" w:name="_Toc462761100"/>
      <w:bookmarkStart w:id="1702" w:name="_Toc462761489"/>
      <w:bookmarkStart w:id="1703" w:name="_Toc462764627"/>
      <w:bookmarkStart w:id="1704" w:name="_Toc462765170"/>
    </w:p>
    <w:p w:rsidR="00204A04" w:rsidRPr="009231A9" w:rsidRDefault="00204A04" w:rsidP="00204A04">
      <w:pPr>
        <w:pStyle w:val="Nadpis1"/>
        <w:pBdr>
          <w:bottom w:val="single" w:sz="4" w:space="1" w:color="auto"/>
        </w:pBdr>
        <w:shd w:val="clear" w:color="auto" w:fill="F2F2F2"/>
        <w:spacing w:before="0" w:after="0"/>
        <w:contextualSpacing/>
      </w:pPr>
      <w:bookmarkStart w:id="1705" w:name="_Toc463291724"/>
      <w:bookmarkStart w:id="1706" w:name="_Toc494350786"/>
      <w:r w:rsidRPr="009231A9">
        <w:lastRenderedPageBreak/>
        <w:t>5 ŠKOLSKÝ VZDELÁVACÍ PROGRAM</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rsidR="00204A04" w:rsidRPr="009231A9" w:rsidRDefault="00204A04" w:rsidP="00204A04">
      <w:pPr>
        <w:contextualSpacing/>
        <w:rPr>
          <w:rFonts w:eastAsia="Calibri"/>
        </w:rPr>
      </w:pPr>
    </w:p>
    <w:p w:rsidR="00204A04" w:rsidRPr="009231A9" w:rsidRDefault="00204A04" w:rsidP="00204A04">
      <w:pPr>
        <w:contextualSpacing/>
        <w:rPr>
          <w:rFonts w:eastAsia="Calibri"/>
        </w:rPr>
      </w:pPr>
    </w:p>
    <w:p w:rsidR="00204A04" w:rsidRPr="009231A9" w:rsidRDefault="00204A04" w:rsidP="00204A04">
      <w:pPr>
        <w:pStyle w:val="Nadpis2"/>
        <w:spacing w:before="0" w:beforeAutospacing="0" w:after="0" w:afterAutospacing="0"/>
        <w:contextualSpacing/>
        <w:rPr>
          <w:rFonts w:eastAsia="Calibri"/>
        </w:rPr>
      </w:pPr>
      <w:bookmarkStart w:id="1707" w:name="_Toc431108329"/>
      <w:bookmarkStart w:id="1708" w:name="_Toc431108548"/>
      <w:bookmarkStart w:id="1709" w:name="_Toc431108680"/>
      <w:bookmarkStart w:id="1710" w:name="_Toc431108810"/>
      <w:bookmarkStart w:id="1711" w:name="_Toc431108941"/>
      <w:bookmarkStart w:id="1712" w:name="_Toc431109184"/>
      <w:bookmarkStart w:id="1713" w:name="_Toc431109604"/>
      <w:bookmarkStart w:id="1714" w:name="_Toc431109773"/>
      <w:bookmarkStart w:id="1715" w:name="_Toc431109864"/>
      <w:bookmarkStart w:id="1716" w:name="_Toc431110054"/>
      <w:bookmarkStart w:id="1717" w:name="_Toc431110222"/>
      <w:bookmarkStart w:id="1718" w:name="_Toc431110571"/>
      <w:bookmarkStart w:id="1719" w:name="_Toc431110746"/>
      <w:bookmarkStart w:id="1720" w:name="_Toc431110866"/>
      <w:bookmarkStart w:id="1721" w:name="_Toc431110930"/>
      <w:bookmarkStart w:id="1722" w:name="_Toc431111214"/>
      <w:bookmarkStart w:id="1723" w:name="_Toc431111282"/>
      <w:bookmarkStart w:id="1724" w:name="_Toc431111383"/>
      <w:bookmarkStart w:id="1725" w:name="_Toc431112789"/>
      <w:bookmarkStart w:id="1726" w:name="_Toc431112864"/>
      <w:bookmarkStart w:id="1727" w:name="_Toc431112939"/>
      <w:bookmarkStart w:id="1728" w:name="_Toc431113135"/>
      <w:bookmarkStart w:id="1729" w:name="_Toc431113214"/>
      <w:bookmarkStart w:id="1730" w:name="_Toc431113293"/>
      <w:bookmarkStart w:id="1731" w:name="_Toc431113373"/>
      <w:bookmarkStart w:id="1732" w:name="_Toc431113609"/>
      <w:bookmarkStart w:id="1733" w:name="_Toc431113977"/>
      <w:bookmarkStart w:id="1734" w:name="_Toc431114058"/>
      <w:bookmarkStart w:id="1735" w:name="_Toc431114364"/>
      <w:bookmarkStart w:id="1736" w:name="_Toc431114687"/>
      <w:bookmarkStart w:id="1737" w:name="_Toc431114837"/>
      <w:bookmarkStart w:id="1738" w:name="_Toc431115032"/>
      <w:bookmarkStart w:id="1739" w:name="_Toc431115865"/>
      <w:bookmarkStart w:id="1740" w:name="_Toc431116036"/>
      <w:bookmarkStart w:id="1741" w:name="_Toc431203400"/>
      <w:bookmarkStart w:id="1742" w:name="_Toc431203685"/>
      <w:bookmarkStart w:id="1743" w:name="_Toc431203732"/>
      <w:bookmarkStart w:id="1744" w:name="_Toc431203786"/>
      <w:bookmarkStart w:id="1745" w:name="_Toc431219145"/>
      <w:bookmarkStart w:id="1746" w:name="_Toc431223553"/>
      <w:bookmarkStart w:id="1747" w:name="_Toc431223668"/>
      <w:bookmarkStart w:id="1748" w:name="_Toc462761101"/>
      <w:bookmarkStart w:id="1749" w:name="_Toc462761490"/>
      <w:bookmarkStart w:id="1750" w:name="_Toc462764628"/>
      <w:bookmarkStart w:id="1751" w:name="_Toc462765171"/>
      <w:bookmarkStart w:id="1752" w:name="_Toc463291725"/>
      <w:bookmarkStart w:id="1753" w:name="_Toc494350787"/>
      <w:r w:rsidRPr="009231A9">
        <w:rPr>
          <w:rFonts w:eastAsia="Calibri"/>
        </w:rPr>
        <w:t>5.1 Charakteristika výstupov žiakov</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204A04" w:rsidRPr="009231A9" w:rsidRDefault="00204A04" w:rsidP="00204A04">
      <w:pPr>
        <w:contextualSpacing/>
        <w:rPr>
          <w:rFonts w:eastAsia="Calibri"/>
        </w:rPr>
      </w:pPr>
    </w:p>
    <w:p w:rsidR="00204A04" w:rsidRPr="009231A9" w:rsidRDefault="00204A04" w:rsidP="00204A04">
      <w:pPr>
        <w:contextualSpacing/>
        <w:rPr>
          <w:rFonts w:eastAsia="Calibri"/>
        </w:rPr>
      </w:pPr>
      <w:r w:rsidRPr="009231A9">
        <w:rPr>
          <w:rFonts w:eastAsia="Calibri"/>
        </w:rPr>
        <w:tab/>
        <w:t>Žiaci prichádzajú do 1. ročníka po absolvovaní predprimárneho vzdelávania  ISCED 0. Pri prechode z predprimárneho do primárneho vzdelávania ISCED 1 základnej školy je potrebné pripraviť žiakov na náročnejší systém učenia sa.</w:t>
      </w:r>
    </w:p>
    <w:p w:rsidR="00204A04" w:rsidRPr="009231A9" w:rsidRDefault="00204A04" w:rsidP="00204A04">
      <w:pPr>
        <w:contextualSpacing/>
        <w:rPr>
          <w:rFonts w:eastAsia="Calibri"/>
        </w:rPr>
      </w:pPr>
      <w:r w:rsidRPr="009231A9">
        <w:rPr>
          <w:rFonts w:eastAsia="Calibri"/>
        </w:rPr>
        <w:tab/>
      </w:r>
    </w:p>
    <w:p w:rsidR="00204A04" w:rsidRPr="009231A9" w:rsidRDefault="00204A04" w:rsidP="00204A04">
      <w:pPr>
        <w:ind w:firstLine="708"/>
        <w:contextualSpacing/>
        <w:rPr>
          <w:rFonts w:eastAsia="Calibri"/>
        </w:rPr>
      </w:pPr>
      <w:r w:rsidRPr="009231A9">
        <w:rPr>
          <w:rFonts w:eastAsia="Calibri"/>
        </w:rPr>
        <w:t>Veľký dôr</w:t>
      </w:r>
      <w:r>
        <w:rPr>
          <w:rFonts w:eastAsia="Calibri"/>
        </w:rPr>
        <w:t>az kladieme</w:t>
      </w:r>
      <w:r w:rsidRPr="009231A9">
        <w:rPr>
          <w:rFonts w:eastAsia="Calibri"/>
        </w:rPr>
        <w:t xml:space="preserve"> na adaptáciu na nové školské prostredie</w:t>
      </w:r>
      <w:r>
        <w:rPr>
          <w:rFonts w:eastAsia="Calibri"/>
        </w:rPr>
        <w:t>, tvorbu návykov na pravidelné učenie sa, výchovu žiakov k životu v spoločenstve triedy a rešpektu potrieb iných žiakov.</w:t>
      </w:r>
    </w:p>
    <w:p w:rsidR="00204A04" w:rsidRPr="009231A9" w:rsidRDefault="00204A04" w:rsidP="00204A04">
      <w:pPr>
        <w:contextualSpacing/>
        <w:rPr>
          <w:rFonts w:eastAsia="Calibri"/>
        </w:rPr>
      </w:pPr>
      <w:r w:rsidRPr="009231A9">
        <w:rPr>
          <w:rFonts w:eastAsia="Calibri"/>
          <w:b/>
        </w:rPr>
        <w:t>Realizácia:</w:t>
      </w:r>
      <w:r w:rsidRPr="009231A9">
        <w:rPr>
          <w:rFonts w:eastAsia="Calibri"/>
        </w:rPr>
        <w:t xml:space="preserve">  školské výlety, príprava kultúrnych programov, spoločné kultúrne vystúpenia v rámci triedy a regiónu.</w:t>
      </w:r>
    </w:p>
    <w:p w:rsidR="00204A04" w:rsidRDefault="00204A04" w:rsidP="00204A04">
      <w:pPr>
        <w:contextualSpacing/>
        <w:rPr>
          <w:rFonts w:eastAsia="Calibri"/>
        </w:rPr>
      </w:pPr>
      <w:r>
        <w:rPr>
          <w:rFonts w:eastAsia="Calibri"/>
        </w:rPr>
        <w:tab/>
      </w:r>
    </w:p>
    <w:p w:rsidR="00204A04" w:rsidRPr="009231A9" w:rsidRDefault="00204A04" w:rsidP="00204A04">
      <w:pPr>
        <w:ind w:firstLine="708"/>
        <w:contextualSpacing/>
        <w:rPr>
          <w:rFonts w:eastAsia="Calibri"/>
        </w:rPr>
      </w:pPr>
      <w:r>
        <w:rPr>
          <w:rFonts w:eastAsia="Calibri"/>
        </w:rPr>
        <w:t>Rozvoj sebapoznania</w:t>
      </w:r>
      <w:r w:rsidRPr="009231A9">
        <w:rPr>
          <w:rFonts w:eastAsia="Calibri"/>
        </w:rPr>
        <w:t xml:space="preserve"> a sebahodno</w:t>
      </w:r>
      <w:r>
        <w:rPr>
          <w:rFonts w:eastAsia="Calibri"/>
        </w:rPr>
        <w:t>tenia</w:t>
      </w:r>
      <w:r w:rsidRPr="009231A9">
        <w:rPr>
          <w:rFonts w:eastAsia="Calibri"/>
        </w:rPr>
        <w:t xml:space="preserve"> žiaka.</w:t>
      </w:r>
    </w:p>
    <w:p w:rsidR="00204A04" w:rsidRPr="009231A9" w:rsidRDefault="00204A04" w:rsidP="00204A04">
      <w:pPr>
        <w:contextualSpacing/>
        <w:rPr>
          <w:rFonts w:eastAsia="Calibri"/>
        </w:rPr>
      </w:pPr>
      <w:r w:rsidRPr="009231A9">
        <w:rPr>
          <w:rFonts w:eastAsia="Calibri"/>
          <w:b/>
        </w:rPr>
        <w:t>Realizácia:</w:t>
      </w:r>
      <w:r w:rsidRPr="009231A9">
        <w:rPr>
          <w:rFonts w:eastAsia="Calibri"/>
        </w:rPr>
        <w:t xml:space="preserve"> odstraňovať zlé návyky pri učení, vytvorenie pozitívnej klímy školy. </w:t>
      </w:r>
      <w:r>
        <w:rPr>
          <w:rFonts w:eastAsia="Calibri"/>
        </w:rPr>
        <w:t>Cieľom je</w:t>
      </w:r>
      <w:r w:rsidRPr="009231A9">
        <w:rPr>
          <w:rFonts w:eastAsia="Calibri"/>
        </w:rPr>
        <w:t>, aby žiaci získali dobrý učebný štýl, poznali svoje silné a svoje slabé stránky.</w:t>
      </w:r>
    </w:p>
    <w:p w:rsidR="00204A04" w:rsidRPr="009231A9" w:rsidRDefault="00204A04" w:rsidP="00204A04">
      <w:pPr>
        <w:contextualSpacing/>
        <w:rPr>
          <w:rFonts w:eastAsia="Calibri"/>
        </w:rPr>
      </w:pPr>
      <w:r w:rsidRPr="009231A9">
        <w:rPr>
          <w:rFonts w:eastAsia="Calibri"/>
        </w:rPr>
        <w:tab/>
      </w:r>
      <w:r w:rsidRPr="009231A9">
        <w:rPr>
          <w:rFonts w:eastAsia="Calibri"/>
        </w:rPr>
        <w:tab/>
      </w:r>
    </w:p>
    <w:p w:rsidR="00204A04" w:rsidRPr="009231A9" w:rsidRDefault="00204A04" w:rsidP="00204A04">
      <w:pPr>
        <w:contextualSpacing/>
        <w:rPr>
          <w:rFonts w:eastAsia="Calibri"/>
        </w:rPr>
      </w:pPr>
      <w:r>
        <w:rPr>
          <w:rFonts w:eastAsia="Calibri"/>
        </w:rPr>
        <w:tab/>
        <w:t xml:space="preserve">Škola má snahu </w:t>
      </w:r>
      <w:r w:rsidRPr="009231A9">
        <w:rPr>
          <w:rFonts w:eastAsia="Calibri"/>
        </w:rPr>
        <w:t xml:space="preserve">orientovať pedagogické stratégie na riešenie problémových úloh a tvorbu projektov. </w:t>
      </w:r>
      <w:r>
        <w:rPr>
          <w:rFonts w:eastAsia="Calibri"/>
        </w:rPr>
        <w:t xml:space="preserve">Žiaci sa učia </w:t>
      </w:r>
      <w:r w:rsidRPr="009231A9">
        <w:rPr>
          <w:rFonts w:eastAsia="Calibri"/>
        </w:rPr>
        <w:t>spracovávať informá</w:t>
      </w:r>
      <w:r>
        <w:rPr>
          <w:rFonts w:eastAsia="Calibri"/>
        </w:rPr>
        <w:t>cie, pripravovať projekty  a </w:t>
      </w:r>
      <w:r w:rsidRPr="009231A9">
        <w:rPr>
          <w:rFonts w:eastAsia="Calibri"/>
        </w:rPr>
        <w:t>prezentovať</w:t>
      </w:r>
      <w:r>
        <w:rPr>
          <w:rFonts w:eastAsia="Calibri"/>
        </w:rPr>
        <w:t xml:space="preserve"> ich</w:t>
      </w:r>
      <w:r w:rsidRPr="009231A9">
        <w:rPr>
          <w:rFonts w:eastAsia="Calibri"/>
        </w:rPr>
        <w:t>.</w:t>
      </w:r>
    </w:p>
    <w:p w:rsidR="00204A04" w:rsidRPr="009231A9" w:rsidRDefault="00204A04" w:rsidP="00204A04">
      <w:pPr>
        <w:contextualSpacing/>
        <w:rPr>
          <w:rFonts w:eastAsia="Calibri"/>
        </w:rPr>
      </w:pPr>
      <w:r w:rsidRPr="009231A9">
        <w:rPr>
          <w:rFonts w:eastAsia="Calibri"/>
          <w:b/>
        </w:rPr>
        <w:t>Realizácia:</w:t>
      </w:r>
      <w:r w:rsidRPr="009231A9">
        <w:rPr>
          <w:rFonts w:eastAsia="Calibri"/>
        </w:rPr>
        <w:t xml:space="preserve">  príp</w:t>
      </w:r>
      <w:r>
        <w:rPr>
          <w:rFonts w:eastAsia="Calibri"/>
        </w:rPr>
        <w:t>rava projektov žiakov, ktoré s</w:t>
      </w:r>
      <w:r w:rsidRPr="009231A9">
        <w:rPr>
          <w:rFonts w:eastAsia="Calibri"/>
        </w:rPr>
        <w:t>ú prezentované na konci školského roku na „Deň školy“.</w:t>
      </w:r>
    </w:p>
    <w:p w:rsidR="00204A04" w:rsidRPr="009231A9" w:rsidRDefault="00204A04" w:rsidP="00204A04">
      <w:pPr>
        <w:contextualSpacing/>
        <w:rPr>
          <w:rFonts w:eastAsia="Calibri"/>
        </w:rPr>
      </w:pPr>
    </w:p>
    <w:p w:rsidR="00204A04" w:rsidRPr="009231A9" w:rsidRDefault="00204A04" w:rsidP="00204A04">
      <w:pPr>
        <w:contextualSpacing/>
        <w:rPr>
          <w:rFonts w:eastAsia="Calibri"/>
        </w:rPr>
      </w:pPr>
    </w:p>
    <w:p w:rsidR="00204A04" w:rsidRPr="009231A9" w:rsidRDefault="00204A04" w:rsidP="00204A04">
      <w:pPr>
        <w:pStyle w:val="Nadpis2"/>
        <w:spacing w:before="0" w:beforeAutospacing="0" w:after="0" w:afterAutospacing="0"/>
        <w:contextualSpacing/>
        <w:rPr>
          <w:rFonts w:eastAsia="Calibri"/>
        </w:rPr>
      </w:pPr>
      <w:bookmarkStart w:id="1754" w:name="_Toc431108330"/>
      <w:bookmarkStart w:id="1755" w:name="_Toc431108549"/>
      <w:bookmarkStart w:id="1756" w:name="_Toc431108681"/>
      <w:bookmarkStart w:id="1757" w:name="_Toc431108811"/>
      <w:bookmarkStart w:id="1758" w:name="_Toc431108942"/>
      <w:bookmarkStart w:id="1759" w:name="_Toc431109185"/>
      <w:bookmarkStart w:id="1760" w:name="_Toc431109605"/>
      <w:bookmarkStart w:id="1761" w:name="_Toc431109774"/>
      <w:bookmarkStart w:id="1762" w:name="_Toc431109865"/>
      <w:bookmarkStart w:id="1763" w:name="_Toc431110055"/>
      <w:bookmarkStart w:id="1764" w:name="_Toc431110223"/>
      <w:bookmarkStart w:id="1765" w:name="_Toc431110572"/>
      <w:bookmarkStart w:id="1766" w:name="_Toc431110747"/>
      <w:bookmarkStart w:id="1767" w:name="_Toc431110867"/>
      <w:bookmarkStart w:id="1768" w:name="_Toc431110931"/>
      <w:bookmarkStart w:id="1769" w:name="_Toc431111215"/>
      <w:bookmarkStart w:id="1770" w:name="_Toc431111283"/>
      <w:bookmarkStart w:id="1771" w:name="_Toc431111384"/>
      <w:bookmarkStart w:id="1772" w:name="_Toc431112790"/>
      <w:bookmarkStart w:id="1773" w:name="_Toc431112865"/>
      <w:bookmarkStart w:id="1774" w:name="_Toc431112940"/>
      <w:bookmarkStart w:id="1775" w:name="_Toc431113136"/>
      <w:bookmarkStart w:id="1776" w:name="_Toc431113215"/>
      <w:bookmarkStart w:id="1777" w:name="_Toc431113294"/>
      <w:bookmarkStart w:id="1778" w:name="_Toc431113374"/>
      <w:bookmarkStart w:id="1779" w:name="_Toc431113610"/>
      <w:bookmarkStart w:id="1780" w:name="_Toc431113978"/>
      <w:bookmarkStart w:id="1781" w:name="_Toc431114059"/>
      <w:bookmarkStart w:id="1782" w:name="_Toc431114365"/>
      <w:bookmarkStart w:id="1783" w:name="_Toc431114688"/>
      <w:bookmarkStart w:id="1784" w:name="_Toc431114838"/>
      <w:bookmarkStart w:id="1785" w:name="_Toc431115033"/>
      <w:bookmarkStart w:id="1786" w:name="_Toc431115866"/>
      <w:bookmarkStart w:id="1787" w:name="_Toc431116037"/>
      <w:bookmarkStart w:id="1788" w:name="_Toc431203401"/>
      <w:bookmarkStart w:id="1789" w:name="_Toc431203686"/>
      <w:bookmarkStart w:id="1790" w:name="_Toc431203733"/>
      <w:bookmarkStart w:id="1791" w:name="_Toc431203787"/>
      <w:bookmarkStart w:id="1792" w:name="_Toc431219146"/>
      <w:bookmarkStart w:id="1793" w:name="_Toc431223554"/>
      <w:bookmarkStart w:id="1794" w:name="_Toc431223669"/>
      <w:bookmarkStart w:id="1795" w:name="_Toc462761102"/>
      <w:bookmarkStart w:id="1796" w:name="_Toc462761491"/>
      <w:bookmarkStart w:id="1797" w:name="_Toc462764629"/>
      <w:bookmarkStart w:id="1798" w:name="_Toc462765172"/>
      <w:bookmarkStart w:id="1799" w:name="_Toc463291726"/>
      <w:bookmarkStart w:id="1800" w:name="_Toc494350788"/>
      <w:r w:rsidRPr="009231A9">
        <w:rPr>
          <w:rFonts w:eastAsia="Calibri"/>
        </w:rPr>
        <w:t>5.2 Hodnotenie a klasifikácia</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rsidR="00204A04" w:rsidRPr="009231A9" w:rsidRDefault="00204A04" w:rsidP="00204A04">
      <w:pPr>
        <w:contextualSpacing/>
        <w:rPr>
          <w:rFonts w:eastAsia="Calibri"/>
        </w:rPr>
      </w:pPr>
      <w:r w:rsidRPr="009231A9">
        <w:rPr>
          <w:rFonts w:eastAsia="Calibri"/>
        </w:rPr>
        <w:tab/>
      </w:r>
    </w:p>
    <w:p w:rsidR="00204A04" w:rsidRPr="009231A9" w:rsidRDefault="00204A04" w:rsidP="00204A04">
      <w:pPr>
        <w:ind w:firstLine="708"/>
        <w:contextualSpacing/>
        <w:rPr>
          <w:rFonts w:eastAsia="Calibri"/>
        </w:rPr>
      </w:pPr>
      <w:r w:rsidRPr="009231A9">
        <w:rPr>
          <w:rFonts w:eastAsia="Calibri"/>
        </w:rPr>
        <w:t>Žiaci sú hodnotení zo všetkých predmetov vrátane katolíckeho náboženstva</w:t>
      </w:r>
      <w:r>
        <w:rPr>
          <w:rFonts w:eastAsia="Calibri"/>
        </w:rPr>
        <w:t>,</w:t>
      </w:r>
      <w:r w:rsidRPr="009231A9">
        <w:rPr>
          <w:rFonts w:eastAsia="Calibri"/>
        </w:rPr>
        <w:t xml:space="preserve"> prevažne na základe ústnych foriem skúšania.</w:t>
      </w:r>
    </w:p>
    <w:p w:rsidR="00204A04" w:rsidRPr="009231A9" w:rsidRDefault="00204A04" w:rsidP="00204A04">
      <w:pPr>
        <w:tabs>
          <w:tab w:val="left" w:pos="2880"/>
          <w:tab w:val="left" w:pos="8460"/>
        </w:tabs>
        <w:contextualSpacing/>
        <w:rPr>
          <w:rFonts w:eastAsia="Calibri"/>
        </w:rPr>
      </w:pPr>
      <w:r w:rsidRPr="009231A9">
        <w:rPr>
          <w:rFonts w:eastAsia="Calibri"/>
        </w:rPr>
        <w:t>Hodnotenie výsledkov vzdelávania žiakov (stupne prospechu a správania) sa realizuje klasifikáciou alebo slovne - v súlade s Metodickým pokynom na hodnotenie žiakov ZŠ č.22/2011 schváleným MŠVVaŠ SR pod číslom 2011-3121/12824:4-921 s účinnosťou od 1. 5. 2011.</w:t>
      </w:r>
    </w:p>
    <w:p w:rsidR="00204A04" w:rsidRPr="009231A9" w:rsidRDefault="00204A04" w:rsidP="00204A04">
      <w:pPr>
        <w:contextualSpacing/>
        <w:rPr>
          <w:rFonts w:eastAsia="Calibri"/>
        </w:rPr>
      </w:pPr>
    </w:p>
    <w:p w:rsidR="00204A04" w:rsidRPr="009231A9" w:rsidRDefault="00204A04" w:rsidP="00204A04">
      <w:pPr>
        <w:ind w:firstLine="708"/>
        <w:contextualSpacing/>
        <w:rPr>
          <w:rFonts w:eastAsia="Calibri"/>
        </w:rPr>
      </w:pPr>
      <w:r w:rsidRPr="009231A9">
        <w:rPr>
          <w:rFonts w:eastAsia="Calibri"/>
        </w:rPr>
        <w:t xml:space="preserve">Postupne plynulo sa prechádza od 2. ročníka na písomné formy skúšania prevažne v slovenskom jazyku a matematike. Písomné formy skúšania sa využívajú aj v iných predmetoch (napr. prvouka) s tým, že sú koncipované jednoduchou a hravou formou. Na základe možností výberu hodnotenia žiakov môže byť po prerokovaní v pedagogickej rade odsúhlasené riaditeľkou školy slovné hodnotenie. Na našej </w:t>
      </w:r>
      <w:r>
        <w:rPr>
          <w:rFonts w:eastAsia="Calibri"/>
        </w:rPr>
        <w:t xml:space="preserve">škole sú žiaci prvého ročníka </w:t>
      </w:r>
      <w:r w:rsidRPr="009231A9">
        <w:rPr>
          <w:rFonts w:eastAsia="Calibri"/>
        </w:rPr>
        <w:t>hodnotení vo všetkých predmetoch slovne.</w:t>
      </w:r>
    </w:p>
    <w:p w:rsidR="00502635" w:rsidRPr="00502635" w:rsidRDefault="00502635" w:rsidP="00C46FF5">
      <w:pPr>
        <w:contextualSpacing/>
        <w:rPr>
          <w:rFonts w:eastAsia="Calibri"/>
          <w:b/>
        </w:rPr>
      </w:pPr>
    </w:p>
    <w:p w:rsidR="00502635" w:rsidRPr="00502635" w:rsidRDefault="00924ACB" w:rsidP="002226F0">
      <w:pPr>
        <w:pStyle w:val="Nadpis2"/>
        <w:spacing w:before="0" w:beforeAutospacing="0" w:after="0" w:afterAutospacing="0"/>
        <w:contextualSpacing/>
        <w:rPr>
          <w:rFonts w:eastAsia="Calibri"/>
        </w:rPr>
      </w:pPr>
      <w:bookmarkStart w:id="1801" w:name="_Toc431105061"/>
      <w:bookmarkStart w:id="1802" w:name="_Toc431105471"/>
      <w:bookmarkStart w:id="1803" w:name="_Toc431105552"/>
      <w:bookmarkStart w:id="1804" w:name="_Toc431105776"/>
      <w:bookmarkStart w:id="1805" w:name="_Toc431105844"/>
      <w:bookmarkStart w:id="1806" w:name="_Toc431105970"/>
      <w:bookmarkStart w:id="1807" w:name="_Toc431115438"/>
      <w:bookmarkStart w:id="1808" w:name="_Toc431115564"/>
      <w:bookmarkStart w:id="1809" w:name="_Toc431204481"/>
      <w:bookmarkStart w:id="1810" w:name="_Toc431205300"/>
      <w:bookmarkStart w:id="1811" w:name="_Toc431205615"/>
      <w:bookmarkStart w:id="1812" w:name="_Toc431205747"/>
      <w:bookmarkStart w:id="1813" w:name="_Toc431205892"/>
      <w:bookmarkStart w:id="1814" w:name="_Toc431205950"/>
      <w:bookmarkStart w:id="1815" w:name="_Toc431206203"/>
      <w:bookmarkStart w:id="1816" w:name="_Toc431206336"/>
      <w:bookmarkStart w:id="1817" w:name="_Toc431206706"/>
      <w:bookmarkStart w:id="1818" w:name="_Toc431206764"/>
      <w:bookmarkStart w:id="1819" w:name="_Toc431220331"/>
      <w:bookmarkStart w:id="1820" w:name="_Toc431226800"/>
      <w:bookmarkStart w:id="1821" w:name="_Toc431275383"/>
      <w:bookmarkStart w:id="1822" w:name="_Toc431283359"/>
      <w:bookmarkStart w:id="1823" w:name="_Toc431284501"/>
      <w:bookmarkStart w:id="1824" w:name="_Toc431289629"/>
      <w:bookmarkStart w:id="1825" w:name="_Toc463197454"/>
      <w:bookmarkStart w:id="1826" w:name="_Toc463197619"/>
      <w:bookmarkStart w:id="1827" w:name="_Toc463203705"/>
      <w:bookmarkStart w:id="1828" w:name="_Toc463203878"/>
      <w:bookmarkStart w:id="1829" w:name="_Toc463204070"/>
      <w:bookmarkStart w:id="1830" w:name="_Toc494350789"/>
      <w:r>
        <w:rPr>
          <w:rFonts w:eastAsia="Calibri"/>
        </w:rPr>
        <w:t xml:space="preserve">5.3 </w:t>
      </w:r>
      <w:r w:rsidR="00502635" w:rsidRPr="00502635">
        <w:rPr>
          <w:rFonts w:eastAsia="Calibri"/>
        </w:rPr>
        <w:t>Školský učebný plán</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3119"/>
        <w:gridCol w:w="709"/>
        <w:gridCol w:w="567"/>
        <w:gridCol w:w="567"/>
        <w:gridCol w:w="567"/>
        <w:gridCol w:w="567"/>
        <w:gridCol w:w="850"/>
      </w:tblGrid>
      <w:tr w:rsidR="00502635" w:rsidRPr="00502635" w:rsidTr="009D1792">
        <w:tc>
          <w:tcPr>
            <w:tcW w:w="2268" w:type="dxa"/>
            <w:tcMar>
              <w:left w:w="100" w:type="dxa"/>
            </w:tcMar>
          </w:tcPr>
          <w:p w:rsidR="00502635" w:rsidRPr="00502635" w:rsidRDefault="00502635" w:rsidP="00C46FF5">
            <w:pPr>
              <w:contextualSpacing/>
              <w:rPr>
                <w:rFonts w:eastAsia="Calibri"/>
              </w:rPr>
            </w:pPr>
            <w:r w:rsidRPr="00502635">
              <w:rPr>
                <w:rFonts w:eastAsia="Calibri"/>
                <w:b/>
                <w:bCs/>
              </w:rPr>
              <w:t>Vzdelávacia oblasť</w:t>
            </w:r>
          </w:p>
        </w:tc>
        <w:tc>
          <w:tcPr>
            <w:tcW w:w="3119" w:type="dxa"/>
            <w:tcMar>
              <w:left w:w="100" w:type="dxa"/>
            </w:tcMar>
          </w:tcPr>
          <w:p w:rsidR="00502635" w:rsidRPr="00502635" w:rsidRDefault="00502635" w:rsidP="00C46FF5">
            <w:pPr>
              <w:contextualSpacing/>
              <w:rPr>
                <w:rFonts w:eastAsia="Calibri"/>
              </w:rPr>
            </w:pPr>
            <w:r w:rsidRPr="00502635">
              <w:rPr>
                <w:rFonts w:eastAsia="Calibri"/>
                <w:b/>
                <w:bCs/>
              </w:rPr>
              <w:t>Predmety</w:t>
            </w:r>
          </w:p>
        </w:tc>
        <w:tc>
          <w:tcPr>
            <w:tcW w:w="2977" w:type="dxa"/>
            <w:gridSpan w:val="5"/>
            <w:tcMar>
              <w:left w:w="120" w:type="dxa"/>
            </w:tcMar>
          </w:tcPr>
          <w:p w:rsidR="00502635" w:rsidRPr="00502635" w:rsidRDefault="00502635" w:rsidP="00C46FF5">
            <w:pPr>
              <w:contextualSpacing/>
              <w:rPr>
                <w:rFonts w:eastAsia="Calibri"/>
                <w:b/>
              </w:rPr>
            </w:pPr>
            <w:r w:rsidRPr="00502635">
              <w:rPr>
                <w:rFonts w:eastAsia="Calibri"/>
                <w:b/>
                <w:bCs/>
              </w:rPr>
              <w:t>Počet hodín</w:t>
            </w:r>
          </w:p>
        </w:tc>
        <w:tc>
          <w:tcPr>
            <w:tcW w:w="850" w:type="dxa"/>
          </w:tcPr>
          <w:p w:rsidR="00502635" w:rsidRPr="00502635" w:rsidRDefault="00397294" w:rsidP="00C46FF5">
            <w:pPr>
              <w:contextualSpacing/>
              <w:rPr>
                <w:rFonts w:eastAsia="Calibri"/>
                <w:b/>
              </w:rPr>
            </w:pPr>
            <w:r>
              <w:rPr>
                <w:rFonts w:eastAsia="Calibri"/>
                <w:b/>
              </w:rPr>
              <w:t>Spolu</w:t>
            </w:r>
          </w:p>
        </w:tc>
      </w:tr>
      <w:tr w:rsidR="00502635" w:rsidRPr="00502635" w:rsidTr="009D1792">
        <w:tc>
          <w:tcPr>
            <w:tcW w:w="2268" w:type="dxa"/>
            <w:tcMar>
              <w:left w:w="100" w:type="dxa"/>
            </w:tcMar>
          </w:tcPr>
          <w:p w:rsidR="00502635" w:rsidRPr="00502635" w:rsidRDefault="00502635" w:rsidP="00C46FF5">
            <w:pPr>
              <w:contextualSpacing/>
              <w:rPr>
                <w:rFonts w:eastAsia="Calibri"/>
              </w:rPr>
            </w:pPr>
          </w:p>
        </w:tc>
        <w:tc>
          <w:tcPr>
            <w:tcW w:w="3119" w:type="dxa"/>
            <w:tcMar>
              <w:left w:w="100" w:type="dxa"/>
            </w:tcMar>
          </w:tcPr>
          <w:p w:rsidR="00502635" w:rsidRPr="00502635" w:rsidRDefault="00502635" w:rsidP="00C46FF5">
            <w:pPr>
              <w:contextualSpacing/>
              <w:rPr>
                <w:rFonts w:eastAsia="Calibri"/>
              </w:rPr>
            </w:pPr>
          </w:p>
        </w:tc>
        <w:tc>
          <w:tcPr>
            <w:tcW w:w="709" w:type="dxa"/>
            <w:tcMar>
              <w:left w:w="120" w:type="dxa"/>
            </w:tcMar>
          </w:tcPr>
          <w:p w:rsidR="00502635" w:rsidRPr="00502635" w:rsidRDefault="00502635" w:rsidP="00C46FF5">
            <w:pPr>
              <w:contextualSpacing/>
              <w:rPr>
                <w:rFonts w:eastAsia="Calibri"/>
                <w:b/>
              </w:rPr>
            </w:pPr>
            <w:r w:rsidRPr="00502635">
              <w:rPr>
                <w:rFonts w:eastAsia="Calibri"/>
                <w:b/>
              </w:rPr>
              <w:t>5.</w:t>
            </w:r>
          </w:p>
        </w:tc>
        <w:tc>
          <w:tcPr>
            <w:tcW w:w="567" w:type="dxa"/>
          </w:tcPr>
          <w:p w:rsidR="00502635" w:rsidRPr="00502635" w:rsidRDefault="00502635" w:rsidP="00C46FF5">
            <w:pPr>
              <w:contextualSpacing/>
              <w:rPr>
                <w:rFonts w:eastAsia="Calibri"/>
                <w:b/>
              </w:rPr>
            </w:pPr>
            <w:r w:rsidRPr="00502635">
              <w:rPr>
                <w:rFonts w:eastAsia="Calibri"/>
                <w:b/>
              </w:rPr>
              <w:t>6.</w:t>
            </w:r>
          </w:p>
        </w:tc>
        <w:tc>
          <w:tcPr>
            <w:tcW w:w="567" w:type="dxa"/>
          </w:tcPr>
          <w:p w:rsidR="00502635" w:rsidRPr="00502635" w:rsidRDefault="00502635" w:rsidP="00C46FF5">
            <w:pPr>
              <w:contextualSpacing/>
              <w:rPr>
                <w:rFonts w:eastAsia="Calibri"/>
                <w:b/>
              </w:rPr>
            </w:pPr>
            <w:r w:rsidRPr="00502635">
              <w:rPr>
                <w:rFonts w:eastAsia="Calibri"/>
                <w:b/>
              </w:rPr>
              <w:t>7.</w:t>
            </w:r>
          </w:p>
        </w:tc>
        <w:tc>
          <w:tcPr>
            <w:tcW w:w="567" w:type="dxa"/>
          </w:tcPr>
          <w:p w:rsidR="00502635" w:rsidRPr="00502635" w:rsidRDefault="00502635" w:rsidP="00C46FF5">
            <w:pPr>
              <w:contextualSpacing/>
              <w:rPr>
                <w:rFonts w:eastAsia="Calibri"/>
                <w:b/>
              </w:rPr>
            </w:pPr>
            <w:r w:rsidRPr="00502635">
              <w:rPr>
                <w:rFonts w:eastAsia="Calibri"/>
                <w:b/>
              </w:rPr>
              <w:t>8.</w:t>
            </w:r>
          </w:p>
        </w:tc>
        <w:tc>
          <w:tcPr>
            <w:tcW w:w="567" w:type="dxa"/>
          </w:tcPr>
          <w:p w:rsidR="00502635" w:rsidRPr="00502635" w:rsidRDefault="00502635" w:rsidP="00C46FF5">
            <w:pPr>
              <w:contextualSpacing/>
              <w:rPr>
                <w:rFonts w:eastAsia="Calibri"/>
                <w:b/>
              </w:rPr>
            </w:pPr>
            <w:r w:rsidRPr="00502635">
              <w:rPr>
                <w:rFonts w:eastAsia="Calibri"/>
                <w:b/>
              </w:rPr>
              <w:t>9.</w:t>
            </w:r>
          </w:p>
        </w:tc>
        <w:tc>
          <w:tcPr>
            <w:tcW w:w="850" w:type="dxa"/>
          </w:tcPr>
          <w:p w:rsidR="00502635" w:rsidRPr="00502635" w:rsidRDefault="00502635" w:rsidP="00C46FF5">
            <w:pPr>
              <w:contextualSpacing/>
              <w:rPr>
                <w:rFonts w:eastAsia="Calibri"/>
              </w:rPr>
            </w:pPr>
          </w:p>
        </w:tc>
      </w:tr>
      <w:tr w:rsidR="00F724B9" w:rsidRPr="00502635" w:rsidTr="009D1792">
        <w:tc>
          <w:tcPr>
            <w:tcW w:w="2268" w:type="dxa"/>
            <w:vMerge w:val="restart"/>
            <w:tcMar>
              <w:left w:w="100" w:type="dxa"/>
            </w:tcMar>
          </w:tcPr>
          <w:p w:rsidR="00F724B9" w:rsidRPr="00502635" w:rsidRDefault="00F724B9" w:rsidP="00C46FF5">
            <w:pPr>
              <w:contextualSpacing/>
              <w:rPr>
                <w:rFonts w:eastAsia="Calibri"/>
              </w:rPr>
            </w:pPr>
            <w:r w:rsidRPr="00502635">
              <w:rPr>
                <w:rFonts w:eastAsia="Calibri"/>
              </w:rPr>
              <w:t>Jazyk a komunikácia</w:t>
            </w:r>
          </w:p>
        </w:tc>
        <w:tc>
          <w:tcPr>
            <w:tcW w:w="3119" w:type="dxa"/>
            <w:tcMar>
              <w:left w:w="100" w:type="dxa"/>
            </w:tcMar>
          </w:tcPr>
          <w:p w:rsidR="00F724B9" w:rsidRPr="00502635" w:rsidRDefault="00F724B9" w:rsidP="00C46FF5">
            <w:pPr>
              <w:contextualSpacing/>
              <w:rPr>
                <w:rFonts w:eastAsia="Calibri"/>
              </w:rPr>
            </w:pPr>
            <w:r w:rsidRPr="00502635">
              <w:rPr>
                <w:rFonts w:eastAsia="Calibri"/>
              </w:rPr>
              <w:t>Slovenský jazyk</w:t>
            </w:r>
          </w:p>
        </w:tc>
        <w:tc>
          <w:tcPr>
            <w:tcW w:w="709" w:type="dxa"/>
            <w:tcMar>
              <w:left w:w="120" w:type="dxa"/>
            </w:tcMar>
          </w:tcPr>
          <w:p w:rsidR="00F724B9" w:rsidRPr="0060509A" w:rsidRDefault="00F724B9" w:rsidP="00C46FF5">
            <w:pPr>
              <w:contextualSpacing/>
              <w:jc w:val="left"/>
              <w:rPr>
                <w:rFonts w:eastAsia="Calibri"/>
              </w:rPr>
            </w:pPr>
            <w:r w:rsidRPr="0060509A">
              <w:rPr>
                <w:rFonts w:eastAsia="Calibri"/>
              </w:rPr>
              <w:t>5</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5</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4</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5</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5</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24+0</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Prvý cudzí jazyk</w:t>
            </w:r>
          </w:p>
        </w:tc>
        <w:tc>
          <w:tcPr>
            <w:tcW w:w="709" w:type="dxa"/>
            <w:tcMar>
              <w:left w:w="120" w:type="dxa"/>
            </w:tcMar>
          </w:tcPr>
          <w:p w:rsidR="00F724B9" w:rsidRPr="0060509A" w:rsidRDefault="00F724B9" w:rsidP="00C46FF5">
            <w:pPr>
              <w:contextualSpacing/>
              <w:jc w:val="left"/>
              <w:rPr>
                <w:rFonts w:eastAsia="Calibri"/>
              </w:rPr>
            </w:pPr>
            <w:r>
              <w:rPr>
                <w:rFonts w:eastAsia="Calibri"/>
              </w:rPr>
              <w:t>3+1</w:t>
            </w:r>
          </w:p>
        </w:tc>
        <w:tc>
          <w:tcPr>
            <w:tcW w:w="567" w:type="dxa"/>
          </w:tcPr>
          <w:p w:rsidR="00F724B9" w:rsidRPr="0060509A" w:rsidRDefault="00F724B9" w:rsidP="00C46FF5">
            <w:pPr>
              <w:contextualSpacing/>
              <w:jc w:val="left"/>
              <w:rPr>
                <w:rFonts w:eastAsia="Calibri"/>
              </w:rPr>
            </w:pPr>
            <w:r>
              <w:rPr>
                <w:rFonts w:eastAsia="Calibri"/>
              </w:rPr>
              <w:t>3+1</w:t>
            </w:r>
          </w:p>
        </w:tc>
        <w:tc>
          <w:tcPr>
            <w:tcW w:w="567" w:type="dxa"/>
          </w:tcPr>
          <w:p w:rsidR="00F724B9" w:rsidRPr="0060509A" w:rsidRDefault="00F724B9" w:rsidP="00C46FF5">
            <w:pPr>
              <w:contextualSpacing/>
              <w:jc w:val="left"/>
              <w:rPr>
                <w:rFonts w:eastAsia="Calibri"/>
              </w:rPr>
            </w:pPr>
            <w:r w:rsidRPr="0060509A">
              <w:rPr>
                <w:rFonts w:eastAsia="Calibri"/>
              </w:rPr>
              <w:t>3</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3</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3</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15+2</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Druhý cudzí jazyk</w:t>
            </w:r>
          </w:p>
        </w:tc>
        <w:tc>
          <w:tcPr>
            <w:tcW w:w="709" w:type="dxa"/>
            <w:tcMar>
              <w:left w:w="120" w:type="dxa"/>
            </w:tcMar>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r>
              <w:rPr>
                <w:rFonts w:eastAsia="Calibri"/>
              </w:rPr>
              <w:t>0+</w:t>
            </w:r>
            <w:r w:rsidRPr="0060509A">
              <w:rPr>
                <w:rFonts w:eastAsia="Calibri"/>
              </w:rPr>
              <w:t>2</w:t>
            </w:r>
          </w:p>
        </w:tc>
        <w:tc>
          <w:tcPr>
            <w:tcW w:w="567" w:type="dxa"/>
          </w:tcPr>
          <w:p w:rsidR="00F724B9" w:rsidRPr="0060509A" w:rsidRDefault="00F724B9" w:rsidP="00C46FF5">
            <w:pPr>
              <w:contextualSpacing/>
              <w:jc w:val="left"/>
              <w:rPr>
                <w:rFonts w:eastAsia="Calibri"/>
              </w:rPr>
            </w:pPr>
            <w:r>
              <w:rPr>
                <w:rFonts w:eastAsia="Calibri"/>
              </w:rPr>
              <w:t>0+</w:t>
            </w:r>
            <w:r w:rsidRPr="0060509A">
              <w:rPr>
                <w:rFonts w:eastAsia="Calibri"/>
              </w:rPr>
              <w:t>2</w:t>
            </w:r>
          </w:p>
        </w:tc>
        <w:tc>
          <w:tcPr>
            <w:tcW w:w="567" w:type="dxa"/>
          </w:tcPr>
          <w:p w:rsidR="00F724B9" w:rsidRPr="0060509A" w:rsidRDefault="00F724B9" w:rsidP="00C46FF5">
            <w:pPr>
              <w:contextualSpacing/>
              <w:jc w:val="left"/>
              <w:rPr>
                <w:rFonts w:eastAsia="Calibri"/>
              </w:rPr>
            </w:pPr>
            <w:r>
              <w:rPr>
                <w:rFonts w:eastAsia="Calibri"/>
              </w:rPr>
              <w:t>0+</w:t>
            </w:r>
            <w:r w:rsidRPr="0060509A">
              <w:rPr>
                <w:rFonts w:eastAsia="Calibri"/>
              </w:rPr>
              <w:t>2</w:t>
            </w:r>
          </w:p>
        </w:tc>
        <w:tc>
          <w:tcPr>
            <w:tcW w:w="850" w:type="dxa"/>
          </w:tcPr>
          <w:p w:rsidR="00F724B9" w:rsidRPr="00502635" w:rsidRDefault="00F724B9" w:rsidP="00C46FF5">
            <w:pPr>
              <w:contextualSpacing/>
              <w:jc w:val="left"/>
              <w:rPr>
                <w:rFonts w:eastAsia="Calibri"/>
              </w:rPr>
            </w:pPr>
            <w:r>
              <w:rPr>
                <w:rFonts w:eastAsia="Calibri"/>
              </w:rPr>
              <w:t>0+6</w:t>
            </w:r>
          </w:p>
        </w:tc>
      </w:tr>
      <w:tr w:rsidR="00F724B9" w:rsidRPr="00502635" w:rsidTr="009D1792">
        <w:tc>
          <w:tcPr>
            <w:tcW w:w="2268" w:type="dxa"/>
            <w:vMerge w:val="restart"/>
            <w:tcMar>
              <w:left w:w="100" w:type="dxa"/>
            </w:tcMar>
          </w:tcPr>
          <w:p w:rsidR="00F724B9" w:rsidRDefault="00F724B9" w:rsidP="00C46FF5">
            <w:pPr>
              <w:contextualSpacing/>
              <w:rPr>
                <w:rFonts w:eastAsia="Calibri"/>
              </w:rPr>
            </w:pPr>
            <w:r w:rsidRPr="00502635">
              <w:rPr>
                <w:rFonts w:eastAsia="Calibri"/>
              </w:rPr>
              <w:t xml:space="preserve">Matematika a </w:t>
            </w:r>
          </w:p>
          <w:p w:rsidR="00F724B9" w:rsidRPr="00502635" w:rsidRDefault="00F724B9" w:rsidP="00C46FF5">
            <w:pPr>
              <w:contextualSpacing/>
              <w:rPr>
                <w:rFonts w:eastAsia="Calibri"/>
              </w:rPr>
            </w:pPr>
            <w:r w:rsidRPr="00502635">
              <w:rPr>
                <w:rFonts w:eastAsia="Calibri"/>
              </w:rPr>
              <w:t>práca s informáciami</w:t>
            </w:r>
          </w:p>
        </w:tc>
        <w:tc>
          <w:tcPr>
            <w:tcW w:w="3119" w:type="dxa"/>
            <w:tcMar>
              <w:left w:w="100" w:type="dxa"/>
            </w:tcMar>
          </w:tcPr>
          <w:p w:rsidR="00F724B9" w:rsidRPr="00502635" w:rsidRDefault="00F724B9" w:rsidP="00C46FF5">
            <w:pPr>
              <w:contextualSpacing/>
              <w:rPr>
                <w:rFonts w:eastAsia="Calibri"/>
              </w:rPr>
            </w:pPr>
            <w:r w:rsidRPr="00502635">
              <w:rPr>
                <w:rFonts w:eastAsia="Calibri"/>
              </w:rPr>
              <w:t>Matematika</w:t>
            </w:r>
          </w:p>
        </w:tc>
        <w:tc>
          <w:tcPr>
            <w:tcW w:w="709" w:type="dxa"/>
            <w:tcMar>
              <w:left w:w="120" w:type="dxa"/>
            </w:tcMar>
          </w:tcPr>
          <w:p w:rsidR="00F724B9" w:rsidRPr="0060509A" w:rsidRDefault="00F724B9" w:rsidP="00C46FF5">
            <w:pPr>
              <w:contextualSpacing/>
              <w:jc w:val="left"/>
              <w:rPr>
                <w:rFonts w:eastAsia="Calibri"/>
              </w:rPr>
            </w:pPr>
            <w:r>
              <w:rPr>
                <w:rFonts w:eastAsia="Calibri"/>
              </w:rPr>
              <w:t>4+1</w:t>
            </w:r>
          </w:p>
        </w:tc>
        <w:tc>
          <w:tcPr>
            <w:tcW w:w="567" w:type="dxa"/>
          </w:tcPr>
          <w:p w:rsidR="00F724B9" w:rsidRPr="0060509A" w:rsidRDefault="00F724B9" w:rsidP="00C46FF5">
            <w:pPr>
              <w:contextualSpacing/>
              <w:jc w:val="left"/>
              <w:rPr>
                <w:rFonts w:eastAsia="Calibri"/>
              </w:rPr>
            </w:pPr>
            <w:r>
              <w:rPr>
                <w:rFonts w:eastAsia="Calibri"/>
              </w:rPr>
              <w:t>4+1</w:t>
            </w:r>
          </w:p>
        </w:tc>
        <w:tc>
          <w:tcPr>
            <w:tcW w:w="567" w:type="dxa"/>
          </w:tcPr>
          <w:p w:rsidR="00F724B9" w:rsidRPr="0060509A" w:rsidRDefault="00F724B9" w:rsidP="00C46FF5">
            <w:pPr>
              <w:contextualSpacing/>
              <w:jc w:val="left"/>
              <w:rPr>
                <w:rFonts w:eastAsia="Calibri"/>
              </w:rPr>
            </w:pPr>
            <w:r w:rsidRPr="0060509A">
              <w:rPr>
                <w:rFonts w:eastAsia="Calibri"/>
              </w:rPr>
              <w:t>4</w:t>
            </w:r>
            <w:r w:rsidR="001872F4">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4</w:t>
            </w:r>
            <w:r w:rsidR="001872F4">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5</w:t>
            </w:r>
            <w:r w:rsidR="001872F4">
              <w:rPr>
                <w:rFonts w:eastAsia="Calibri"/>
              </w:rPr>
              <w:t>+0</w:t>
            </w:r>
          </w:p>
        </w:tc>
        <w:tc>
          <w:tcPr>
            <w:tcW w:w="850" w:type="dxa"/>
          </w:tcPr>
          <w:p w:rsidR="00F724B9" w:rsidRPr="00502635" w:rsidRDefault="00F724B9" w:rsidP="00C46FF5">
            <w:pPr>
              <w:contextualSpacing/>
              <w:jc w:val="left"/>
              <w:rPr>
                <w:rFonts w:eastAsia="Calibri"/>
              </w:rPr>
            </w:pPr>
            <w:r>
              <w:rPr>
                <w:rFonts w:eastAsia="Calibri"/>
              </w:rPr>
              <w:t>21+2</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Informatika</w:t>
            </w:r>
          </w:p>
        </w:tc>
        <w:tc>
          <w:tcPr>
            <w:tcW w:w="709" w:type="dxa"/>
            <w:tcMar>
              <w:left w:w="120" w:type="dxa"/>
            </w:tcMar>
          </w:tcPr>
          <w:p w:rsidR="00F724B9" w:rsidRPr="0060509A" w:rsidRDefault="00F724B9" w:rsidP="00C46FF5">
            <w:pPr>
              <w:contextualSpacing/>
              <w:jc w:val="left"/>
              <w:rPr>
                <w:rFonts w:eastAsia="Calibri"/>
              </w:rPr>
            </w:pPr>
            <w:r>
              <w:rPr>
                <w:rFonts w:eastAsia="Calibri"/>
              </w:rPr>
              <w:t>1+0</w:t>
            </w:r>
          </w:p>
        </w:tc>
        <w:tc>
          <w:tcPr>
            <w:tcW w:w="567" w:type="dxa"/>
          </w:tcPr>
          <w:p w:rsidR="00F724B9" w:rsidRPr="0060509A" w:rsidRDefault="00F724B9" w:rsidP="00C46FF5">
            <w:pPr>
              <w:contextualSpacing/>
              <w:jc w:val="left"/>
              <w:rPr>
                <w:rFonts w:eastAsia="Calibri"/>
              </w:rPr>
            </w:pPr>
            <w:r>
              <w:rPr>
                <w:rFonts w:eastAsia="Calibri"/>
              </w:rPr>
              <w:t>1+0</w:t>
            </w:r>
          </w:p>
        </w:tc>
        <w:tc>
          <w:tcPr>
            <w:tcW w:w="567" w:type="dxa"/>
          </w:tcPr>
          <w:p w:rsidR="00F724B9" w:rsidRPr="0060509A" w:rsidRDefault="00F724B9" w:rsidP="00C46FF5">
            <w:pPr>
              <w:contextualSpacing/>
              <w:jc w:val="left"/>
              <w:rPr>
                <w:rFonts w:eastAsia="Calibri"/>
              </w:rPr>
            </w:pPr>
            <w:r>
              <w:rPr>
                <w:rFonts w:eastAsia="Calibri"/>
              </w:rPr>
              <w:t>1+0</w:t>
            </w:r>
          </w:p>
        </w:tc>
        <w:tc>
          <w:tcPr>
            <w:tcW w:w="567" w:type="dxa"/>
          </w:tcPr>
          <w:p w:rsidR="00F724B9" w:rsidRPr="0060509A" w:rsidRDefault="00F724B9" w:rsidP="00C46FF5">
            <w:pPr>
              <w:contextualSpacing/>
              <w:jc w:val="left"/>
              <w:rPr>
                <w:rFonts w:eastAsia="Calibri"/>
              </w:rPr>
            </w:pPr>
            <w:r>
              <w:rPr>
                <w:rFonts w:eastAsia="Calibri"/>
              </w:rPr>
              <w:t>1+0</w:t>
            </w:r>
          </w:p>
        </w:tc>
        <w:tc>
          <w:tcPr>
            <w:tcW w:w="567" w:type="dxa"/>
          </w:tcPr>
          <w:p w:rsidR="00F724B9" w:rsidRPr="0060509A" w:rsidRDefault="00F724B9" w:rsidP="00C46FF5">
            <w:pPr>
              <w:contextualSpacing/>
              <w:jc w:val="left"/>
              <w:rPr>
                <w:rFonts w:eastAsia="Calibri"/>
              </w:rPr>
            </w:pPr>
            <w:r>
              <w:rPr>
                <w:rFonts w:eastAsia="Calibri"/>
              </w:rPr>
              <w:t>0+</w:t>
            </w:r>
            <w:r w:rsidRPr="0060509A">
              <w:rPr>
                <w:rFonts w:eastAsia="Calibri"/>
              </w:rPr>
              <w:t>1</w:t>
            </w:r>
          </w:p>
        </w:tc>
        <w:tc>
          <w:tcPr>
            <w:tcW w:w="850" w:type="dxa"/>
          </w:tcPr>
          <w:p w:rsidR="00F724B9" w:rsidRPr="00502635" w:rsidRDefault="00F724B9" w:rsidP="00C46FF5">
            <w:pPr>
              <w:contextualSpacing/>
              <w:jc w:val="left"/>
              <w:rPr>
                <w:rFonts w:eastAsia="Calibri"/>
              </w:rPr>
            </w:pPr>
            <w:r>
              <w:rPr>
                <w:rFonts w:eastAsia="Calibri"/>
              </w:rPr>
              <w:t>4+1</w:t>
            </w:r>
          </w:p>
        </w:tc>
      </w:tr>
      <w:tr w:rsidR="00F724B9" w:rsidRPr="00502635" w:rsidTr="009D1792">
        <w:tc>
          <w:tcPr>
            <w:tcW w:w="2268" w:type="dxa"/>
            <w:vMerge w:val="restart"/>
          </w:tcPr>
          <w:p w:rsidR="00F724B9" w:rsidRPr="00502635" w:rsidRDefault="00F724B9" w:rsidP="00C46FF5">
            <w:pPr>
              <w:contextualSpacing/>
              <w:rPr>
                <w:rFonts w:eastAsia="Calibri"/>
              </w:rPr>
            </w:pPr>
            <w:r w:rsidRPr="00502635">
              <w:rPr>
                <w:rFonts w:eastAsia="Calibri"/>
              </w:rPr>
              <w:lastRenderedPageBreak/>
              <w:t>Človek a príroda</w:t>
            </w:r>
          </w:p>
        </w:tc>
        <w:tc>
          <w:tcPr>
            <w:tcW w:w="3119" w:type="dxa"/>
            <w:tcMar>
              <w:left w:w="100" w:type="dxa"/>
            </w:tcMar>
          </w:tcPr>
          <w:p w:rsidR="00F724B9" w:rsidRPr="00502635" w:rsidRDefault="00F724B9" w:rsidP="00C46FF5">
            <w:pPr>
              <w:contextualSpacing/>
              <w:rPr>
                <w:rFonts w:eastAsia="Calibri"/>
              </w:rPr>
            </w:pPr>
            <w:r w:rsidRPr="00502635">
              <w:rPr>
                <w:rFonts w:eastAsia="Calibri"/>
              </w:rPr>
              <w:t>Fyzika</w:t>
            </w:r>
          </w:p>
        </w:tc>
        <w:tc>
          <w:tcPr>
            <w:tcW w:w="709" w:type="dxa"/>
            <w:tcMar>
              <w:left w:w="120" w:type="dxa"/>
            </w:tcMar>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Pr>
                <w:rFonts w:eastAsia="Calibri"/>
              </w:rPr>
              <w:t>1+1</w:t>
            </w:r>
          </w:p>
        </w:tc>
        <w:tc>
          <w:tcPr>
            <w:tcW w:w="850" w:type="dxa"/>
          </w:tcPr>
          <w:p w:rsidR="00F724B9" w:rsidRPr="00502635" w:rsidRDefault="00F724B9" w:rsidP="00C46FF5">
            <w:pPr>
              <w:contextualSpacing/>
              <w:jc w:val="left"/>
              <w:rPr>
                <w:rFonts w:eastAsia="Calibri"/>
              </w:rPr>
            </w:pPr>
            <w:r>
              <w:rPr>
                <w:rFonts w:eastAsia="Calibri"/>
              </w:rPr>
              <w:t>6+1</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Chémia</w:t>
            </w:r>
          </w:p>
        </w:tc>
        <w:tc>
          <w:tcPr>
            <w:tcW w:w="709" w:type="dxa"/>
            <w:tcMar>
              <w:left w:w="120" w:type="dxa"/>
            </w:tcMar>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5+0</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Biológia</w:t>
            </w:r>
          </w:p>
        </w:tc>
        <w:tc>
          <w:tcPr>
            <w:tcW w:w="709" w:type="dxa"/>
            <w:tcMar>
              <w:left w:w="120" w:type="dxa"/>
            </w:tcMar>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Pr>
                <w:rFonts w:eastAsia="Calibri"/>
              </w:rPr>
              <w:t>1+1</w:t>
            </w: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7+1</w:t>
            </w:r>
          </w:p>
        </w:tc>
      </w:tr>
      <w:tr w:rsidR="00F724B9" w:rsidRPr="00502635" w:rsidTr="009D1792">
        <w:tc>
          <w:tcPr>
            <w:tcW w:w="2268" w:type="dxa"/>
            <w:vMerge w:val="restart"/>
            <w:tcMar>
              <w:left w:w="100" w:type="dxa"/>
            </w:tcMar>
          </w:tcPr>
          <w:p w:rsidR="00F724B9" w:rsidRPr="00502635" w:rsidRDefault="00F724B9" w:rsidP="00C46FF5">
            <w:pPr>
              <w:contextualSpacing/>
              <w:rPr>
                <w:rFonts w:eastAsia="Calibri"/>
              </w:rPr>
            </w:pPr>
            <w:r w:rsidRPr="00502635">
              <w:rPr>
                <w:rFonts w:eastAsia="Calibri"/>
              </w:rPr>
              <w:t>Človek a spoločnosť</w:t>
            </w:r>
          </w:p>
        </w:tc>
        <w:tc>
          <w:tcPr>
            <w:tcW w:w="3119" w:type="dxa"/>
            <w:tcMar>
              <w:left w:w="100" w:type="dxa"/>
            </w:tcMar>
          </w:tcPr>
          <w:p w:rsidR="00F724B9" w:rsidRPr="00502635" w:rsidRDefault="00F724B9" w:rsidP="00C46FF5">
            <w:pPr>
              <w:contextualSpacing/>
              <w:rPr>
                <w:rFonts w:eastAsia="Calibri"/>
              </w:rPr>
            </w:pPr>
            <w:r w:rsidRPr="00502635">
              <w:rPr>
                <w:rFonts w:eastAsia="Calibri"/>
              </w:rPr>
              <w:t>Dejepis</w:t>
            </w:r>
          </w:p>
        </w:tc>
        <w:tc>
          <w:tcPr>
            <w:tcW w:w="709" w:type="dxa"/>
            <w:tcMar>
              <w:left w:w="120" w:type="dxa"/>
            </w:tcMar>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2</w:t>
            </w:r>
            <w:r>
              <w:rPr>
                <w:rFonts w:eastAsia="Calibri"/>
              </w:rPr>
              <w:t>+</w:t>
            </w:r>
            <w:r w:rsidR="00853609">
              <w:rPr>
                <w:rFonts w:eastAsia="Calibri"/>
              </w:rPr>
              <w:t>1</w:t>
            </w:r>
          </w:p>
        </w:tc>
        <w:tc>
          <w:tcPr>
            <w:tcW w:w="850" w:type="dxa"/>
          </w:tcPr>
          <w:p w:rsidR="00F724B9" w:rsidRPr="00502635" w:rsidRDefault="00F724B9" w:rsidP="00C46FF5">
            <w:pPr>
              <w:contextualSpacing/>
              <w:jc w:val="left"/>
              <w:rPr>
                <w:rFonts w:eastAsia="Calibri"/>
              </w:rPr>
            </w:pPr>
            <w:r>
              <w:rPr>
                <w:rFonts w:eastAsia="Calibri"/>
              </w:rPr>
              <w:t>6+</w:t>
            </w:r>
            <w:r w:rsidR="00853609">
              <w:rPr>
                <w:rFonts w:eastAsia="Calibri"/>
              </w:rPr>
              <w:t>1</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Geografia</w:t>
            </w:r>
          </w:p>
        </w:tc>
        <w:tc>
          <w:tcPr>
            <w:tcW w:w="709" w:type="dxa"/>
            <w:tcMar>
              <w:left w:w="120" w:type="dxa"/>
            </w:tcMar>
          </w:tcPr>
          <w:p w:rsidR="00F724B9" w:rsidRPr="0060509A" w:rsidRDefault="00F724B9" w:rsidP="00C46FF5">
            <w:pPr>
              <w:contextualSpacing/>
              <w:jc w:val="left"/>
              <w:rPr>
                <w:rFonts w:eastAsia="Calibri"/>
              </w:rPr>
            </w:pPr>
            <w:r w:rsidRPr="0060509A">
              <w:rPr>
                <w:rFonts w:eastAsia="Calibri"/>
              </w:rPr>
              <w:t>2</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Pr>
                <w:rFonts w:eastAsia="Calibri"/>
              </w:rPr>
              <w:t>1+1</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6+1</w:t>
            </w:r>
          </w:p>
        </w:tc>
      </w:tr>
      <w:tr w:rsidR="00F724B9" w:rsidRPr="00502635" w:rsidTr="009D1792">
        <w:tc>
          <w:tcPr>
            <w:tcW w:w="2268" w:type="dxa"/>
            <w:vMerge/>
          </w:tcPr>
          <w:p w:rsidR="00F724B9" w:rsidRPr="00502635" w:rsidRDefault="00F724B9" w:rsidP="00C46FF5">
            <w:pPr>
              <w:contextualSpacing/>
              <w:rPr>
                <w:rFonts w:eastAsia="Calibri"/>
              </w:rPr>
            </w:pPr>
          </w:p>
        </w:tc>
        <w:tc>
          <w:tcPr>
            <w:tcW w:w="3119" w:type="dxa"/>
            <w:tcMar>
              <w:left w:w="100" w:type="dxa"/>
            </w:tcMar>
          </w:tcPr>
          <w:p w:rsidR="00F724B9" w:rsidRPr="00502635" w:rsidRDefault="00F724B9" w:rsidP="00C46FF5">
            <w:pPr>
              <w:contextualSpacing/>
              <w:rPr>
                <w:rFonts w:eastAsia="Calibri"/>
              </w:rPr>
            </w:pPr>
            <w:r w:rsidRPr="00502635">
              <w:rPr>
                <w:rFonts w:eastAsia="Calibri"/>
              </w:rPr>
              <w:t>Občianska náuka</w:t>
            </w:r>
          </w:p>
        </w:tc>
        <w:tc>
          <w:tcPr>
            <w:tcW w:w="709" w:type="dxa"/>
            <w:tcMar>
              <w:left w:w="120" w:type="dxa"/>
            </w:tcMar>
          </w:tcPr>
          <w:p w:rsidR="00F724B9" w:rsidRPr="0060509A" w:rsidRDefault="00F724B9" w:rsidP="00C46FF5">
            <w:pPr>
              <w:contextualSpacing/>
              <w:jc w:val="left"/>
              <w:rPr>
                <w:rFonts w:eastAsia="Calibri"/>
              </w:rPr>
            </w:pP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567" w:type="dxa"/>
          </w:tcPr>
          <w:p w:rsidR="00F724B9" w:rsidRPr="0060509A" w:rsidRDefault="00F724B9" w:rsidP="00C46FF5">
            <w:pPr>
              <w:contextualSpacing/>
              <w:jc w:val="left"/>
              <w:rPr>
                <w:rFonts w:eastAsia="Calibri"/>
              </w:rPr>
            </w:pPr>
            <w:r w:rsidRPr="0060509A">
              <w:rPr>
                <w:rFonts w:eastAsia="Calibri"/>
              </w:rPr>
              <w:t>1</w:t>
            </w:r>
            <w:r>
              <w:rPr>
                <w:rFonts w:eastAsia="Calibri"/>
              </w:rPr>
              <w:t>+0</w:t>
            </w:r>
          </w:p>
        </w:tc>
        <w:tc>
          <w:tcPr>
            <w:tcW w:w="850" w:type="dxa"/>
          </w:tcPr>
          <w:p w:rsidR="00F724B9" w:rsidRPr="00502635" w:rsidRDefault="00F724B9" w:rsidP="00C46FF5">
            <w:pPr>
              <w:contextualSpacing/>
              <w:jc w:val="left"/>
              <w:rPr>
                <w:rFonts w:eastAsia="Calibri"/>
              </w:rPr>
            </w:pPr>
            <w:r>
              <w:rPr>
                <w:rFonts w:eastAsia="Calibri"/>
              </w:rPr>
              <w:t>4+0</w:t>
            </w:r>
          </w:p>
        </w:tc>
      </w:tr>
      <w:tr w:rsidR="007510FB" w:rsidRPr="00502635" w:rsidTr="009D1792">
        <w:tc>
          <w:tcPr>
            <w:tcW w:w="2268" w:type="dxa"/>
            <w:tcMar>
              <w:left w:w="100" w:type="dxa"/>
            </w:tcMar>
          </w:tcPr>
          <w:p w:rsidR="007510FB" w:rsidRPr="00502635" w:rsidRDefault="007510FB" w:rsidP="00C46FF5">
            <w:pPr>
              <w:contextualSpacing/>
              <w:rPr>
                <w:rFonts w:eastAsia="Calibri"/>
              </w:rPr>
            </w:pPr>
            <w:r w:rsidRPr="00502635">
              <w:rPr>
                <w:rFonts w:eastAsia="Calibri"/>
              </w:rPr>
              <w:t>Človek a hodnoty</w:t>
            </w:r>
          </w:p>
        </w:tc>
        <w:tc>
          <w:tcPr>
            <w:tcW w:w="3119" w:type="dxa"/>
            <w:tcMar>
              <w:left w:w="100" w:type="dxa"/>
            </w:tcMar>
          </w:tcPr>
          <w:p w:rsidR="007510FB" w:rsidRPr="00502635" w:rsidRDefault="007510FB" w:rsidP="00C46FF5">
            <w:pPr>
              <w:contextualSpacing/>
              <w:rPr>
                <w:rFonts w:eastAsia="Calibri"/>
              </w:rPr>
            </w:pPr>
            <w:r w:rsidRPr="00502635">
              <w:rPr>
                <w:rFonts w:eastAsia="Calibri"/>
              </w:rPr>
              <w:t>Katolícke náboženstvo</w:t>
            </w:r>
          </w:p>
        </w:tc>
        <w:tc>
          <w:tcPr>
            <w:tcW w:w="709" w:type="dxa"/>
            <w:tcMar>
              <w:left w:w="120" w:type="dxa"/>
            </w:tcMar>
          </w:tcPr>
          <w:p w:rsidR="007510FB" w:rsidRPr="0060509A" w:rsidRDefault="007510FB" w:rsidP="00C46FF5">
            <w:pPr>
              <w:contextualSpacing/>
              <w:jc w:val="left"/>
              <w:rPr>
                <w:rFonts w:eastAsia="Calibri"/>
              </w:rPr>
            </w:pPr>
            <w:r>
              <w:rPr>
                <w:rFonts w:eastAsia="Calibri"/>
              </w:rPr>
              <w:t>1+1</w:t>
            </w:r>
          </w:p>
        </w:tc>
        <w:tc>
          <w:tcPr>
            <w:tcW w:w="567" w:type="dxa"/>
          </w:tcPr>
          <w:p w:rsidR="007510FB" w:rsidRPr="0060509A" w:rsidRDefault="007510FB" w:rsidP="00C46FF5">
            <w:pPr>
              <w:contextualSpacing/>
              <w:jc w:val="left"/>
              <w:rPr>
                <w:rFonts w:eastAsia="Calibri"/>
              </w:rPr>
            </w:pPr>
            <w:r>
              <w:rPr>
                <w:rFonts w:eastAsia="Calibri"/>
              </w:rPr>
              <w:t>1+1</w:t>
            </w:r>
          </w:p>
        </w:tc>
        <w:tc>
          <w:tcPr>
            <w:tcW w:w="567" w:type="dxa"/>
          </w:tcPr>
          <w:p w:rsidR="007510FB" w:rsidRPr="0060509A" w:rsidRDefault="007510FB" w:rsidP="00C46FF5">
            <w:pPr>
              <w:contextualSpacing/>
              <w:jc w:val="left"/>
              <w:rPr>
                <w:rFonts w:eastAsia="Calibri"/>
              </w:rPr>
            </w:pPr>
            <w:r>
              <w:rPr>
                <w:rFonts w:eastAsia="Calibri"/>
              </w:rPr>
              <w:t>1+1</w:t>
            </w:r>
          </w:p>
        </w:tc>
        <w:tc>
          <w:tcPr>
            <w:tcW w:w="567" w:type="dxa"/>
          </w:tcPr>
          <w:p w:rsidR="007510FB" w:rsidRPr="0060509A" w:rsidRDefault="007510FB" w:rsidP="00C46FF5">
            <w:pPr>
              <w:contextualSpacing/>
              <w:jc w:val="left"/>
              <w:rPr>
                <w:rFonts w:eastAsia="Calibri"/>
              </w:rPr>
            </w:pPr>
            <w:r>
              <w:rPr>
                <w:rFonts w:eastAsia="Calibri"/>
              </w:rPr>
              <w:t>1+1</w:t>
            </w:r>
          </w:p>
        </w:tc>
        <w:tc>
          <w:tcPr>
            <w:tcW w:w="567" w:type="dxa"/>
          </w:tcPr>
          <w:p w:rsidR="007510FB" w:rsidRPr="0060509A" w:rsidRDefault="007510FB" w:rsidP="00C46FF5">
            <w:pPr>
              <w:contextualSpacing/>
              <w:jc w:val="left"/>
              <w:rPr>
                <w:rFonts w:eastAsia="Calibri"/>
              </w:rPr>
            </w:pPr>
            <w:r>
              <w:rPr>
                <w:rFonts w:eastAsia="Calibri"/>
              </w:rPr>
              <w:t>1+1</w:t>
            </w:r>
          </w:p>
        </w:tc>
        <w:tc>
          <w:tcPr>
            <w:tcW w:w="850" w:type="dxa"/>
          </w:tcPr>
          <w:p w:rsidR="007510FB" w:rsidRPr="00502635" w:rsidRDefault="007510FB" w:rsidP="00C46FF5">
            <w:pPr>
              <w:contextualSpacing/>
              <w:jc w:val="left"/>
              <w:rPr>
                <w:rFonts w:eastAsia="Calibri"/>
              </w:rPr>
            </w:pPr>
            <w:r>
              <w:rPr>
                <w:rFonts w:eastAsia="Calibri"/>
              </w:rPr>
              <w:t>5+5</w:t>
            </w:r>
          </w:p>
        </w:tc>
      </w:tr>
      <w:tr w:rsidR="00CF159F" w:rsidRPr="00502635" w:rsidTr="009D1792">
        <w:tc>
          <w:tcPr>
            <w:tcW w:w="2268" w:type="dxa"/>
            <w:tcMar>
              <w:left w:w="100" w:type="dxa"/>
            </w:tcMar>
          </w:tcPr>
          <w:p w:rsidR="00CF159F" w:rsidRPr="00502635" w:rsidRDefault="00CF159F" w:rsidP="00C46FF5">
            <w:pPr>
              <w:contextualSpacing/>
              <w:rPr>
                <w:rFonts w:eastAsia="Calibri"/>
              </w:rPr>
            </w:pPr>
            <w:r w:rsidRPr="00502635">
              <w:rPr>
                <w:rFonts w:eastAsia="Calibri"/>
              </w:rPr>
              <w:t>Človek a svet práce</w:t>
            </w:r>
          </w:p>
        </w:tc>
        <w:tc>
          <w:tcPr>
            <w:tcW w:w="3119" w:type="dxa"/>
            <w:tcMar>
              <w:left w:w="100" w:type="dxa"/>
            </w:tcMar>
          </w:tcPr>
          <w:p w:rsidR="00CF159F" w:rsidRPr="00502635" w:rsidRDefault="00CF159F" w:rsidP="00C46FF5">
            <w:pPr>
              <w:contextualSpacing/>
              <w:rPr>
                <w:rFonts w:eastAsia="Calibri"/>
              </w:rPr>
            </w:pPr>
            <w:r w:rsidRPr="00502635">
              <w:rPr>
                <w:rFonts w:eastAsia="Calibri"/>
              </w:rPr>
              <w:t>Technika</w:t>
            </w:r>
          </w:p>
        </w:tc>
        <w:tc>
          <w:tcPr>
            <w:tcW w:w="709" w:type="dxa"/>
            <w:tcMar>
              <w:left w:w="120" w:type="dxa"/>
            </w:tcMar>
          </w:tcPr>
          <w:p w:rsidR="00CF159F" w:rsidRPr="0060509A" w:rsidRDefault="00CF159F" w:rsidP="00C46FF5">
            <w:pPr>
              <w:contextualSpacing/>
              <w:jc w:val="left"/>
              <w:rPr>
                <w:rFonts w:eastAsia="Calibri"/>
              </w:rPr>
            </w:pPr>
            <w:r w:rsidRPr="0060509A">
              <w:rPr>
                <w:rFonts w:eastAsia="Calibri"/>
              </w:rPr>
              <w:t>1</w:t>
            </w:r>
            <w:r>
              <w:rPr>
                <w:rFonts w:eastAsia="Calibri"/>
              </w:rPr>
              <w:t>+0</w:t>
            </w:r>
          </w:p>
        </w:tc>
        <w:tc>
          <w:tcPr>
            <w:tcW w:w="567" w:type="dxa"/>
          </w:tcPr>
          <w:p w:rsidR="00CF159F" w:rsidRPr="0060509A" w:rsidRDefault="00CF159F" w:rsidP="00C46FF5">
            <w:pPr>
              <w:contextualSpacing/>
              <w:jc w:val="left"/>
              <w:rPr>
                <w:rFonts w:eastAsia="Calibri"/>
              </w:rPr>
            </w:pPr>
            <w:r w:rsidRPr="0060509A">
              <w:rPr>
                <w:rFonts w:eastAsia="Calibri"/>
              </w:rPr>
              <w:t>1</w:t>
            </w:r>
            <w:r>
              <w:rPr>
                <w:rFonts w:eastAsia="Calibri"/>
              </w:rPr>
              <w:t>+0</w:t>
            </w:r>
          </w:p>
        </w:tc>
        <w:tc>
          <w:tcPr>
            <w:tcW w:w="567" w:type="dxa"/>
          </w:tcPr>
          <w:p w:rsidR="00CF159F" w:rsidRPr="0060509A" w:rsidRDefault="00CF159F" w:rsidP="00C46FF5">
            <w:pPr>
              <w:contextualSpacing/>
              <w:jc w:val="left"/>
              <w:rPr>
                <w:rFonts w:eastAsia="Calibri"/>
              </w:rPr>
            </w:pPr>
            <w:r w:rsidRPr="0060509A">
              <w:rPr>
                <w:rFonts w:eastAsia="Calibri"/>
              </w:rPr>
              <w:t>1</w:t>
            </w:r>
            <w:r>
              <w:rPr>
                <w:rFonts w:eastAsia="Calibri"/>
              </w:rPr>
              <w:t>+0</w:t>
            </w:r>
          </w:p>
        </w:tc>
        <w:tc>
          <w:tcPr>
            <w:tcW w:w="567" w:type="dxa"/>
          </w:tcPr>
          <w:p w:rsidR="00CF159F" w:rsidRPr="0060509A" w:rsidRDefault="00CF159F" w:rsidP="00C46FF5">
            <w:pPr>
              <w:contextualSpacing/>
              <w:jc w:val="left"/>
              <w:rPr>
                <w:rFonts w:eastAsia="Calibri"/>
              </w:rPr>
            </w:pPr>
            <w:r w:rsidRPr="0060509A">
              <w:rPr>
                <w:rFonts w:eastAsia="Calibri"/>
              </w:rPr>
              <w:t>1</w:t>
            </w:r>
            <w:r>
              <w:rPr>
                <w:rFonts w:eastAsia="Calibri"/>
              </w:rPr>
              <w:t>+0</w:t>
            </w:r>
          </w:p>
        </w:tc>
        <w:tc>
          <w:tcPr>
            <w:tcW w:w="567" w:type="dxa"/>
          </w:tcPr>
          <w:p w:rsidR="00CF159F" w:rsidRPr="0060509A" w:rsidRDefault="00CF159F" w:rsidP="00C46FF5">
            <w:pPr>
              <w:contextualSpacing/>
              <w:jc w:val="left"/>
              <w:rPr>
                <w:rFonts w:eastAsia="Calibri"/>
              </w:rPr>
            </w:pPr>
            <w:r w:rsidRPr="0060509A">
              <w:rPr>
                <w:rFonts w:eastAsia="Calibri"/>
              </w:rPr>
              <w:t>1</w:t>
            </w:r>
            <w:r>
              <w:rPr>
                <w:rFonts w:eastAsia="Calibri"/>
              </w:rPr>
              <w:t>+0</w:t>
            </w:r>
          </w:p>
        </w:tc>
        <w:tc>
          <w:tcPr>
            <w:tcW w:w="850" w:type="dxa"/>
          </w:tcPr>
          <w:p w:rsidR="00CF159F" w:rsidRPr="00502635" w:rsidRDefault="00CF159F" w:rsidP="00C46FF5">
            <w:pPr>
              <w:contextualSpacing/>
              <w:jc w:val="left"/>
              <w:rPr>
                <w:rFonts w:eastAsia="Calibri"/>
              </w:rPr>
            </w:pPr>
            <w:r>
              <w:rPr>
                <w:rFonts w:eastAsia="Calibri"/>
              </w:rPr>
              <w:t>5+0</w:t>
            </w:r>
          </w:p>
        </w:tc>
      </w:tr>
      <w:tr w:rsidR="00D77B72" w:rsidRPr="00502635" w:rsidTr="009D1792">
        <w:tc>
          <w:tcPr>
            <w:tcW w:w="2268" w:type="dxa"/>
            <w:vMerge w:val="restart"/>
            <w:tcMar>
              <w:left w:w="100" w:type="dxa"/>
            </w:tcMar>
          </w:tcPr>
          <w:p w:rsidR="00D77B72" w:rsidRPr="00502635" w:rsidRDefault="00D77B72" w:rsidP="00C46FF5">
            <w:pPr>
              <w:contextualSpacing/>
              <w:rPr>
                <w:rFonts w:eastAsia="Calibri"/>
              </w:rPr>
            </w:pPr>
            <w:r w:rsidRPr="00502635">
              <w:rPr>
                <w:rFonts w:eastAsia="Calibri"/>
              </w:rPr>
              <w:t>Umenie a kultúra</w:t>
            </w:r>
          </w:p>
        </w:tc>
        <w:tc>
          <w:tcPr>
            <w:tcW w:w="3119" w:type="dxa"/>
            <w:tcMar>
              <w:left w:w="100" w:type="dxa"/>
            </w:tcMar>
          </w:tcPr>
          <w:p w:rsidR="00D77B72" w:rsidRPr="00502635" w:rsidRDefault="00D77B72" w:rsidP="00C46FF5">
            <w:pPr>
              <w:contextualSpacing/>
              <w:rPr>
                <w:rFonts w:eastAsia="Calibri"/>
              </w:rPr>
            </w:pPr>
            <w:r w:rsidRPr="00502635">
              <w:rPr>
                <w:rFonts w:eastAsia="Calibri"/>
              </w:rPr>
              <w:t>Výtvarná výchova</w:t>
            </w:r>
          </w:p>
        </w:tc>
        <w:tc>
          <w:tcPr>
            <w:tcW w:w="709" w:type="dxa"/>
            <w:tcMar>
              <w:left w:w="120" w:type="dxa"/>
            </w:tcMar>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850" w:type="dxa"/>
          </w:tcPr>
          <w:p w:rsidR="00D77B72" w:rsidRPr="00502635" w:rsidRDefault="00D77B72" w:rsidP="00C46FF5">
            <w:pPr>
              <w:contextualSpacing/>
              <w:jc w:val="left"/>
              <w:rPr>
                <w:rFonts w:eastAsia="Calibri"/>
              </w:rPr>
            </w:pPr>
            <w:r>
              <w:rPr>
                <w:rFonts w:eastAsia="Calibri"/>
              </w:rPr>
              <w:t>5+0</w:t>
            </w:r>
          </w:p>
        </w:tc>
      </w:tr>
      <w:tr w:rsidR="00D77B72" w:rsidRPr="00502635" w:rsidTr="009D1792">
        <w:tc>
          <w:tcPr>
            <w:tcW w:w="2268" w:type="dxa"/>
            <w:vMerge/>
          </w:tcPr>
          <w:p w:rsidR="00D77B72" w:rsidRPr="00502635" w:rsidRDefault="00D77B72" w:rsidP="00C46FF5">
            <w:pPr>
              <w:contextualSpacing/>
              <w:rPr>
                <w:rFonts w:eastAsia="Calibri"/>
              </w:rPr>
            </w:pPr>
          </w:p>
        </w:tc>
        <w:tc>
          <w:tcPr>
            <w:tcW w:w="3119" w:type="dxa"/>
            <w:tcMar>
              <w:left w:w="100" w:type="dxa"/>
            </w:tcMar>
          </w:tcPr>
          <w:p w:rsidR="00D77B72" w:rsidRPr="00502635" w:rsidRDefault="00D77B72" w:rsidP="00C46FF5">
            <w:pPr>
              <w:contextualSpacing/>
              <w:rPr>
                <w:rFonts w:eastAsia="Calibri"/>
              </w:rPr>
            </w:pPr>
            <w:r w:rsidRPr="00502635">
              <w:rPr>
                <w:rFonts w:eastAsia="Calibri"/>
              </w:rPr>
              <w:t>Hudobná výchova</w:t>
            </w:r>
          </w:p>
        </w:tc>
        <w:tc>
          <w:tcPr>
            <w:tcW w:w="709" w:type="dxa"/>
            <w:tcMar>
              <w:left w:w="120" w:type="dxa"/>
            </w:tcMar>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r w:rsidRPr="0060509A">
              <w:rPr>
                <w:rFonts w:eastAsia="Calibri"/>
              </w:rPr>
              <w:t>1</w:t>
            </w:r>
            <w:r>
              <w:rPr>
                <w:rFonts w:eastAsia="Calibri"/>
              </w:rPr>
              <w:t>+0</w:t>
            </w:r>
          </w:p>
        </w:tc>
        <w:tc>
          <w:tcPr>
            <w:tcW w:w="567" w:type="dxa"/>
          </w:tcPr>
          <w:p w:rsidR="00D77B72" w:rsidRPr="0060509A" w:rsidRDefault="00D77B72" w:rsidP="00C46FF5">
            <w:pPr>
              <w:contextualSpacing/>
              <w:jc w:val="left"/>
              <w:rPr>
                <w:rFonts w:eastAsia="Calibri"/>
              </w:rPr>
            </w:pPr>
          </w:p>
        </w:tc>
        <w:tc>
          <w:tcPr>
            <w:tcW w:w="850" w:type="dxa"/>
          </w:tcPr>
          <w:p w:rsidR="00D77B72" w:rsidRPr="00502635" w:rsidRDefault="00D77B72" w:rsidP="00C46FF5">
            <w:pPr>
              <w:contextualSpacing/>
              <w:jc w:val="left"/>
              <w:rPr>
                <w:rFonts w:eastAsia="Calibri"/>
              </w:rPr>
            </w:pPr>
            <w:r>
              <w:rPr>
                <w:rFonts w:eastAsia="Calibri"/>
              </w:rPr>
              <w:t>4+0</w:t>
            </w:r>
          </w:p>
        </w:tc>
      </w:tr>
      <w:tr w:rsidR="00502635" w:rsidRPr="00502635" w:rsidTr="009D1792">
        <w:tc>
          <w:tcPr>
            <w:tcW w:w="2268" w:type="dxa"/>
            <w:tcMar>
              <w:left w:w="100" w:type="dxa"/>
            </w:tcMar>
          </w:tcPr>
          <w:p w:rsidR="00502635" w:rsidRPr="00502635" w:rsidRDefault="00502635" w:rsidP="00C46FF5">
            <w:pPr>
              <w:contextualSpacing/>
              <w:rPr>
                <w:rFonts w:eastAsia="Calibri"/>
              </w:rPr>
            </w:pPr>
            <w:r w:rsidRPr="00502635">
              <w:rPr>
                <w:rFonts w:eastAsia="Calibri"/>
              </w:rPr>
              <w:t>Zdravie a pohyb</w:t>
            </w:r>
          </w:p>
        </w:tc>
        <w:tc>
          <w:tcPr>
            <w:tcW w:w="3119" w:type="dxa"/>
            <w:tcMar>
              <w:left w:w="100" w:type="dxa"/>
            </w:tcMar>
          </w:tcPr>
          <w:p w:rsidR="00502635" w:rsidRPr="00502635" w:rsidRDefault="00502635" w:rsidP="00C46FF5">
            <w:pPr>
              <w:contextualSpacing/>
              <w:rPr>
                <w:rFonts w:eastAsia="Calibri"/>
              </w:rPr>
            </w:pPr>
            <w:r w:rsidRPr="00502635">
              <w:rPr>
                <w:rFonts w:eastAsia="Calibri"/>
              </w:rPr>
              <w:t>Telesná a športová výchova</w:t>
            </w:r>
          </w:p>
        </w:tc>
        <w:tc>
          <w:tcPr>
            <w:tcW w:w="709" w:type="dxa"/>
            <w:tcMar>
              <w:left w:w="120" w:type="dxa"/>
            </w:tcMar>
          </w:tcPr>
          <w:p w:rsidR="00502635" w:rsidRPr="0060509A" w:rsidRDefault="003F0BD1" w:rsidP="00C46FF5">
            <w:pPr>
              <w:contextualSpacing/>
              <w:jc w:val="left"/>
              <w:rPr>
                <w:rFonts w:eastAsia="Calibri"/>
              </w:rPr>
            </w:pPr>
            <w:r w:rsidRPr="0060509A">
              <w:rPr>
                <w:rFonts w:eastAsia="Calibri"/>
              </w:rPr>
              <w:t>2</w:t>
            </w:r>
            <w:r>
              <w:rPr>
                <w:rFonts w:eastAsia="Calibri"/>
              </w:rPr>
              <w:t>+0</w:t>
            </w:r>
          </w:p>
        </w:tc>
        <w:tc>
          <w:tcPr>
            <w:tcW w:w="567" w:type="dxa"/>
          </w:tcPr>
          <w:p w:rsidR="00502635" w:rsidRPr="0060509A" w:rsidRDefault="003F0BD1" w:rsidP="00C46FF5">
            <w:pPr>
              <w:contextualSpacing/>
              <w:jc w:val="left"/>
              <w:rPr>
                <w:rFonts w:eastAsia="Calibri"/>
              </w:rPr>
            </w:pPr>
            <w:r w:rsidRPr="0060509A">
              <w:rPr>
                <w:rFonts w:eastAsia="Calibri"/>
              </w:rPr>
              <w:t>2</w:t>
            </w:r>
            <w:r>
              <w:rPr>
                <w:rFonts w:eastAsia="Calibri"/>
              </w:rPr>
              <w:t>+0</w:t>
            </w:r>
          </w:p>
        </w:tc>
        <w:tc>
          <w:tcPr>
            <w:tcW w:w="567" w:type="dxa"/>
          </w:tcPr>
          <w:p w:rsidR="00502635" w:rsidRPr="0060509A" w:rsidRDefault="003F0BD1" w:rsidP="00C46FF5">
            <w:pPr>
              <w:contextualSpacing/>
              <w:jc w:val="left"/>
              <w:rPr>
                <w:rFonts w:eastAsia="Calibri"/>
              </w:rPr>
            </w:pPr>
            <w:r w:rsidRPr="0060509A">
              <w:rPr>
                <w:rFonts w:eastAsia="Calibri"/>
              </w:rPr>
              <w:t>2</w:t>
            </w:r>
            <w:r>
              <w:rPr>
                <w:rFonts w:eastAsia="Calibri"/>
              </w:rPr>
              <w:t>+0</w:t>
            </w:r>
          </w:p>
        </w:tc>
        <w:tc>
          <w:tcPr>
            <w:tcW w:w="567" w:type="dxa"/>
          </w:tcPr>
          <w:p w:rsidR="00502635" w:rsidRPr="0060509A" w:rsidRDefault="003F0BD1" w:rsidP="00C46FF5">
            <w:pPr>
              <w:contextualSpacing/>
              <w:jc w:val="left"/>
              <w:rPr>
                <w:rFonts w:eastAsia="Calibri"/>
              </w:rPr>
            </w:pPr>
            <w:r w:rsidRPr="0060509A">
              <w:rPr>
                <w:rFonts w:eastAsia="Calibri"/>
              </w:rPr>
              <w:t>2</w:t>
            </w:r>
            <w:r>
              <w:rPr>
                <w:rFonts w:eastAsia="Calibri"/>
              </w:rPr>
              <w:t>+0</w:t>
            </w:r>
          </w:p>
        </w:tc>
        <w:tc>
          <w:tcPr>
            <w:tcW w:w="567" w:type="dxa"/>
          </w:tcPr>
          <w:p w:rsidR="00502635" w:rsidRPr="0060509A" w:rsidRDefault="003F0BD1" w:rsidP="00C46FF5">
            <w:pPr>
              <w:contextualSpacing/>
              <w:jc w:val="left"/>
              <w:rPr>
                <w:rFonts w:eastAsia="Calibri"/>
              </w:rPr>
            </w:pPr>
            <w:r w:rsidRPr="0060509A">
              <w:rPr>
                <w:rFonts w:eastAsia="Calibri"/>
              </w:rPr>
              <w:t>2</w:t>
            </w:r>
            <w:r>
              <w:rPr>
                <w:rFonts w:eastAsia="Calibri"/>
              </w:rPr>
              <w:t>+0</w:t>
            </w:r>
          </w:p>
        </w:tc>
        <w:tc>
          <w:tcPr>
            <w:tcW w:w="850" w:type="dxa"/>
          </w:tcPr>
          <w:p w:rsidR="00502635" w:rsidRPr="00502635" w:rsidRDefault="003F0BD1" w:rsidP="00C46FF5">
            <w:pPr>
              <w:contextualSpacing/>
              <w:jc w:val="left"/>
              <w:rPr>
                <w:rFonts w:eastAsia="Calibri"/>
              </w:rPr>
            </w:pPr>
            <w:r>
              <w:rPr>
                <w:rFonts w:eastAsia="Calibri"/>
              </w:rPr>
              <w:t>10+0</w:t>
            </w:r>
          </w:p>
        </w:tc>
      </w:tr>
      <w:tr w:rsidR="00502635" w:rsidRPr="00502635" w:rsidTr="009D1792">
        <w:tc>
          <w:tcPr>
            <w:tcW w:w="2268" w:type="dxa"/>
            <w:tcMar>
              <w:left w:w="100" w:type="dxa"/>
            </w:tcMar>
          </w:tcPr>
          <w:p w:rsidR="00502635" w:rsidRPr="00502635" w:rsidRDefault="00502635" w:rsidP="00C46FF5">
            <w:pPr>
              <w:contextualSpacing/>
              <w:rPr>
                <w:rFonts w:eastAsia="Calibri"/>
                <w:b/>
              </w:rPr>
            </w:pPr>
            <w:r w:rsidRPr="00502635">
              <w:rPr>
                <w:rFonts w:eastAsia="Calibri"/>
                <w:b/>
                <w:bCs/>
              </w:rPr>
              <w:t>Spolu</w:t>
            </w:r>
          </w:p>
        </w:tc>
        <w:tc>
          <w:tcPr>
            <w:tcW w:w="3119" w:type="dxa"/>
          </w:tcPr>
          <w:p w:rsidR="00502635" w:rsidRPr="00502635" w:rsidRDefault="00502635" w:rsidP="00C46FF5">
            <w:pPr>
              <w:contextualSpacing/>
              <w:rPr>
                <w:rFonts w:eastAsia="Calibri"/>
                <w:b/>
              </w:rPr>
            </w:pPr>
          </w:p>
        </w:tc>
        <w:tc>
          <w:tcPr>
            <w:tcW w:w="709" w:type="dxa"/>
            <w:tcMar>
              <w:left w:w="120" w:type="dxa"/>
            </w:tcMar>
          </w:tcPr>
          <w:p w:rsidR="00502635" w:rsidRPr="00D974D0" w:rsidRDefault="00D974D0" w:rsidP="00C46FF5">
            <w:pPr>
              <w:contextualSpacing/>
              <w:jc w:val="left"/>
              <w:rPr>
                <w:rFonts w:eastAsia="Calibri"/>
                <w:sz w:val="22"/>
                <w:szCs w:val="22"/>
              </w:rPr>
            </w:pPr>
            <w:r>
              <w:rPr>
                <w:rFonts w:eastAsia="Calibri"/>
                <w:bCs/>
                <w:sz w:val="22"/>
                <w:szCs w:val="22"/>
              </w:rPr>
              <w:t>27+3</w:t>
            </w:r>
          </w:p>
        </w:tc>
        <w:tc>
          <w:tcPr>
            <w:tcW w:w="567" w:type="dxa"/>
          </w:tcPr>
          <w:p w:rsidR="00502635" w:rsidRPr="00D974D0" w:rsidRDefault="00502635" w:rsidP="00C46FF5">
            <w:pPr>
              <w:contextualSpacing/>
              <w:jc w:val="left"/>
              <w:rPr>
                <w:rFonts w:eastAsia="Calibri"/>
              </w:rPr>
            </w:pPr>
            <w:r w:rsidRPr="00D974D0">
              <w:rPr>
                <w:rFonts w:eastAsia="Calibri"/>
              </w:rPr>
              <w:t>29</w:t>
            </w:r>
            <w:r w:rsidR="00D974D0">
              <w:rPr>
                <w:rFonts w:eastAsia="Calibri"/>
              </w:rPr>
              <w:t>+4</w:t>
            </w:r>
          </w:p>
        </w:tc>
        <w:tc>
          <w:tcPr>
            <w:tcW w:w="567" w:type="dxa"/>
          </w:tcPr>
          <w:p w:rsidR="00502635" w:rsidRPr="00D974D0" w:rsidRDefault="00502635" w:rsidP="00C46FF5">
            <w:pPr>
              <w:contextualSpacing/>
              <w:jc w:val="left"/>
              <w:rPr>
                <w:rFonts w:eastAsia="Calibri"/>
              </w:rPr>
            </w:pPr>
            <w:r w:rsidRPr="00D974D0">
              <w:rPr>
                <w:rFonts w:eastAsia="Calibri"/>
              </w:rPr>
              <w:t>30</w:t>
            </w:r>
            <w:r w:rsidR="00D974D0">
              <w:rPr>
                <w:rFonts w:eastAsia="Calibri"/>
              </w:rPr>
              <w:t>+4</w:t>
            </w:r>
          </w:p>
        </w:tc>
        <w:tc>
          <w:tcPr>
            <w:tcW w:w="567" w:type="dxa"/>
          </w:tcPr>
          <w:p w:rsidR="00502635" w:rsidRPr="00D974D0" w:rsidRDefault="00502635" w:rsidP="00C46FF5">
            <w:pPr>
              <w:contextualSpacing/>
              <w:jc w:val="left"/>
              <w:rPr>
                <w:rFonts w:eastAsia="Calibri"/>
              </w:rPr>
            </w:pPr>
            <w:r w:rsidRPr="00D974D0">
              <w:rPr>
                <w:rFonts w:eastAsia="Calibri"/>
              </w:rPr>
              <w:t>30</w:t>
            </w:r>
            <w:r w:rsidR="00D974D0">
              <w:rPr>
                <w:rFonts w:eastAsia="Calibri"/>
              </w:rPr>
              <w:t>+3</w:t>
            </w:r>
          </w:p>
        </w:tc>
        <w:tc>
          <w:tcPr>
            <w:tcW w:w="567" w:type="dxa"/>
          </w:tcPr>
          <w:p w:rsidR="00502635" w:rsidRPr="00D974D0" w:rsidRDefault="00502635" w:rsidP="00C46FF5">
            <w:pPr>
              <w:contextualSpacing/>
              <w:jc w:val="left"/>
              <w:rPr>
                <w:rFonts w:eastAsia="Calibri"/>
              </w:rPr>
            </w:pPr>
            <w:r w:rsidRPr="00D974D0">
              <w:rPr>
                <w:rFonts w:eastAsia="Calibri"/>
              </w:rPr>
              <w:t>30</w:t>
            </w:r>
            <w:r w:rsidR="00D974D0">
              <w:rPr>
                <w:rFonts w:eastAsia="Calibri"/>
              </w:rPr>
              <w:t>+5</w:t>
            </w:r>
          </w:p>
        </w:tc>
        <w:tc>
          <w:tcPr>
            <w:tcW w:w="850" w:type="dxa"/>
          </w:tcPr>
          <w:p w:rsidR="00502635" w:rsidRPr="00502635" w:rsidRDefault="009A3461" w:rsidP="00C46FF5">
            <w:pPr>
              <w:contextualSpacing/>
              <w:jc w:val="left"/>
              <w:rPr>
                <w:rFonts w:eastAsia="Calibri"/>
                <w:b/>
              </w:rPr>
            </w:pPr>
            <w:r>
              <w:rPr>
                <w:rFonts w:eastAsia="Calibri"/>
                <w:b/>
              </w:rPr>
              <w:t>146+19</w:t>
            </w:r>
          </w:p>
        </w:tc>
      </w:tr>
    </w:tbl>
    <w:p w:rsidR="00C437D2" w:rsidRDefault="00C437D2" w:rsidP="00C46FF5">
      <w:pPr>
        <w:ind w:right="640"/>
        <w:contextualSpacing/>
        <w:rPr>
          <w:rFonts w:eastAsia="Calibri"/>
        </w:rPr>
      </w:pPr>
    </w:p>
    <w:p w:rsidR="00502635" w:rsidRPr="00502635" w:rsidRDefault="00502635" w:rsidP="00C46FF5">
      <w:pPr>
        <w:ind w:right="640"/>
        <w:contextualSpacing/>
        <w:rPr>
          <w:rFonts w:eastAsia="Calibri"/>
        </w:rPr>
      </w:pPr>
      <w:r w:rsidRPr="00502635">
        <w:rPr>
          <w:rFonts w:eastAsia="Calibri"/>
        </w:rPr>
        <w:t>Poznámky:</w:t>
      </w:r>
    </w:p>
    <w:p w:rsidR="00502635" w:rsidRDefault="00502635" w:rsidP="00C46FF5">
      <w:pPr>
        <w:ind w:right="640"/>
        <w:contextualSpacing/>
        <w:rPr>
          <w:rFonts w:eastAsia="Calibri"/>
        </w:rPr>
      </w:pPr>
      <w:r w:rsidRPr="00502635">
        <w:rPr>
          <w:rFonts w:eastAsia="Calibri"/>
        </w:rPr>
        <w:t>V 5. ročníku sme posilnili výučbu matematiky o 1 hodinu, anglického jazyka o 1 hodinu a katolíckeho náboženstva o 1 hodinu.</w:t>
      </w:r>
    </w:p>
    <w:p w:rsidR="00420A3A" w:rsidRDefault="00420A3A" w:rsidP="00C46FF5">
      <w:pPr>
        <w:ind w:right="640"/>
        <w:contextualSpacing/>
        <w:rPr>
          <w:rFonts w:eastAsia="Calibri"/>
        </w:rPr>
      </w:pPr>
      <w:r>
        <w:rPr>
          <w:rFonts w:eastAsia="Calibri"/>
        </w:rPr>
        <w:t>V 6</w:t>
      </w:r>
      <w:r w:rsidRPr="00502635">
        <w:rPr>
          <w:rFonts w:eastAsia="Calibri"/>
        </w:rPr>
        <w:t>. ročníku sme posilnili výučbu matematiky o 1 hodinu</w:t>
      </w:r>
      <w:r>
        <w:rPr>
          <w:rFonts w:eastAsia="Calibri"/>
        </w:rPr>
        <w:t>, anglického jazyka o 1 hodinu,</w:t>
      </w:r>
      <w:r w:rsidRPr="00502635">
        <w:rPr>
          <w:rFonts w:eastAsia="Calibri"/>
        </w:rPr>
        <w:t> katolíckeho nábož</w:t>
      </w:r>
      <w:r>
        <w:rPr>
          <w:rFonts w:eastAsia="Calibri"/>
        </w:rPr>
        <w:t>enstva o 1 hodinu a biológie o 1 hodinu.</w:t>
      </w:r>
    </w:p>
    <w:p w:rsidR="000C352E" w:rsidRPr="00502635" w:rsidRDefault="000C352E" w:rsidP="00C46FF5">
      <w:pPr>
        <w:ind w:right="640"/>
        <w:contextualSpacing/>
        <w:rPr>
          <w:rFonts w:eastAsia="Calibri"/>
        </w:rPr>
      </w:pPr>
      <w:r>
        <w:rPr>
          <w:rFonts w:eastAsia="Calibri"/>
        </w:rPr>
        <w:t>V 7</w:t>
      </w:r>
      <w:r w:rsidRPr="00502635">
        <w:rPr>
          <w:rFonts w:eastAsia="Calibri"/>
        </w:rPr>
        <w:t>. ročníku</w:t>
      </w:r>
      <w:r w:rsidR="008961B2">
        <w:rPr>
          <w:rFonts w:eastAsia="Calibri"/>
        </w:rPr>
        <w:t xml:space="preserve"> sme posilnili výučbu geografie</w:t>
      </w:r>
      <w:r w:rsidRPr="00502635">
        <w:rPr>
          <w:rFonts w:eastAsia="Calibri"/>
        </w:rPr>
        <w:t xml:space="preserve"> o 1 hodinu</w:t>
      </w:r>
      <w:r>
        <w:rPr>
          <w:rFonts w:eastAsia="Calibri"/>
        </w:rPr>
        <w:t xml:space="preserve"> a</w:t>
      </w:r>
      <w:r w:rsidRPr="00502635">
        <w:rPr>
          <w:rFonts w:eastAsia="Calibri"/>
        </w:rPr>
        <w:t> katolíckeho nábož</w:t>
      </w:r>
      <w:r>
        <w:rPr>
          <w:rFonts w:eastAsia="Calibri"/>
        </w:rPr>
        <w:t>enstva o 1 hodinu.</w:t>
      </w:r>
    </w:p>
    <w:p w:rsidR="000C352E" w:rsidRPr="00502635" w:rsidRDefault="003E4FC0" w:rsidP="00C46FF5">
      <w:pPr>
        <w:ind w:right="640"/>
        <w:contextualSpacing/>
        <w:rPr>
          <w:rFonts w:eastAsia="Calibri"/>
        </w:rPr>
      </w:pPr>
      <w:r>
        <w:rPr>
          <w:rFonts w:eastAsia="Calibri"/>
        </w:rPr>
        <w:t xml:space="preserve">V </w:t>
      </w:r>
      <w:r w:rsidR="000C352E">
        <w:rPr>
          <w:rFonts w:eastAsia="Calibri"/>
        </w:rPr>
        <w:t>8</w:t>
      </w:r>
      <w:r w:rsidR="000C352E" w:rsidRPr="00502635">
        <w:rPr>
          <w:rFonts w:eastAsia="Calibri"/>
        </w:rPr>
        <w:t>. ročníku sme posiln</w:t>
      </w:r>
      <w:r w:rsidR="00C839E2">
        <w:rPr>
          <w:rFonts w:eastAsia="Calibri"/>
        </w:rPr>
        <w:t>ili výučbu</w:t>
      </w:r>
      <w:r w:rsidR="000C352E" w:rsidRPr="00502635">
        <w:rPr>
          <w:rFonts w:eastAsia="Calibri"/>
        </w:rPr>
        <w:t> katolíckeho nábož</w:t>
      </w:r>
      <w:r w:rsidR="000C352E">
        <w:rPr>
          <w:rFonts w:eastAsia="Calibri"/>
        </w:rPr>
        <w:t>enstva o 1 hodinu.</w:t>
      </w:r>
    </w:p>
    <w:p w:rsidR="00145031" w:rsidRPr="00502635" w:rsidRDefault="003E4FC0" w:rsidP="00C46FF5">
      <w:pPr>
        <w:ind w:right="640"/>
        <w:contextualSpacing/>
        <w:rPr>
          <w:rFonts w:eastAsia="Calibri"/>
        </w:rPr>
      </w:pPr>
      <w:r>
        <w:rPr>
          <w:rFonts w:eastAsia="Calibri"/>
        </w:rPr>
        <w:t xml:space="preserve">V </w:t>
      </w:r>
      <w:r w:rsidR="00145031">
        <w:rPr>
          <w:rFonts w:eastAsia="Calibri"/>
        </w:rPr>
        <w:t>9</w:t>
      </w:r>
      <w:r w:rsidR="00145031" w:rsidRPr="00502635">
        <w:rPr>
          <w:rFonts w:eastAsia="Calibri"/>
        </w:rPr>
        <w:t>. ročníku</w:t>
      </w:r>
      <w:r w:rsidR="00145031">
        <w:rPr>
          <w:rFonts w:eastAsia="Calibri"/>
        </w:rPr>
        <w:t xml:space="preserve"> sme posilnili výučbu informatiky</w:t>
      </w:r>
      <w:r w:rsidR="00145031" w:rsidRPr="00502635">
        <w:rPr>
          <w:rFonts w:eastAsia="Calibri"/>
        </w:rPr>
        <w:t xml:space="preserve"> o 1 hodinu</w:t>
      </w:r>
      <w:r w:rsidR="00145031">
        <w:rPr>
          <w:rFonts w:eastAsia="Calibri"/>
        </w:rPr>
        <w:t>, fyziky o 1 hodinu a</w:t>
      </w:r>
      <w:r w:rsidR="00145031" w:rsidRPr="00502635">
        <w:rPr>
          <w:rFonts w:eastAsia="Calibri"/>
        </w:rPr>
        <w:t> katolíckeho nábož</w:t>
      </w:r>
      <w:r w:rsidR="00145031">
        <w:rPr>
          <w:rFonts w:eastAsia="Calibri"/>
        </w:rPr>
        <w:t>enstva o 1 hodinu.</w:t>
      </w:r>
    </w:p>
    <w:p w:rsidR="00420A3A" w:rsidRPr="00502635" w:rsidRDefault="00420A3A" w:rsidP="00C46FF5">
      <w:pPr>
        <w:ind w:right="640"/>
        <w:contextualSpacing/>
        <w:rPr>
          <w:rFonts w:eastAsia="Calibri"/>
        </w:rPr>
      </w:pPr>
    </w:p>
    <w:p w:rsidR="00502635" w:rsidRPr="00502635" w:rsidRDefault="00502635" w:rsidP="00C46FF5">
      <w:pPr>
        <w:ind w:right="640"/>
        <w:contextualSpacing/>
        <w:rPr>
          <w:rFonts w:eastAsia="Calibri"/>
        </w:rPr>
      </w:pPr>
    </w:p>
    <w:p w:rsidR="00CA79D1" w:rsidRDefault="00502635" w:rsidP="00C46FF5">
      <w:r w:rsidRPr="00502635">
        <w:br w:type="page"/>
      </w:r>
      <w:bookmarkStart w:id="1831" w:name="_Toc431105062"/>
      <w:bookmarkStart w:id="1832" w:name="_Toc431105472"/>
      <w:bookmarkStart w:id="1833" w:name="_Toc431105553"/>
      <w:bookmarkStart w:id="1834" w:name="_Toc431105777"/>
      <w:bookmarkStart w:id="1835" w:name="_Toc431105845"/>
      <w:bookmarkStart w:id="1836" w:name="_Toc431105971"/>
      <w:bookmarkStart w:id="1837" w:name="_Toc431115439"/>
      <w:bookmarkStart w:id="1838" w:name="_Toc431115565"/>
      <w:bookmarkStart w:id="1839" w:name="_Toc431204482"/>
      <w:bookmarkStart w:id="1840" w:name="_Toc431205301"/>
      <w:bookmarkStart w:id="1841" w:name="_Toc431205616"/>
      <w:bookmarkStart w:id="1842" w:name="_Toc431205748"/>
      <w:bookmarkStart w:id="1843" w:name="_Toc431205893"/>
      <w:bookmarkStart w:id="1844" w:name="_Toc431205951"/>
      <w:bookmarkStart w:id="1845" w:name="_Toc431206204"/>
      <w:bookmarkStart w:id="1846" w:name="_Toc431206337"/>
      <w:bookmarkStart w:id="1847" w:name="_Toc431206707"/>
      <w:bookmarkStart w:id="1848" w:name="_Toc431206765"/>
      <w:bookmarkStart w:id="1849" w:name="_Toc431220332"/>
      <w:bookmarkStart w:id="1850" w:name="_Toc431226801"/>
      <w:bookmarkStart w:id="1851" w:name="_Toc431275384"/>
      <w:bookmarkStart w:id="1852" w:name="_Toc431283360"/>
      <w:bookmarkStart w:id="1853" w:name="_Toc431284502"/>
      <w:bookmarkStart w:id="1854" w:name="_Toc431289630"/>
    </w:p>
    <w:p w:rsidR="00502635" w:rsidRPr="00502635" w:rsidRDefault="00B442F0" w:rsidP="004C3775">
      <w:pPr>
        <w:pStyle w:val="Nadpis1"/>
        <w:pBdr>
          <w:bottom w:val="single" w:sz="4" w:space="1" w:color="auto"/>
        </w:pBdr>
        <w:shd w:val="clear" w:color="auto" w:fill="F2F2F2" w:themeFill="background1" w:themeFillShade="F2"/>
        <w:rPr>
          <w:sz w:val="28"/>
          <w:szCs w:val="28"/>
        </w:rPr>
      </w:pPr>
      <w:bookmarkStart w:id="1855" w:name="_Toc463197455"/>
      <w:bookmarkStart w:id="1856" w:name="_Toc463197620"/>
      <w:bookmarkStart w:id="1857" w:name="_Toc463203706"/>
      <w:bookmarkStart w:id="1858" w:name="_Toc463203879"/>
      <w:bookmarkStart w:id="1859" w:name="_Toc463204071"/>
      <w:bookmarkStart w:id="1860" w:name="_Toc494350790"/>
      <w:r>
        <w:rPr>
          <w:sz w:val="28"/>
          <w:szCs w:val="28"/>
        </w:rPr>
        <w:lastRenderedPageBreak/>
        <w:t xml:space="preserve">6 </w:t>
      </w:r>
      <w:r w:rsidR="00502635" w:rsidRPr="00502635">
        <w:t>UČEBNÉ OSNOVY PRE JEDNOTLIVÉ PREDMETY</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rsidR="00502635" w:rsidRPr="00502635" w:rsidRDefault="00502635" w:rsidP="00C46FF5">
      <w:pPr>
        <w:contextualSpacing/>
        <w:jc w:val="center"/>
        <w:rPr>
          <w:rFonts w:eastAsia="Calibri"/>
          <w:b/>
        </w:rPr>
      </w:pPr>
    </w:p>
    <w:p w:rsidR="00502635" w:rsidRPr="00502635" w:rsidRDefault="002018DE" w:rsidP="00C46FF5">
      <w:pPr>
        <w:pStyle w:val="Nadpis2"/>
        <w:spacing w:before="0" w:beforeAutospacing="0" w:after="0" w:afterAutospacing="0"/>
        <w:contextualSpacing/>
        <w:rPr>
          <w:rFonts w:eastAsia="Calibri"/>
        </w:rPr>
      </w:pPr>
      <w:bookmarkStart w:id="1861" w:name="_Toc431105063"/>
      <w:bookmarkStart w:id="1862" w:name="_Toc431105473"/>
      <w:bookmarkStart w:id="1863" w:name="_Toc431105554"/>
      <w:bookmarkStart w:id="1864" w:name="_Toc431105778"/>
      <w:bookmarkStart w:id="1865" w:name="_Toc431105846"/>
      <w:bookmarkStart w:id="1866" w:name="_Toc431105972"/>
      <w:bookmarkStart w:id="1867" w:name="_Toc431115440"/>
      <w:bookmarkStart w:id="1868" w:name="_Toc431115566"/>
      <w:bookmarkStart w:id="1869" w:name="_Toc431204483"/>
      <w:bookmarkStart w:id="1870" w:name="_Toc431205302"/>
      <w:bookmarkStart w:id="1871" w:name="_Toc431205617"/>
      <w:bookmarkStart w:id="1872" w:name="_Toc431205749"/>
      <w:bookmarkStart w:id="1873" w:name="_Toc431205894"/>
      <w:bookmarkStart w:id="1874" w:name="_Toc431205952"/>
      <w:bookmarkStart w:id="1875" w:name="_Toc431206205"/>
      <w:bookmarkStart w:id="1876" w:name="_Toc431206338"/>
      <w:bookmarkStart w:id="1877" w:name="_Toc431206708"/>
      <w:bookmarkStart w:id="1878" w:name="_Toc431206766"/>
      <w:bookmarkStart w:id="1879" w:name="_Toc431220333"/>
      <w:bookmarkStart w:id="1880" w:name="_Toc431226802"/>
      <w:bookmarkStart w:id="1881" w:name="_Toc431275385"/>
      <w:bookmarkStart w:id="1882" w:name="_Toc431283361"/>
      <w:bookmarkStart w:id="1883" w:name="_Toc431284503"/>
      <w:bookmarkStart w:id="1884" w:name="_Toc431289631"/>
      <w:bookmarkStart w:id="1885" w:name="_Toc463197456"/>
      <w:bookmarkStart w:id="1886" w:name="_Toc463197621"/>
      <w:bookmarkStart w:id="1887" w:name="_Toc463203707"/>
      <w:bookmarkStart w:id="1888" w:name="_Toc463203880"/>
      <w:bookmarkStart w:id="1889" w:name="_Toc463204072"/>
      <w:bookmarkStart w:id="1890" w:name="_Toc494350791"/>
      <w:r>
        <w:rPr>
          <w:rFonts w:eastAsia="Calibri"/>
        </w:rPr>
        <w:t xml:space="preserve">6.1 </w:t>
      </w:r>
      <w:r w:rsidR="00502635" w:rsidRPr="00502635">
        <w:rPr>
          <w:rFonts w:eastAsia="Calibri"/>
        </w:rPr>
        <w:t>Slovenský jazyk a literatúra</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266BA6" w:rsidRDefault="00266BA6" w:rsidP="00C46FF5">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266BA6" w:rsidTr="00464013">
        <w:tc>
          <w:tcPr>
            <w:tcW w:w="2977" w:type="dxa"/>
            <w:shd w:val="clear" w:color="auto" w:fill="auto"/>
          </w:tcPr>
          <w:p w:rsidR="00266BA6" w:rsidRPr="00464013" w:rsidRDefault="00266BA6" w:rsidP="00C46FF5">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266BA6" w:rsidRPr="00464013" w:rsidRDefault="00266BA6" w:rsidP="00464013">
            <w:pPr>
              <w:tabs>
                <w:tab w:val="left" w:pos="1245"/>
              </w:tabs>
              <w:rPr>
                <w:sz w:val="22"/>
                <w:szCs w:val="22"/>
              </w:rPr>
            </w:pPr>
            <w:r w:rsidRPr="00464013">
              <w:rPr>
                <w:rFonts w:eastAsia="Calibri"/>
                <w:sz w:val="22"/>
                <w:szCs w:val="22"/>
              </w:rPr>
              <w:t>ISCED 2</w:t>
            </w:r>
          </w:p>
        </w:tc>
      </w:tr>
      <w:tr w:rsidR="00266BA6" w:rsidTr="00464013">
        <w:tc>
          <w:tcPr>
            <w:tcW w:w="2977" w:type="dxa"/>
            <w:shd w:val="clear" w:color="auto" w:fill="auto"/>
          </w:tcPr>
          <w:p w:rsidR="00266BA6" w:rsidRPr="00464013" w:rsidRDefault="00266BA6" w:rsidP="00C46FF5">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266BA6" w:rsidRPr="0055103D" w:rsidRDefault="00266BA6" w:rsidP="00464013">
            <w:pPr>
              <w:tabs>
                <w:tab w:val="left" w:pos="1245"/>
              </w:tabs>
              <w:rPr>
                <w:sz w:val="22"/>
                <w:szCs w:val="22"/>
              </w:rPr>
            </w:pPr>
            <w:r w:rsidRPr="0055103D">
              <w:rPr>
                <w:rFonts w:eastAsia="Calibri"/>
                <w:sz w:val="22"/>
                <w:szCs w:val="22"/>
              </w:rPr>
              <w:t>Jazyk a komunikácia</w:t>
            </w:r>
          </w:p>
        </w:tc>
      </w:tr>
      <w:tr w:rsidR="00266BA6" w:rsidTr="00464013">
        <w:tc>
          <w:tcPr>
            <w:tcW w:w="2977" w:type="dxa"/>
            <w:shd w:val="clear" w:color="auto" w:fill="auto"/>
          </w:tcPr>
          <w:p w:rsidR="00266BA6" w:rsidRPr="00464013" w:rsidRDefault="00266BA6" w:rsidP="00C46FF5">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266BA6" w:rsidRPr="00464013" w:rsidRDefault="00266BA6" w:rsidP="00464013">
            <w:pPr>
              <w:tabs>
                <w:tab w:val="left" w:pos="1245"/>
              </w:tabs>
              <w:rPr>
                <w:sz w:val="22"/>
                <w:szCs w:val="22"/>
              </w:rPr>
            </w:pPr>
            <w:r w:rsidRPr="00464013">
              <w:rPr>
                <w:rFonts w:eastAsia="Calibri"/>
                <w:sz w:val="22"/>
                <w:szCs w:val="22"/>
              </w:rPr>
              <w:t>5- ročná</w:t>
            </w:r>
          </w:p>
        </w:tc>
      </w:tr>
      <w:tr w:rsidR="00266BA6" w:rsidTr="00464013">
        <w:tc>
          <w:tcPr>
            <w:tcW w:w="2977" w:type="dxa"/>
            <w:shd w:val="clear" w:color="auto" w:fill="auto"/>
          </w:tcPr>
          <w:p w:rsidR="00266BA6" w:rsidRPr="00464013" w:rsidRDefault="00266BA6" w:rsidP="00C46FF5">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266BA6" w:rsidRPr="00464013" w:rsidRDefault="00266BA6" w:rsidP="00464013">
            <w:pPr>
              <w:tabs>
                <w:tab w:val="left" w:pos="1245"/>
              </w:tabs>
              <w:rPr>
                <w:sz w:val="22"/>
                <w:szCs w:val="22"/>
              </w:rPr>
            </w:pPr>
            <w:r w:rsidRPr="00464013">
              <w:rPr>
                <w:rFonts w:eastAsia="Calibri"/>
                <w:sz w:val="22"/>
                <w:szCs w:val="22"/>
              </w:rPr>
              <w:t>slovenský</w:t>
            </w:r>
          </w:p>
        </w:tc>
      </w:tr>
      <w:tr w:rsidR="00266BA6" w:rsidTr="00464013">
        <w:tc>
          <w:tcPr>
            <w:tcW w:w="2977" w:type="dxa"/>
            <w:shd w:val="clear" w:color="auto" w:fill="auto"/>
          </w:tcPr>
          <w:p w:rsidR="00266BA6" w:rsidRPr="00464013" w:rsidRDefault="00266BA6" w:rsidP="00C46FF5">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266BA6" w:rsidRPr="00464013" w:rsidRDefault="00266BA6" w:rsidP="00464013">
            <w:pPr>
              <w:tabs>
                <w:tab w:val="left" w:pos="1245"/>
              </w:tabs>
              <w:rPr>
                <w:sz w:val="22"/>
                <w:szCs w:val="22"/>
              </w:rPr>
            </w:pPr>
            <w:r w:rsidRPr="00464013">
              <w:rPr>
                <w:rFonts w:eastAsia="Calibri"/>
                <w:sz w:val="22"/>
                <w:szCs w:val="22"/>
              </w:rPr>
              <w:t>denná</w:t>
            </w:r>
          </w:p>
        </w:tc>
      </w:tr>
      <w:tr w:rsidR="00266BA6" w:rsidTr="00464013">
        <w:tc>
          <w:tcPr>
            <w:tcW w:w="2977" w:type="dxa"/>
            <w:shd w:val="clear" w:color="auto" w:fill="auto"/>
          </w:tcPr>
          <w:p w:rsidR="00266BA6" w:rsidRPr="00464013" w:rsidRDefault="00266BA6" w:rsidP="00C46FF5">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266BA6" w:rsidRPr="00464013" w:rsidRDefault="00266BA6" w:rsidP="00464013">
            <w:pPr>
              <w:tabs>
                <w:tab w:val="left" w:pos="1245"/>
              </w:tabs>
              <w:rPr>
                <w:sz w:val="22"/>
                <w:szCs w:val="22"/>
              </w:rPr>
            </w:pPr>
            <w:r w:rsidRPr="00464013">
              <w:rPr>
                <w:rFonts w:eastAsia="Calibri"/>
                <w:sz w:val="22"/>
                <w:szCs w:val="22"/>
              </w:rPr>
              <w:t>cirkevná</w:t>
            </w:r>
          </w:p>
        </w:tc>
      </w:tr>
      <w:tr w:rsidR="00DD40EC" w:rsidTr="00464013">
        <w:tc>
          <w:tcPr>
            <w:tcW w:w="2977" w:type="dxa"/>
            <w:shd w:val="clear" w:color="auto" w:fill="auto"/>
          </w:tcPr>
          <w:p w:rsidR="00266BA6" w:rsidRPr="00464013" w:rsidRDefault="00266BA6" w:rsidP="00C46FF5">
            <w:pPr>
              <w:rPr>
                <w:b/>
                <w:sz w:val="22"/>
                <w:szCs w:val="22"/>
              </w:rPr>
            </w:pPr>
            <w:r w:rsidRPr="00464013">
              <w:rPr>
                <w:b/>
                <w:sz w:val="22"/>
                <w:szCs w:val="22"/>
              </w:rPr>
              <w:t>Ročník</w:t>
            </w:r>
          </w:p>
        </w:tc>
        <w:tc>
          <w:tcPr>
            <w:tcW w:w="1273" w:type="dxa"/>
            <w:shd w:val="clear" w:color="auto" w:fill="auto"/>
          </w:tcPr>
          <w:p w:rsidR="00266BA6" w:rsidRPr="00464013" w:rsidRDefault="00266BA6" w:rsidP="00C46FF5">
            <w:pPr>
              <w:rPr>
                <w:sz w:val="22"/>
                <w:szCs w:val="22"/>
              </w:rPr>
            </w:pPr>
            <w:r w:rsidRPr="00464013">
              <w:rPr>
                <w:sz w:val="22"/>
                <w:szCs w:val="22"/>
              </w:rPr>
              <w:t>5.</w:t>
            </w:r>
          </w:p>
        </w:tc>
        <w:tc>
          <w:tcPr>
            <w:tcW w:w="1118" w:type="dxa"/>
            <w:shd w:val="clear" w:color="auto" w:fill="auto"/>
          </w:tcPr>
          <w:p w:rsidR="00266BA6" w:rsidRPr="00464013" w:rsidRDefault="00266BA6" w:rsidP="00C46FF5">
            <w:pPr>
              <w:rPr>
                <w:sz w:val="22"/>
                <w:szCs w:val="22"/>
              </w:rPr>
            </w:pPr>
            <w:r w:rsidRPr="00464013">
              <w:rPr>
                <w:sz w:val="22"/>
                <w:szCs w:val="22"/>
              </w:rPr>
              <w:t>6.</w:t>
            </w:r>
          </w:p>
        </w:tc>
        <w:tc>
          <w:tcPr>
            <w:tcW w:w="1257" w:type="dxa"/>
            <w:shd w:val="clear" w:color="auto" w:fill="auto"/>
          </w:tcPr>
          <w:p w:rsidR="00266BA6" w:rsidRPr="00464013" w:rsidRDefault="00266BA6" w:rsidP="00C46FF5">
            <w:pPr>
              <w:rPr>
                <w:sz w:val="22"/>
                <w:szCs w:val="22"/>
              </w:rPr>
            </w:pPr>
            <w:r w:rsidRPr="00464013">
              <w:rPr>
                <w:sz w:val="22"/>
                <w:szCs w:val="22"/>
              </w:rPr>
              <w:t>7.</w:t>
            </w:r>
          </w:p>
        </w:tc>
        <w:tc>
          <w:tcPr>
            <w:tcW w:w="1257" w:type="dxa"/>
            <w:shd w:val="clear" w:color="auto" w:fill="auto"/>
          </w:tcPr>
          <w:p w:rsidR="00266BA6" w:rsidRPr="00464013" w:rsidRDefault="00266BA6" w:rsidP="00C46FF5">
            <w:pPr>
              <w:rPr>
                <w:sz w:val="22"/>
                <w:szCs w:val="22"/>
              </w:rPr>
            </w:pPr>
            <w:r w:rsidRPr="00464013">
              <w:rPr>
                <w:sz w:val="22"/>
                <w:szCs w:val="22"/>
              </w:rPr>
              <w:t>8.</w:t>
            </w:r>
          </w:p>
        </w:tc>
        <w:tc>
          <w:tcPr>
            <w:tcW w:w="1190" w:type="dxa"/>
            <w:shd w:val="clear" w:color="auto" w:fill="auto"/>
          </w:tcPr>
          <w:p w:rsidR="00266BA6" w:rsidRPr="00464013" w:rsidRDefault="00266BA6" w:rsidP="00C46FF5">
            <w:pPr>
              <w:rPr>
                <w:sz w:val="22"/>
                <w:szCs w:val="22"/>
              </w:rPr>
            </w:pPr>
            <w:r w:rsidRPr="00464013">
              <w:rPr>
                <w:sz w:val="22"/>
                <w:szCs w:val="22"/>
              </w:rPr>
              <w:t>9.</w:t>
            </w:r>
          </w:p>
        </w:tc>
      </w:tr>
      <w:tr w:rsidR="00DD40EC" w:rsidTr="00464013">
        <w:tc>
          <w:tcPr>
            <w:tcW w:w="2977" w:type="dxa"/>
            <w:shd w:val="clear" w:color="auto" w:fill="auto"/>
          </w:tcPr>
          <w:p w:rsidR="00266BA6" w:rsidRPr="00464013" w:rsidRDefault="00266BA6" w:rsidP="00464013">
            <w:pPr>
              <w:jc w:val="left"/>
              <w:rPr>
                <w:sz w:val="22"/>
                <w:szCs w:val="22"/>
              </w:rPr>
            </w:pPr>
            <w:r w:rsidRPr="00464013">
              <w:rPr>
                <w:b/>
                <w:sz w:val="22"/>
                <w:szCs w:val="22"/>
              </w:rPr>
              <w:t>Počet vyuč. hod. týždenne</w:t>
            </w:r>
          </w:p>
        </w:tc>
        <w:tc>
          <w:tcPr>
            <w:tcW w:w="1273" w:type="dxa"/>
            <w:shd w:val="clear" w:color="auto" w:fill="auto"/>
          </w:tcPr>
          <w:p w:rsidR="00266BA6" w:rsidRPr="00464013" w:rsidRDefault="00266BA6" w:rsidP="00C46FF5">
            <w:pPr>
              <w:rPr>
                <w:sz w:val="22"/>
                <w:szCs w:val="22"/>
              </w:rPr>
            </w:pPr>
            <w:r w:rsidRPr="00464013">
              <w:rPr>
                <w:sz w:val="22"/>
                <w:szCs w:val="22"/>
              </w:rPr>
              <w:t>5</w:t>
            </w:r>
            <w:r w:rsidR="00394451" w:rsidRPr="00464013">
              <w:rPr>
                <w:sz w:val="22"/>
                <w:szCs w:val="22"/>
              </w:rPr>
              <w:t>+0</w:t>
            </w:r>
          </w:p>
        </w:tc>
        <w:tc>
          <w:tcPr>
            <w:tcW w:w="1118" w:type="dxa"/>
            <w:shd w:val="clear" w:color="auto" w:fill="auto"/>
          </w:tcPr>
          <w:p w:rsidR="00266BA6" w:rsidRPr="00464013" w:rsidRDefault="00266BA6" w:rsidP="00C46FF5">
            <w:pPr>
              <w:rPr>
                <w:sz w:val="22"/>
                <w:szCs w:val="22"/>
              </w:rPr>
            </w:pPr>
            <w:r w:rsidRPr="00464013">
              <w:rPr>
                <w:sz w:val="22"/>
                <w:szCs w:val="22"/>
              </w:rPr>
              <w:t>5</w:t>
            </w:r>
            <w:r w:rsidR="00394451" w:rsidRPr="00464013">
              <w:rPr>
                <w:sz w:val="22"/>
                <w:szCs w:val="22"/>
              </w:rPr>
              <w:t>+0</w:t>
            </w:r>
          </w:p>
        </w:tc>
        <w:tc>
          <w:tcPr>
            <w:tcW w:w="1257" w:type="dxa"/>
            <w:shd w:val="clear" w:color="auto" w:fill="auto"/>
          </w:tcPr>
          <w:p w:rsidR="00266BA6" w:rsidRPr="00464013" w:rsidRDefault="00266BA6" w:rsidP="00C46FF5">
            <w:pPr>
              <w:rPr>
                <w:sz w:val="22"/>
                <w:szCs w:val="22"/>
              </w:rPr>
            </w:pPr>
            <w:r w:rsidRPr="00464013">
              <w:rPr>
                <w:sz w:val="22"/>
                <w:szCs w:val="22"/>
              </w:rPr>
              <w:t>4</w:t>
            </w:r>
            <w:r w:rsidR="00394451" w:rsidRPr="00464013">
              <w:rPr>
                <w:sz w:val="22"/>
                <w:szCs w:val="22"/>
              </w:rPr>
              <w:t>+0</w:t>
            </w:r>
          </w:p>
        </w:tc>
        <w:tc>
          <w:tcPr>
            <w:tcW w:w="1257" w:type="dxa"/>
            <w:shd w:val="clear" w:color="auto" w:fill="auto"/>
          </w:tcPr>
          <w:p w:rsidR="00266BA6" w:rsidRPr="00464013" w:rsidRDefault="00266BA6" w:rsidP="00C46FF5">
            <w:pPr>
              <w:rPr>
                <w:sz w:val="22"/>
                <w:szCs w:val="22"/>
              </w:rPr>
            </w:pPr>
            <w:r w:rsidRPr="00464013">
              <w:rPr>
                <w:sz w:val="22"/>
                <w:szCs w:val="22"/>
              </w:rPr>
              <w:t>5</w:t>
            </w:r>
            <w:r w:rsidR="00394451" w:rsidRPr="00464013">
              <w:rPr>
                <w:sz w:val="22"/>
                <w:szCs w:val="22"/>
              </w:rPr>
              <w:t>+0</w:t>
            </w:r>
          </w:p>
        </w:tc>
        <w:tc>
          <w:tcPr>
            <w:tcW w:w="1190" w:type="dxa"/>
            <w:shd w:val="clear" w:color="auto" w:fill="auto"/>
          </w:tcPr>
          <w:p w:rsidR="00266BA6" w:rsidRPr="00464013" w:rsidRDefault="00266BA6" w:rsidP="00C46FF5">
            <w:pPr>
              <w:rPr>
                <w:sz w:val="22"/>
                <w:szCs w:val="22"/>
              </w:rPr>
            </w:pPr>
            <w:r w:rsidRPr="00464013">
              <w:rPr>
                <w:sz w:val="22"/>
                <w:szCs w:val="22"/>
              </w:rPr>
              <w:t>5</w:t>
            </w:r>
            <w:r w:rsidR="00394451" w:rsidRPr="00464013">
              <w:rPr>
                <w:sz w:val="22"/>
                <w:szCs w:val="22"/>
              </w:rPr>
              <w:t>+0</w:t>
            </w:r>
          </w:p>
        </w:tc>
      </w:tr>
      <w:tr w:rsidR="00DD40EC" w:rsidTr="00464013">
        <w:tc>
          <w:tcPr>
            <w:tcW w:w="2977" w:type="dxa"/>
            <w:shd w:val="clear" w:color="auto" w:fill="auto"/>
          </w:tcPr>
          <w:p w:rsidR="00266BA6" w:rsidRPr="00464013" w:rsidRDefault="00266BA6" w:rsidP="00C46FF5">
            <w:pPr>
              <w:rPr>
                <w:sz w:val="22"/>
                <w:szCs w:val="22"/>
              </w:rPr>
            </w:pPr>
            <w:r w:rsidRPr="00464013">
              <w:rPr>
                <w:b/>
                <w:sz w:val="22"/>
                <w:szCs w:val="22"/>
              </w:rPr>
              <w:t>Počet vyuč. hod. ročne</w:t>
            </w:r>
          </w:p>
        </w:tc>
        <w:tc>
          <w:tcPr>
            <w:tcW w:w="1273" w:type="dxa"/>
            <w:shd w:val="clear" w:color="auto" w:fill="auto"/>
          </w:tcPr>
          <w:p w:rsidR="00266BA6" w:rsidRPr="00464013" w:rsidRDefault="00266BA6" w:rsidP="00C46FF5">
            <w:pPr>
              <w:rPr>
                <w:sz w:val="22"/>
                <w:szCs w:val="22"/>
              </w:rPr>
            </w:pPr>
            <w:r w:rsidRPr="00464013">
              <w:rPr>
                <w:sz w:val="22"/>
                <w:szCs w:val="22"/>
              </w:rPr>
              <w:t>165</w:t>
            </w:r>
            <w:r w:rsidR="00394451" w:rsidRPr="00464013">
              <w:rPr>
                <w:sz w:val="22"/>
                <w:szCs w:val="22"/>
              </w:rPr>
              <w:t>+0</w:t>
            </w:r>
          </w:p>
        </w:tc>
        <w:tc>
          <w:tcPr>
            <w:tcW w:w="1118" w:type="dxa"/>
            <w:shd w:val="clear" w:color="auto" w:fill="auto"/>
          </w:tcPr>
          <w:p w:rsidR="00266BA6" w:rsidRPr="00464013" w:rsidRDefault="00266BA6" w:rsidP="00C46FF5">
            <w:pPr>
              <w:rPr>
                <w:sz w:val="22"/>
                <w:szCs w:val="22"/>
              </w:rPr>
            </w:pPr>
            <w:r w:rsidRPr="00464013">
              <w:rPr>
                <w:sz w:val="22"/>
                <w:szCs w:val="22"/>
              </w:rPr>
              <w:t>165</w:t>
            </w:r>
            <w:r w:rsidR="00394451" w:rsidRPr="00464013">
              <w:rPr>
                <w:sz w:val="22"/>
                <w:szCs w:val="22"/>
              </w:rPr>
              <w:t>+0</w:t>
            </w:r>
          </w:p>
        </w:tc>
        <w:tc>
          <w:tcPr>
            <w:tcW w:w="1257" w:type="dxa"/>
            <w:shd w:val="clear" w:color="auto" w:fill="auto"/>
          </w:tcPr>
          <w:p w:rsidR="00266BA6" w:rsidRPr="00464013" w:rsidRDefault="00266BA6" w:rsidP="00C46FF5">
            <w:pPr>
              <w:rPr>
                <w:sz w:val="22"/>
                <w:szCs w:val="22"/>
              </w:rPr>
            </w:pPr>
            <w:r w:rsidRPr="00464013">
              <w:rPr>
                <w:sz w:val="22"/>
                <w:szCs w:val="22"/>
              </w:rPr>
              <w:t>132</w:t>
            </w:r>
            <w:r w:rsidR="00394451" w:rsidRPr="00464013">
              <w:rPr>
                <w:sz w:val="22"/>
                <w:szCs w:val="22"/>
              </w:rPr>
              <w:t>+0</w:t>
            </w:r>
          </w:p>
        </w:tc>
        <w:tc>
          <w:tcPr>
            <w:tcW w:w="1257" w:type="dxa"/>
            <w:shd w:val="clear" w:color="auto" w:fill="auto"/>
          </w:tcPr>
          <w:p w:rsidR="00266BA6" w:rsidRPr="00464013" w:rsidRDefault="00266BA6" w:rsidP="00C46FF5">
            <w:pPr>
              <w:rPr>
                <w:sz w:val="22"/>
                <w:szCs w:val="22"/>
              </w:rPr>
            </w:pPr>
            <w:r w:rsidRPr="00464013">
              <w:rPr>
                <w:sz w:val="22"/>
                <w:szCs w:val="22"/>
              </w:rPr>
              <w:t>165</w:t>
            </w:r>
            <w:r w:rsidR="00394451" w:rsidRPr="00464013">
              <w:rPr>
                <w:sz w:val="22"/>
                <w:szCs w:val="22"/>
              </w:rPr>
              <w:t>+0</w:t>
            </w:r>
          </w:p>
        </w:tc>
        <w:tc>
          <w:tcPr>
            <w:tcW w:w="1190" w:type="dxa"/>
            <w:shd w:val="clear" w:color="auto" w:fill="auto"/>
          </w:tcPr>
          <w:p w:rsidR="00266BA6" w:rsidRPr="00464013" w:rsidRDefault="00266BA6" w:rsidP="00C46FF5">
            <w:pPr>
              <w:rPr>
                <w:sz w:val="22"/>
                <w:szCs w:val="22"/>
              </w:rPr>
            </w:pPr>
            <w:r w:rsidRPr="00464013">
              <w:rPr>
                <w:sz w:val="22"/>
                <w:szCs w:val="22"/>
              </w:rPr>
              <w:t>165</w:t>
            </w:r>
            <w:r w:rsidR="00394451" w:rsidRPr="00464013">
              <w:rPr>
                <w:sz w:val="22"/>
                <w:szCs w:val="22"/>
              </w:rPr>
              <w:t>+0</w:t>
            </w:r>
          </w:p>
        </w:tc>
      </w:tr>
    </w:tbl>
    <w:p w:rsidR="00266BA6" w:rsidRDefault="00266BA6" w:rsidP="00C46FF5">
      <w:pPr>
        <w:tabs>
          <w:tab w:val="left" w:pos="1245"/>
        </w:tabs>
      </w:pPr>
    </w:p>
    <w:p w:rsidR="008D09E7" w:rsidRPr="00D01AF7" w:rsidRDefault="008D09E7" w:rsidP="00C46FF5">
      <w:pPr>
        <w:tabs>
          <w:tab w:val="left" w:pos="1245"/>
        </w:tabs>
      </w:pPr>
    </w:p>
    <w:p w:rsidR="00502635" w:rsidRDefault="00502635" w:rsidP="00C46FF5">
      <w:pPr>
        <w:suppressAutoHyphens/>
        <w:contextualSpacing/>
        <w:jc w:val="left"/>
        <w:rPr>
          <w:rFonts w:eastAsia="Calibri"/>
          <w:b/>
        </w:rPr>
      </w:pPr>
      <w:r w:rsidRPr="00502635">
        <w:rPr>
          <w:rFonts w:eastAsia="Calibri"/>
          <w:b/>
        </w:rPr>
        <w:t>Charakteristika vyučovacieho predmetu</w:t>
      </w:r>
    </w:p>
    <w:p w:rsidR="00887174" w:rsidRPr="00502635" w:rsidRDefault="00887174" w:rsidP="00C46FF5">
      <w:pPr>
        <w:suppressAutoHyphens/>
        <w:contextualSpacing/>
        <w:jc w:val="left"/>
        <w:rPr>
          <w:rFonts w:eastAsia="Calibri"/>
          <w:b/>
        </w:rPr>
      </w:pPr>
    </w:p>
    <w:p w:rsidR="00502635" w:rsidRPr="00502635" w:rsidRDefault="0036226C" w:rsidP="00C46FF5">
      <w:pPr>
        <w:contextualSpacing/>
        <w:rPr>
          <w:rFonts w:eastAsia="Calibri"/>
        </w:rPr>
      </w:pPr>
      <w:r>
        <w:rPr>
          <w:rFonts w:eastAsia="Calibri"/>
        </w:rPr>
        <w:tab/>
      </w:r>
      <w:r w:rsidR="00502635" w:rsidRPr="00502635">
        <w:rPr>
          <w:rFonts w:eastAsia="Calibri"/>
        </w:rPr>
        <w:t xml:space="preserve">Vyučovací predmet Slovenský jazyk a literatúra má v systéme školského vzdelávania centrálne postavenie, pretože vytvára predpoklady pre zvládnutie ostatných vyučovacích predmetov. Slovenčina je pre väčšinu obyvateľov Slovenskej republiky národným jazykom </w:t>
      </w:r>
      <w:r w:rsidR="00502635" w:rsidRPr="00502635">
        <w:rPr>
          <w:rFonts w:eastAsia="Calibri"/>
        </w:rPr>
        <w:br/>
        <w:t xml:space="preserve">s dlhou históriou, je pestrým, vnútorne bohato štruktúrovaným médiom. </w:t>
      </w:r>
    </w:p>
    <w:p w:rsidR="00502635" w:rsidRPr="00502635" w:rsidRDefault="0036226C" w:rsidP="00C46FF5">
      <w:pPr>
        <w:contextualSpacing/>
        <w:rPr>
          <w:rFonts w:eastAsia="Calibri"/>
        </w:rPr>
      </w:pPr>
      <w:r>
        <w:rPr>
          <w:rFonts w:eastAsia="Calibri"/>
        </w:rPr>
        <w:tab/>
      </w:r>
      <w:r w:rsidR="00502635" w:rsidRPr="00502635">
        <w:rPr>
          <w:rFonts w:eastAsia="Calibri"/>
        </w:rPr>
        <w:t xml:space="preserve">Jazykové znalosti, štylistické a komunikatívne zručnosti a čitateľské a literárne zručnosti ako súčasť jazykovej kultúry predstavujú základné znaky vyspelosti absolventa základného vzdelania. Ovládanie slovenského jazyka a literatúry v ústnej a písomnej forme umožňuje žiakom nielen poznať a pochopiť spoločensko-kultúrny vývoj našej spoločnosti, orientovať sa v prostredí, v ktorom žijú, vnímať okolie i seba, vytvárať predpoklady k efektívnej medziľudskej komunikácii, interpretovať svoje reakcie a pocity a dokázať pochopiť svoje postavenie v rozličných komunikatívnych situáciách. </w:t>
      </w:r>
    </w:p>
    <w:p w:rsidR="00502635" w:rsidRPr="00502635" w:rsidRDefault="00502635" w:rsidP="00C46FF5">
      <w:pPr>
        <w:contextualSpacing/>
        <w:rPr>
          <w:rFonts w:eastAsia="Calibri"/>
        </w:rPr>
      </w:pPr>
    </w:p>
    <w:p w:rsidR="00502635" w:rsidRPr="00502635" w:rsidRDefault="0036226C" w:rsidP="00C46FF5">
      <w:pPr>
        <w:contextualSpacing/>
        <w:rPr>
          <w:rFonts w:eastAsia="Calibri"/>
        </w:rPr>
      </w:pPr>
      <w:r>
        <w:rPr>
          <w:rFonts w:eastAsia="Calibri"/>
        </w:rPr>
        <w:tab/>
      </w:r>
      <w:r w:rsidR="00502635" w:rsidRPr="00502635">
        <w:rPr>
          <w:rFonts w:eastAsia="Calibri"/>
        </w:rPr>
        <w:t xml:space="preserve">Vzdelávací obsah slovenského jazyka a literatúry tvoria tri oblasti: jazyková komunikácia, komunikácia a sloh, čítanie a literatúra. </w:t>
      </w:r>
    </w:p>
    <w:p w:rsidR="00502635" w:rsidRPr="00502635" w:rsidRDefault="0036226C" w:rsidP="00C46FF5">
      <w:pPr>
        <w:contextualSpacing/>
        <w:rPr>
          <w:rFonts w:eastAsia="Calibri"/>
        </w:rPr>
      </w:pPr>
      <w:r>
        <w:rPr>
          <w:rFonts w:eastAsia="Calibri"/>
        </w:rPr>
        <w:tab/>
      </w:r>
      <w:r w:rsidR="00502635" w:rsidRPr="00502635">
        <w:rPr>
          <w:rFonts w:eastAsia="Calibri"/>
        </w:rPr>
        <w:t xml:space="preserve"> V oblasti Jazykovej komunikácie žiaci nadobúdajú schopnosti, vedomosti, zručnosti a kompetencie potrebné k osvojovaniu si spisovnej podoby slovenského jazyka. Jazyková komunikácia vedie žiakov k presnému a logickému mysleniu, ktoré je základným predpokladom jasného, presného a zrozumiteľného vyjadrovania. Žiaci nadobúdajú zručnosti na základe vlastných schopností, napr. dokázať porovnávať javy, ich vzájomné podobnosti a odlišnosti, triediť ich podľa určitých hľadísk a napokon dospieť k ich zovšeobecneniu. Žiaci vhodnou motiváciou dokážu informácie získavať, poznávať a porovnávať. </w:t>
      </w:r>
    </w:p>
    <w:p w:rsidR="00502635" w:rsidRPr="00502635" w:rsidRDefault="0036226C" w:rsidP="00C46FF5">
      <w:pPr>
        <w:contextualSpacing/>
        <w:rPr>
          <w:rFonts w:eastAsia="Calibri"/>
        </w:rPr>
      </w:pPr>
      <w:r>
        <w:rPr>
          <w:rFonts w:eastAsia="Calibri"/>
        </w:rPr>
        <w:tab/>
      </w:r>
      <w:r w:rsidR="00502635" w:rsidRPr="00502635">
        <w:rPr>
          <w:rFonts w:eastAsia="Calibri"/>
        </w:rPr>
        <w:t>Vzdelávací obsah v oblasti Jazykovej komunikácie je v Štátnom vzdelávacom programe rozdelený do týchto tematických okruhov:</w:t>
      </w:r>
    </w:p>
    <w:p w:rsidR="00502635" w:rsidRPr="00502635" w:rsidRDefault="00502635" w:rsidP="00C90F03">
      <w:pPr>
        <w:numPr>
          <w:ilvl w:val="0"/>
          <w:numId w:val="14"/>
        </w:numPr>
        <w:tabs>
          <w:tab w:val="left" w:pos="720"/>
          <w:tab w:val="left" w:pos="667"/>
        </w:tabs>
        <w:suppressAutoHyphens/>
        <w:contextualSpacing/>
        <w:rPr>
          <w:rFonts w:eastAsia="Calibri"/>
        </w:rPr>
      </w:pPr>
      <w:r w:rsidRPr="00502635">
        <w:rPr>
          <w:rFonts w:eastAsia="Calibri"/>
        </w:rPr>
        <w:t>Zvuková rovina jazyka a pravopis,</w:t>
      </w:r>
    </w:p>
    <w:p w:rsidR="00502635" w:rsidRPr="00502635" w:rsidRDefault="00502635" w:rsidP="00C90F03">
      <w:pPr>
        <w:numPr>
          <w:ilvl w:val="0"/>
          <w:numId w:val="14"/>
        </w:numPr>
        <w:tabs>
          <w:tab w:val="left" w:pos="720"/>
          <w:tab w:val="left" w:pos="667"/>
        </w:tabs>
        <w:suppressAutoHyphens/>
        <w:contextualSpacing/>
        <w:rPr>
          <w:rFonts w:eastAsia="Calibri"/>
        </w:rPr>
      </w:pPr>
      <w:r w:rsidRPr="00502635">
        <w:rPr>
          <w:rFonts w:eastAsia="Calibri"/>
        </w:rPr>
        <w:t>Významová/lexikálna rovina,</w:t>
      </w:r>
    </w:p>
    <w:p w:rsidR="00502635" w:rsidRPr="00502635" w:rsidRDefault="00502635" w:rsidP="00C90F03">
      <w:pPr>
        <w:numPr>
          <w:ilvl w:val="0"/>
          <w:numId w:val="14"/>
        </w:numPr>
        <w:tabs>
          <w:tab w:val="left" w:pos="720"/>
          <w:tab w:val="left" w:pos="667"/>
        </w:tabs>
        <w:suppressAutoHyphens/>
        <w:contextualSpacing/>
        <w:rPr>
          <w:rFonts w:eastAsia="Calibri"/>
        </w:rPr>
      </w:pPr>
      <w:r w:rsidRPr="00502635">
        <w:rPr>
          <w:rFonts w:eastAsia="Calibri"/>
        </w:rPr>
        <w:t>Tvarová/morfologická rovina jazyka,</w:t>
      </w:r>
    </w:p>
    <w:p w:rsidR="00502635" w:rsidRPr="00502635" w:rsidRDefault="00502635" w:rsidP="00C90F03">
      <w:pPr>
        <w:numPr>
          <w:ilvl w:val="0"/>
          <w:numId w:val="14"/>
        </w:numPr>
        <w:tabs>
          <w:tab w:val="left" w:pos="720"/>
          <w:tab w:val="left" w:pos="667"/>
        </w:tabs>
        <w:suppressAutoHyphens/>
        <w:contextualSpacing/>
        <w:rPr>
          <w:rFonts w:eastAsia="Calibri"/>
        </w:rPr>
      </w:pPr>
      <w:r w:rsidRPr="00502635">
        <w:rPr>
          <w:rFonts w:eastAsia="Calibri"/>
        </w:rPr>
        <w:t>Syntaktická/skladobná rovina,</w:t>
      </w:r>
    </w:p>
    <w:p w:rsidR="00502635" w:rsidRPr="00502635" w:rsidRDefault="00502635" w:rsidP="00C90F03">
      <w:pPr>
        <w:numPr>
          <w:ilvl w:val="0"/>
          <w:numId w:val="14"/>
        </w:numPr>
        <w:tabs>
          <w:tab w:val="left" w:pos="720"/>
          <w:tab w:val="left" w:pos="667"/>
        </w:tabs>
        <w:suppressAutoHyphens/>
        <w:contextualSpacing/>
        <w:rPr>
          <w:rFonts w:eastAsia="Calibri"/>
        </w:rPr>
      </w:pPr>
      <w:r w:rsidRPr="00502635">
        <w:rPr>
          <w:rFonts w:eastAsia="Calibri"/>
        </w:rPr>
        <w:t>Jazykoveda a národný jazyk.</w:t>
      </w:r>
    </w:p>
    <w:p w:rsidR="00502635" w:rsidRPr="00502635" w:rsidRDefault="00502635" w:rsidP="00C46FF5">
      <w:pPr>
        <w:contextualSpacing/>
        <w:rPr>
          <w:rFonts w:eastAsia="Calibri"/>
        </w:rPr>
      </w:pPr>
    </w:p>
    <w:p w:rsidR="00502635" w:rsidRPr="00502635" w:rsidRDefault="0036226C" w:rsidP="00C46FF5">
      <w:pPr>
        <w:contextualSpacing/>
        <w:rPr>
          <w:rFonts w:eastAsia="Calibri"/>
        </w:rPr>
      </w:pPr>
      <w:r>
        <w:rPr>
          <w:rFonts w:eastAsia="Calibri"/>
        </w:rPr>
        <w:tab/>
      </w:r>
      <w:r w:rsidR="00502635" w:rsidRPr="00502635">
        <w:rPr>
          <w:rFonts w:eastAsia="Calibri"/>
        </w:rPr>
        <w:t xml:space="preserve">V oblasti Komunikácia a sloh sa žiaci učia vnímať a chápať rozličné jazykové informácie, čítať s porozumením, kultivovane písať, rozprávať a na základe prečítaného alebo počutého textu samostatne sa rozhodovať, nadobúdajú kompetencie text analyzovať a kriticky </w:t>
      </w:r>
      <w:r w:rsidR="00502635" w:rsidRPr="00502635">
        <w:rPr>
          <w:rFonts w:eastAsia="Calibri"/>
        </w:rPr>
        <w:lastRenderedPageBreak/>
        <w:t xml:space="preserve">hodnotiť. Vo vyšších ročníkoch získavajú kompetencie  text posudzovať po stránke jazykovej, kompozičnej a výstavbovej. </w:t>
      </w:r>
    </w:p>
    <w:p w:rsidR="00502635" w:rsidRPr="00502635" w:rsidRDefault="0036226C" w:rsidP="00C46FF5">
      <w:pPr>
        <w:contextualSpacing/>
        <w:rPr>
          <w:rFonts w:eastAsia="Calibri"/>
        </w:rPr>
      </w:pPr>
      <w:r>
        <w:rPr>
          <w:rFonts w:eastAsia="Calibri"/>
        </w:rPr>
        <w:tab/>
      </w:r>
      <w:r w:rsidR="00502635" w:rsidRPr="00502635">
        <w:rPr>
          <w:rFonts w:eastAsia="Calibri"/>
        </w:rPr>
        <w:t xml:space="preserve">V oblasti Čítanie a literatúra sa žiak prostredníctvom literárnych ukážok zoznamuje s literatúrou všeobecne, konkrétne s literárnymi druhmi, literárnymi žánrami, kompozíciou literárnych diel, štylistikou literárneho textu, získava informácie o autoroch, ich živote a ďalších dielach. Počas literárneho vzdelávania žiaci poznávajú prostriedky čítania, základné literárne druhy a žánre, učia sa vnímať ich špecifické znaky, chápať autorove umelecké zámery a formulovať vlastné názory o prečítanom diele. Získavajú kompetencie rozlišovať fiktívny príbeh od skutočného. Postupne nadobúdajú čitateľské zručnosti, schopnosti reprodukovať prečítaný literárny text a samostatne tvoriť umelecký text. Žiaci sa oboznamujú s významnými predstaviteľmi tvorby pre deti a mládež. Žiaci nadobúdajú poznatky, ktoré pozitívne ovplyvňujú ich postoje, životnú hodnotovú orientáciu, empatiu, prosociálne správanie, obohacujú ich duchovne a nadobúdajú etické kompetencie. Žiak má získať také intelektuálne zručnosti, ktoré z neho robia vzdelaného čitateľa, ktorý v literatúre nachádza zábavu, poučenie, vie sa v nej orientovať a intelektuálne a duchovne vzdelávať. </w:t>
      </w:r>
    </w:p>
    <w:p w:rsidR="00502635" w:rsidRPr="00502635" w:rsidRDefault="00502635" w:rsidP="00C46FF5">
      <w:pPr>
        <w:contextualSpacing/>
        <w:rPr>
          <w:rFonts w:eastAsia="Calibri"/>
        </w:rPr>
      </w:pPr>
    </w:p>
    <w:p w:rsidR="00502635" w:rsidRPr="00502635" w:rsidRDefault="0036226C" w:rsidP="00C46FF5">
      <w:pPr>
        <w:contextualSpacing/>
        <w:rPr>
          <w:rFonts w:eastAsia="Calibri"/>
        </w:rPr>
      </w:pPr>
      <w:r>
        <w:rPr>
          <w:rFonts w:eastAsia="Calibri"/>
        </w:rPr>
        <w:tab/>
      </w:r>
      <w:r w:rsidR="00502635" w:rsidRPr="00502635">
        <w:rPr>
          <w:rFonts w:eastAsia="Calibri"/>
        </w:rPr>
        <w:t>Vzdelávací obsah v oblasti Čítanie a literatúra je v Štátnom vzdelávacom programe rozdelený do týchto tematických okruhov:</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Všeobecné pojmy,</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Literárne druhy,</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Literárne žánre,</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Štruktúra diela,</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Štylizácia textu,</w:t>
      </w:r>
    </w:p>
    <w:p w:rsidR="00502635" w:rsidRPr="00502635" w:rsidRDefault="00502635" w:rsidP="00C90F03">
      <w:pPr>
        <w:numPr>
          <w:ilvl w:val="0"/>
          <w:numId w:val="15"/>
        </w:numPr>
        <w:tabs>
          <w:tab w:val="left" w:pos="720"/>
          <w:tab w:val="left" w:pos="667"/>
        </w:tabs>
        <w:suppressAutoHyphens/>
        <w:contextualSpacing/>
        <w:rPr>
          <w:rFonts w:eastAsia="Calibri"/>
        </w:rPr>
      </w:pPr>
      <w:r w:rsidRPr="00502635">
        <w:rPr>
          <w:rFonts w:eastAsia="Calibri"/>
        </w:rPr>
        <w:t>Metrika.</w:t>
      </w:r>
    </w:p>
    <w:p w:rsidR="00502635" w:rsidRPr="00502635" w:rsidRDefault="00502635" w:rsidP="00C46FF5">
      <w:pPr>
        <w:contextualSpacing/>
        <w:rPr>
          <w:rFonts w:eastAsia="Calibri"/>
        </w:rPr>
      </w:pPr>
    </w:p>
    <w:p w:rsidR="00502635" w:rsidRPr="00502635" w:rsidRDefault="0036226C" w:rsidP="00C46FF5">
      <w:pPr>
        <w:contextualSpacing/>
        <w:rPr>
          <w:rFonts w:eastAsia="Calibri"/>
        </w:rPr>
      </w:pPr>
      <w:r>
        <w:rPr>
          <w:rFonts w:eastAsia="Calibri"/>
        </w:rPr>
        <w:tab/>
      </w:r>
      <w:r w:rsidR="00502635" w:rsidRPr="00502635">
        <w:rPr>
          <w:rFonts w:eastAsia="Calibri"/>
        </w:rPr>
        <w:t xml:space="preserve">Predmet Slovenský jazyk a literatúra úzko spolupracuje i s mediálnou výchovou, regionálnou výchovou, náboženskou výchovou, informatickou výchovou  i s hudobnou a výtvarnou výchovou. </w:t>
      </w:r>
    </w:p>
    <w:p w:rsidR="00502635" w:rsidRPr="00502635" w:rsidRDefault="0036226C" w:rsidP="00C46FF5">
      <w:pPr>
        <w:contextualSpacing/>
        <w:rPr>
          <w:rFonts w:eastAsia="Calibri"/>
        </w:rPr>
      </w:pPr>
      <w:r>
        <w:rPr>
          <w:rFonts w:eastAsia="Calibri"/>
        </w:rPr>
        <w:tab/>
      </w:r>
      <w:r w:rsidR="00502635" w:rsidRPr="00502635">
        <w:rPr>
          <w:rFonts w:eastAsia="Calibri"/>
        </w:rPr>
        <w:t>Literárna výchova prebieha aj v školskej a miestnej knižnici alebo mimo priestorov školy (študovne, divadlo, múzeum, ...).</w:t>
      </w:r>
    </w:p>
    <w:p w:rsidR="00502635" w:rsidRPr="00502635" w:rsidRDefault="00502635" w:rsidP="00C46FF5">
      <w:pPr>
        <w:contextualSpacing/>
        <w:rPr>
          <w:rFonts w:eastAsia="Calibri"/>
        </w:rPr>
      </w:pPr>
    </w:p>
    <w:p w:rsidR="00502635" w:rsidRPr="00502635" w:rsidRDefault="00502635" w:rsidP="00C46FF5">
      <w:pPr>
        <w:suppressAutoHyphens/>
        <w:contextualSpacing/>
        <w:rPr>
          <w:rFonts w:eastAsia="Calibri"/>
          <w:b/>
        </w:rPr>
      </w:pPr>
      <w:r w:rsidRPr="00502635">
        <w:rPr>
          <w:rFonts w:eastAsia="Calibri"/>
          <w:b/>
        </w:rPr>
        <w:t>Ciele vyučovacieho predmetu</w:t>
      </w:r>
    </w:p>
    <w:p w:rsidR="00280097" w:rsidRDefault="0036226C" w:rsidP="00C46FF5">
      <w:pPr>
        <w:contextualSpacing/>
        <w:rPr>
          <w:rFonts w:eastAsia="Calibri"/>
        </w:rPr>
      </w:pPr>
      <w:r>
        <w:rPr>
          <w:rFonts w:eastAsia="Calibri"/>
        </w:rPr>
        <w:tab/>
      </w:r>
    </w:p>
    <w:p w:rsidR="00502635" w:rsidRPr="00502635" w:rsidRDefault="00502635" w:rsidP="00C46FF5">
      <w:pPr>
        <w:ind w:firstLine="708"/>
        <w:contextualSpacing/>
        <w:rPr>
          <w:rFonts w:eastAsia="Calibri"/>
        </w:rPr>
      </w:pPr>
      <w:r w:rsidRPr="00502635">
        <w:rPr>
          <w:rFonts w:eastAsia="Calibri"/>
        </w:rPr>
        <w:t xml:space="preserve">Cieľom  vzdelávania v oblasti Slovenského jazyka a literatúry je dosiahnuť takú úroveň rečových zručností v príslušnom jazyku, aby žiaci zvládli každú komunikatívnu situáciu či už hovorovú alebo odbornú v rozsahu odbornosti všetkých vzdelávacích oblastí a primerane a vhodne z hľadiska jazykového štýlu, s príslušnou gramatickou a pravopisnou normou v ústnom i písomnom prejave. </w:t>
      </w:r>
    </w:p>
    <w:p w:rsidR="00502635" w:rsidRPr="00502635" w:rsidRDefault="0036226C" w:rsidP="00C46FF5">
      <w:pPr>
        <w:contextualSpacing/>
        <w:rPr>
          <w:rFonts w:eastAsia="Calibri"/>
        </w:rPr>
      </w:pPr>
      <w:r>
        <w:rPr>
          <w:rFonts w:eastAsia="Calibri"/>
        </w:rPr>
        <w:tab/>
      </w:r>
      <w:r w:rsidR="00502635" w:rsidRPr="00502635">
        <w:rPr>
          <w:rFonts w:eastAsia="Calibri"/>
        </w:rPr>
        <w:t>Vzdelávanie teda smeruje k tomu, aby žiaci:</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spoznávali jazyk ako vnútorne štruktúrovaný a ucelený systém,</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zameriavali sa na funkčné využitie jazykových i mimojazykových prostriedkov písaných i ústnych prejavov,</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chápali zložitosť a vzájomnú súvislosť javov okolitého sveta, orientovali sa vo svete, prijímali nové informácie a odovzdávali vlastné poznatky a skúsenosti, formovali si svoje postoje k svetu a životu, spoznávali zákonitosti súčasného života</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 xml:space="preserve">rozvíjali komunikačné schopnosti a návyky, aby získavali  kvalitnú jazykovú kompetenciu, t. j. schopnosť primerane  reagovať v rozličných jazykových situáciách, </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vnímali a postupne si osvojovali jazyk ako bohatý mnohotvárny prostriedok k získavaniu a odovzdávaniu informácií a k vyjadrovaniu svojich postojov a názorov,</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lastRenderedPageBreak/>
        <w:t>prostredníctvom ovládania normy spisovného jazyka zvyšovali svoju jazykovú kultúru verbálnych prejavov, ale aj ústnych a písaných,</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spoznávali históriu  vlastného národa,</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zvládli základné pravidlá medziľudskej komunikácie daného kultúrneho prostredia a nadobudli pozitívny vzťah k jazyku v rámci interkultúrnej komunikácie,</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samostatne získali informácie z rozličných zdrojov a zvládli práce s jazykovými a literárnymi textami,</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nadobudli sebavedomie pri vystupovaní na verejnosti a kultivovaný prejav ako prostriedok presadenia samého seba,</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prehlbovali svoje estetické cítenie a lepšie vnímali a preciťovali krásu umeleckého slova a diela,</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rozvíjali svoje etické cítenie založené na empatii  a asertivite, a aby si dokázali uvedomiť podstatu a význam ľudských hodnôt,</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zoznamovali sa so súborom diel slovenskej a svetovej literatúry, ktorá svojou štruktúrou i spôsobom tematizácie zodpovedá dosiahnutému stupňu psychického a fyzického vývinu žiakov,</w:t>
      </w:r>
    </w:p>
    <w:p w:rsidR="00502635" w:rsidRPr="00502635" w:rsidRDefault="00502635" w:rsidP="00C90F03">
      <w:pPr>
        <w:numPr>
          <w:ilvl w:val="0"/>
          <w:numId w:val="16"/>
        </w:numPr>
        <w:tabs>
          <w:tab w:val="left" w:pos="780"/>
          <w:tab w:val="left" w:pos="727"/>
        </w:tabs>
        <w:suppressAutoHyphens/>
        <w:contextualSpacing/>
        <w:rPr>
          <w:rFonts w:eastAsia="Calibri"/>
        </w:rPr>
      </w:pPr>
      <w:r w:rsidRPr="00502635">
        <w:rPr>
          <w:rFonts w:eastAsia="Calibri"/>
        </w:rPr>
        <w:t>získali čitateľské návyky, orientovali sa na knihu, mali záujem o čítanie a pozitívne prijímali literatúru a kultúru.</w:t>
      </w:r>
    </w:p>
    <w:p w:rsidR="00502635" w:rsidRPr="00502635" w:rsidRDefault="00502635" w:rsidP="00C46FF5">
      <w:pPr>
        <w:suppressAutoHyphens/>
        <w:contextualSpacing/>
        <w:rPr>
          <w:rFonts w:eastAsia="Calibri"/>
        </w:rPr>
      </w:pPr>
    </w:p>
    <w:p w:rsidR="00502635" w:rsidRDefault="00502635" w:rsidP="00C46FF5">
      <w:pPr>
        <w:suppressAutoHyphens/>
        <w:contextualSpacing/>
        <w:jc w:val="center"/>
        <w:rPr>
          <w:rFonts w:eastAsia="Calibri"/>
          <w:b/>
        </w:rPr>
      </w:pPr>
      <w:r w:rsidRPr="00502635">
        <w:rPr>
          <w:rFonts w:eastAsia="Calibri"/>
          <w:b/>
        </w:rPr>
        <w:t>Prehľad výchovných a vzdelávacích stratégií</w:t>
      </w:r>
    </w:p>
    <w:p w:rsidR="000972CE" w:rsidRPr="00502635" w:rsidRDefault="000972CE" w:rsidP="00C46FF5">
      <w:pPr>
        <w:suppressAutoHyphens/>
        <w:contextualSpacing/>
        <w:jc w:val="center"/>
        <w:rPr>
          <w:rFonts w:eastAsia="Calibri"/>
          <w:b/>
        </w:rPr>
      </w:pPr>
    </w:p>
    <w:p w:rsidR="00502635" w:rsidRPr="00502635" w:rsidRDefault="00502635" w:rsidP="00C46FF5">
      <w:pPr>
        <w:contextualSpacing/>
        <w:rPr>
          <w:rFonts w:eastAsia="Calibri"/>
          <w:b/>
        </w:rPr>
      </w:pPr>
      <w:r w:rsidRPr="00502635">
        <w:rPr>
          <w:rFonts w:eastAsia="Calibri"/>
          <w:b/>
        </w:rPr>
        <w:t>Základné predmetové spôsobilosti:</w:t>
      </w:r>
    </w:p>
    <w:p w:rsidR="00502635" w:rsidRDefault="00502635" w:rsidP="00C46FF5">
      <w:pPr>
        <w:ind w:firstLine="708"/>
        <w:contextualSpacing/>
        <w:rPr>
          <w:rFonts w:eastAsia="Calibri"/>
        </w:rPr>
      </w:pPr>
      <w:r w:rsidRPr="00502635">
        <w:rPr>
          <w:rFonts w:eastAsia="Calibri"/>
        </w:rPr>
        <w:t xml:space="preserve">Žiaci sa naučia nasledovné </w:t>
      </w:r>
      <w:r w:rsidRPr="00502635">
        <w:rPr>
          <w:rFonts w:eastAsia="Calibri"/>
          <w:b/>
        </w:rPr>
        <w:t xml:space="preserve">komunikačné jazykové kompetencie: </w:t>
      </w:r>
      <w:r w:rsidRPr="00502635">
        <w:rPr>
          <w:rFonts w:eastAsia="Calibri"/>
        </w:rPr>
        <w:t>čítanie s porozumením, písanie, hovorenie.</w:t>
      </w:r>
    </w:p>
    <w:p w:rsidR="000972CE" w:rsidRPr="00502635" w:rsidRDefault="000972CE" w:rsidP="00C46FF5">
      <w:pPr>
        <w:ind w:firstLine="708"/>
        <w:contextualSpacing/>
        <w:rPr>
          <w:rFonts w:eastAsia="Calibri"/>
          <w:b/>
        </w:rPr>
      </w:pPr>
    </w:p>
    <w:p w:rsidR="00502635" w:rsidRPr="00502635" w:rsidRDefault="00502635" w:rsidP="00C46FF5">
      <w:pPr>
        <w:contextualSpacing/>
        <w:rPr>
          <w:rFonts w:eastAsia="Calibri"/>
          <w:b/>
        </w:rPr>
      </w:pPr>
      <w:r w:rsidRPr="00502635">
        <w:rPr>
          <w:rFonts w:eastAsia="Calibri"/>
          <w:b/>
        </w:rPr>
        <w:t>Komunikatívne a sociálno-interakčné spôsobilosti:</w:t>
      </w:r>
    </w:p>
    <w:p w:rsidR="00502635" w:rsidRDefault="0036226C" w:rsidP="00C46FF5">
      <w:pPr>
        <w:contextualSpacing/>
        <w:rPr>
          <w:rFonts w:eastAsia="Calibri"/>
        </w:rPr>
      </w:pPr>
      <w:r>
        <w:rPr>
          <w:rFonts w:eastAsia="Calibri"/>
        </w:rPr>
        <w:tab/>
      </w:r>
      <w:r w:rsidR="00502635" w:rsidRPr="00502635">
        <w:rPr>
          <w:rFonts w:eastAsia="Calibri"/>
        </w:rPr>
        <w:t>Pre vytváranie a rozvíjanie kľúčovej komunikačnej kompetencie sú využívané stratégie, ktoré majú žiakom umožniť: diskutovať o probléme, vyjadriť svoj názor, pracovať s rôznymi typmi textov, posudzovať ich vecnú úroveň, využívať informačné a komunikačné prostriedky, spoluúčasť pri zostavovaní pravidiel pre prácu (tímovú, kolektívnu), pracovať v atmosfére úcty a tolerancie, posilňovať svoju samostatnosť, sebadôveru a sebaúctu, pracovať v skupine a hľadať v nej svoju rolu.</w:t>
      </w:r>
    </w:p>
    <w:p w:rsidR="000972CE" w:rsidRPr="00502635" w:rsidRDefault="000972CE" w:rsidP="00C46FF5">
      <w:pPr>
        <w:contextualSpacing/>
        <w:rPr>
          <w:rFonts w:eastAsia="Calibri"/>
          <w:b/>
        </w:rPr>
      </w:pPr>
    </w:p>
    <w:p w:rsidR="00502635" w:rsidRPr="00502635" w:rsidRDefault="00502635" w:rsidP="00C46FF5">
      <w:pPr>
        <w:contextualSpacing/>
        <w:rPr>
          <w:rFonts w:eastAsia="Calibri"/>
          <w:b/>
        </w:rPr>
      </w:pPr>
      <w:r w:rsidRPr="00502635">
        <w:rPr>
          <w:rFonts w:eastAsia="Calibri"/>
          <w:b/>
        </w:rPr>
        <w:t>Interpersonálne a intrapersonálne spôsobilosti:</w:t>
      </w:r>
    </w:p>
    <w:p w:rsidR="00502635" w:rsidRDefault="0036226C" w:rsidP="00C46FF5">
      <w:pPr>
        <w:contextualSpacing/>
        <w:rPr>
          <w:rFonts w:eastAsia="Calibri"/>
        </w:rPr>
      </w:pPr>
      <w:r>
        <w:rPr>
          <w:rFonts w:eastAsia="Calibri"/>
        </w:rPr>
        <w:tab/>
      </w:r>
      <w:r w:rsidR="00502635" w:rsidRPr="00502635">
        <w:rPr>
          <w:rFonts w:eastAsia="Calibri"/>
        </w:rPr>
        <w:t>Pre vytváranie a rozvíjanie kľúčovej kompetencie k učeniu sú využívané stratégie, ktoré majú žiakom umožniť: vyhľadávať a kombinovať informácie z rôznych zdrojov – verbálnych, obrazových, grafických, učebníc, slovníkov, kníh, atlasov, novín, webových stránok, … (tvorivým  vyučovaním experimentom, vhodným rozvrhnutím práce žiakov), poznávať a postupne operovať so všeobecne používanými pojmami, znakmi a symbolmi, využívať poznatky z rôznych predmetov, zamýšľať sa nad problémami a formulovať vlastné názory a postoje, hodnotiť vlastnú prácu, vyhľadávať a triediť informácie podľa zadaných kritérií a efektívne ich využívať v procese učenia, tvorivých činnostiach a v praktickom živote plánovať, organizovať a riadiť svoje učenie, posudzovať pokrok a formulovať príčiny neúspechov. Schopnosť tvorivo riešiť problémy.</w:t>
      </w:r>
    </w:p>
    <w:p w:rsidR="0036226C" w:rsidRPr="00502635" w:rsidRDefault="0036226C" w:rsidP="00C46FF5">
      <w:pPr>
        <w:contextualSpacing/>
        <w:rPr>
          <w:rFonts w:eastAsia="Calibri"/>
          <w:b/>
        </w:rPr>
      </w:pPr>
    </w:p>
    <w:p w:rsidR="00502635" w:rsidRPr="00502635" w:rsidRDefault="00502635" w:rsidP="00C46FF5">
      <w:pPr>
        <w:suppressAutoHyphens/>
        <w:contextualSpacing/>
        <w:jc w:val="center"/>
        <w:rPr>
          <w:rFonts w:eastAsia="Calibri"/>
          <w:b/>
        </w:rPr>
      </w:pPr>
      <w:r w:rsidRPr="00502635">
        <w:rPr>
          <w:rFonts w:eastAsia="Calibri"/>
          <w:b/>
        </w:rPr>
        <w:t>Prierezové témy</w:t>
      </w:r>
    </w:p>
    <w:p w:rsidR="00502635" w:rsidRDefault="00502635" w:rsidP="00C46FF5">
      <w:pPr>
        <w:suppressAutoHyphens/>
        <w:ind w:firstLine="708"/>
        <w:contextualSpacing/>
        <w:rPr>
          <w:rFonts w:eastAsia="Calibri"/>
        </w:rPr>
      </w:pPr>
      <w:r w:rsidRPr="00502635">
        <w:rPr>
          <w:rFonts w:eastAsia="Calibri"/>
        </w:rPr>
        <w:t>DV –  dopravná výchova – výchova k bezpečnosti v cestnej premávke, MEV – mediálna výchova, ENV – environmentálna výchova, OSR – osobnostný a sociálny rozvoj, TPPZ – tvorba projektov a prezentačné zručnosti, OŽZ – ochrana života a zdra</w:t>
      </w:r>
      <w:r w:rsidR="00C437D2">
        <w:rPr>
          <w:rFonts w:eastAsia="Calibri"/>
        </w:rPr>
        <w:t>via, MV – multikultúrna výchova, FG – finančná gramotnosť.</w:t>
      </w:r>
    </w:p>
    <w:p w:rsidR="00502635" w:rsidRPr="00502635" w:rsidRDefault="00502635" w:rsidP="00C46FF5">
      <w:pPr>
        <w:contextualSpacing/>
        <w:rPr>
          <w:rFonts w:eastAsia="Calibri"/>
        </w:rPr>
      </w:pPr>
    </w:p>
    <w:p w:rsidR="00502635" w:rsidRDefault="00502635" w:rsidP="00C46FF5">
      <w:pPr>
        <w:contextualSpacing/>
        <w:jc w:val="center"/>
        <w:rPr>
          <w:rFonts w:eastAsia="Calibri"/>
          <w:b/>
        </w:rPr>
      </w:pPr>
      <w:r w:rsidRPr="00502635">
        <w:rPr>
          <w:rFonts w:eastAsia="Calibri"/>
          <w:b/>
        </w:rPr>
        <w:t>Obsah vzdelávania</w:t>
      </w:r>
    </w:p>
    <w:p w:rsidR="0036226C" w:rsidRPr="00502635" w:rsidRDefault="0036226C" w:rsidP="00C46FF5">
      <w:pPr>
        <w:contextualSpacing/>
        <w:jc w:val="center"/>
        <w:rPr>
          <w:rFonts w:eastAsia="Calibri"/>
          <w:b/>
        </w:rPr>
      </w:pPr>
    </w:p>
    <w:p w:rsidR="00502635" w:rsidRPr="00502635" w:rsidRDefault="0036226C" w:rsidP="00C46FF5">
      <w:pPr>
        <w:contextualSpacing/>
        <w:rPr>
          <w:rFonts w:eastAsia="Calibri"/>
        </w:rPr>
      </w:pPr>
      <w:r>
        <w:rPr>
          <w:rFonts w:eastAsia="Calibri"/>
        </w:rPr>
        <w:tab/>
      </w:r>
      <w:r w:rsidR="00502635" w:rsidRPr="00502635">
        <w:rPr>
          <w:rFonts w:eastAsia="Calibri"/>
        </w:rPr>
        <w:t>Jazyková a slohová zložka nie sú vzájomne oddeľované, ale tvoria integrálnu súčasť vyučovania materinského jazyka. Učivo je osnované na základe vyčlenenia: a/ jazykových javov z oblasti zvukovej stránky jazyka a  pravopisu, lexikológie (vrátane slovotvorby), morfológie,  syntaxe, dejín jazyka a jazykovedy; b/ javov v slohovej výchove zameraných na komunikatívnosť.</w:t>
      </w:r>
    </w:p>
    <w:p w:rsidR="00502635" w:rsidRPr="00502635" w:rsidRDefault="0036226C" w:rsidP="00C46FF5">
      <w:pPr>
        <w:contextualSpacing/>
        <w:rPr>
          <w:rFonts w:eastAsia="Calibri"/>
        </w:rPr>
      </w:pPr>
      <w:r>
        <w:rPr>
          <w:rFonts w:eastAsia="Calibri"/>
        </w:rPr>
        <w:tab/>
      </w:r>
      <w:r w:rsidR="00502635" w:rsidRPr="00502635">
        <w:rPr>
          <w:rFonts w:eastAsia="Calibri"/>
        </w:rPr>
        <w:t>Žiaci sa učia reprodukovať prečítané texty a na základe toho tvoriť vlastné texty. Prostredníctvom vlastného nárečia a sociolektu sa učia poznať a ovládať spisovný jazyk, kladú sa základy kultúry ich prejavov. V základných rysoch získavajú poznatky aj z histórie jazyka a jazykovedy.</w:t>
      </w:r>
    </w:p>
    <w:p w:rsidR="00502635" w:rsidRDefault="0036226C" w:rsidP="00C46FF5">
      <w:pPr>
        <w:contextualSpacing/>
        <w:rPr>
          <w:rFonts w:eastAsia="Calibri"/>
        </w:rPr>
      </w:pPr>
      <w:r>
        <w:rPr>
          <w:rFonts w:eastAsia="Calibri"/>
        </w:rPr>
        <w:tab/>
      </w:r>
      <w:r w:rsidR="00502635" w:rsidRPr="00502635">
        <w:rPr>
          <w:rFonts w:eastAsia="Calibri"/>
        </w:rPr>
        <w:t>Podľa vlastného uváženia s ohľadom na podmienky danej triedy si učiteľ</w:t>
      </w:r>
      <w:r w:rsidR="00502635" w:rsidRPr="00502635">
        <w:rPr>
          <w:rFonts w:eastAsia="Calibri"/>
          <w:b/>
        </w:rPr>
        <w:t xml:space="preserve"> v y b e r á</w:t>
      </w:r>
      <w:r w:rsidR="00502635" w:rsidRPr="00502635">
        <w:rPr>
          <w:rFonts w:eastAsia="Calibri"/>
        </w:rPr>
        <w:t>: formy a metódy dosahovania cieľov; štruktúru vyučovacej jednotky a spôsob plánovania; využitie</w:t>
      </w:r>
      <w:r>
        <w:rPr>
          <w:rFonts w:eastAsia="Calibri"/>
        </w:rPr>
        <w:t xml:space="preserve"> t</w:t>
      </w:r>
      <w:r w:rsidR="00502635" w:rsidRPr="00502635">
        <w:rPr>
          <w:rFonts w:eastAsia="Calibri"/>
        </w:rPr>
        <w:t>extov z literatúry.</w:t>
      </w:r>
    </w:p>
    <w:p w:rsidR="0036226C" w:rsidRPr="00502635" w:rsidRDefault="0036226C" w:rsidP="00C46FF5">
      <w:pPr>
        <w:contextualSpacing/>
        <w:rPr>
          <w:rFonts w:eastAsia="Calibri"/>
        </w:rPr>
      </w:pPr>
    </w:p>
    <w:p w:rsidR="00502635" w:rsidRDefault="00502635" w:rsidP="00C46FF5">
      <w:pPr>
        <w:contextualSpacing/>
        <w:jc w:val="center"/>
        <w:rPr>
          <w:rFonts w:eastAsia="Calibri"/>
          <w:b/>
        </w:rPr>
      </w:pPr>
      <w:r w:rsidRPr="00502635">
        <w:rPr>
          <w:rFonts w:eastAsia="Calibri"/>
          <w:b/>
        </w:rPr>
        <w:t>Hodnotenie predmetu</w:t>
      </w:r>
    </w:p>
    <w:p w:rsidR="0036226C" w:rsidRPr="00502635" w:rsidRDefault="0036226C" w:rsidP="00C46FF5">
      <w:pPr>
        <w:contextualSpacing/>
        <w:jc w:val="center"/>
        <w:rPr>
          <w:rFonts w:eastAsia="Calibri"/>
        </w:rPr>
      </w:pPr>
    </w:p>
    <w:p w:rsidR="00502635" w:rsidRPr="00502635" w:rsidRDefault="0036226C" w:rsidP="00C46FF5">
      <w:pPr>
        <w:contextualSpacing/>
        <w:rPr>
          <w:rFonts w:eastAsia="Calibri"/>
        </w:rPr>
      </w:pPr>
      <w:r>
        <w:rPr>
          <w:rFonts w:eastAsia="Calibri"/>
        </w:rPr>
        <w:tab/>
      </w:r>
      <w:r w:rsidR="00502635" w:rsidRPr="00502635">
        <w:rPr>
          <w:rFonts w:eastAsia="Calibri"/>
        </w:rPr>
        <w:t>Dôležitou súčasťou vyučovacieho procesu je hodnotenie a klasifikácia vedomostí a zručností žiakov. Klasifikácia má byť objektívna podľa platných pokynov a zásad. Na 2. stupni základnej školy sa hodnotí ovládanie ortoepickej, ortografickej, pravopisnej, lexikálnej, morfologickej a syntaktickej normy, ďalej úroveň poznatkov z jednotlivých jazykových rovín a pohotovosť pri práci s jazykovými príručkami, praktické využívanie získaných poznatkov o jazyku pri tvorbe vlastných textov a celková jazyková úroveň a kultivovanosť jazykového prejavu žiaka v jeho písomnej i ústnej podobe.</w:t>
      </w:r>
    </w:p>
    <w:p w:rsidR="00502635" w:rsidRPr="00502635" w:rsidRDefault="0036226C" w:rsidP="00C46FF5">
      <w:pPr>
        <w:contextualSpacing/>
        <w:rPr>
          <w:rFonts w:eastAsia="Calibri"/>
        </w:rPr>
      </w:pPr>
      <w:r>
        <w:rPr>
          <w:rFonts w:eastAsia="Calibri"/>
        </w:rPr>
        <w:tab/>
      </w:r>
      <w:r w:rsidR="00502635" w:rsidRPr="00502635">
        <w:rPr>
          <w:rFonts w:eastAsia="Calibri"/>
        </w:rPr>
        <w:t xml:space="preserve"> Pri žiakoch s poruchami písania (dysgrafia), čítania (dyslexia), výslovnosti (dyslália) a s telesným postihnutím sa dodržiava špecifický prístup pri zadávaní domácich úloh, pri písaní diktátov a slohových prác, pri hodnotení a klasifikácii.</w:t>
      </w:r>
    </w:p>
    <w:p w:rsidR="00502635" w:rsidRDefault="0036226C" w:rsidP="00C46FF5">
      <w:pPr>
        <w:contextualSpacing/>
        <w:rPr>
          <w:rFonts w:eastAsia="Calibri"/>
        </w:rPr>
      </w:pPr>
      <w:r>
        <w:rPr>
          <w:rFonts w:eastAsia="Calibri"/>
        </w:rPr>
        <w:tab/>
      </w:r>
      <w:r w:rsidR="00502635" w:rsidRPr="00502635">
        <w:rPr>
          <w:rFonts w:eastAsia="Calibri"/>
        </w:rPr>
        <w:t>Predmet slovenský jazyk a literárna výchova je klasifikovaný známkou na vysvedčení. Používané sú klasifikačné stupne 1 – 5. Hodnotia sa: písomné práce, kontrolné diktáty, vstupné, štvrťročné a výstupné previerky, písomné previerky z tematických celkov, ústne odpovede, aktivita a kreativita na hodinách.</w:t>
      </w:r>
    </w:p>
    <w:p w:rsidR="0036226C" w:rsidRPr="00502635" w:rsidRDefault="0036226C" w:rsidP="00C46FF5">
      <w:pPr>
        <w:contextualSpacing/>
        <w:rPr>
          <w:rFonts w:eastAsia="Calibri"/>
        </w:rPr>
      </w:pPr>
    </w:p>
    <w:p w:rsidR="00502635" w:rsidRDefault="00502635" w:rsidP="00C46FF5">
      <w:pPr>
        <w:contextualSpacing/>
        <w:jc w:val="center"/>
        <w:rPr>
          <w:rFonts w:eastAsia="Calibri"/>
          <w:b/>
        </w:rPr>
      </w:pPr>
      <w:r w:rsidRPr="00502635">
        <w:rPr>
          <w:rFonts w:eastAsia="Calibri"/>
          <w:b/>
        </w:rPr>
        <w:t>5. ROČNÍK</w:t>
      </w:r>
    </w:p>
    <w:p w:rsidR="0036226C" w:rsidRPr="00502635" w:rsidRDefault="0036226C" w:rsidP="00C46FF5">
      <w:pPr>
        <w:contextualSpacing/>
        <w:jc w:val="center"/>
        <w:rPr>
          <w:rFonts w:eastAsia="Calibri"/>
          <w:b/>
        </w:rPr>
      </w:pPr>
    </w:p>
    <w:p w:rsidR="00502635" w:rsidRPr="00502635" w:rsidRDefault="00502635" w:rsidP="00C46FF5">
      <w:pPr>
        <w:contextualSpacing/>
        <w:rPr>
          <w:rFonts w:eastAsia="Calibri"/>
        </w:rPr>
      </w:pPr>
      <w:r w:rsidRPr="00502635">
        <w:rPr>
          <w:rFonts w:eastAsia="Calibri"/>
          <w:b/>
        </w:rPr>
        <w:t>Časová dotácia: slovenský jazyk a sloh</w:t>
      </w:r>
      <w:r w:rsidRPr="00502635">
        <w:rPr>
          <w:rFonts w:eastAsia="Calibri"/>
        </w:rPr>
        <w:t xml:space="preserve"> (3 hodiny týždenne,  99 hodín ročne)</w:t>
      </w:r>
    </w:p>
    <w:p w:rsidR="00502635" w:rsidRPr="00502635" w:rsidRDefault="00502635" w:rsidP="00C46FF5">
      <w:pPr>
        <w:contextualSpacing/>
        <w:rPr>
          <w:rFonts w:eastAsia="Calibri"/>
        </w:rPr>
      </w:pPr>
      <w:r w:rsidRPr="00502635">
        <w:rPr>
          <w:rFonts w:eastAsia="Calibri"/>
          <w:b/>
        </w:rPr>
        <w:t>literatúra</w:t>
      </w:r>
      <w:r w:rsidRPr="00502635">
        <w:rPr>
          <w:rFonts w:eastAsia="Calibri"/>
        </w:rPr>
        <w:t xml:space="preserve"> (2 hodiny týždenne, 66 hodín, ročne)</w:t>
      </w:r>
    </w:p>
    <w:p w:rsidR="00502635" w:rsidRPr="00502635" w:rsidRDefault="00502635" w:rsidP="00C46FF5">
      <w:pPr>
        <w:contextualSpacing/>
        <w:rPr>
          <w:rFonts w:eastAsia="Calibri"/>
          <w:b/>
          <w:caps/>
        </w:rPr>
      </w:pPr>
    </w:p>
    <w:tbl>
      <w:tblPr>
        <w:tblW w:w="0" w:type="auto"/>
        <w:tblInd w:w="2" w:type="dxa"/>
        <w:tblCellMar>
          <w:left w:w="10" w:type="dxa"/>
          <w:right w:w="10" w:type="dxa"/>
        </w:tblCellMar>
        <w:tblLook w:val="04A0"/>
      </w:tblPr>
      <w:tblGrid>
        <w:gridCol w:w="2308"/>
        <w:gridCol w:w="3005"/>
        <w:gridCol w:w="1943"/>
        <w:gridCol w:w="2030"/>
      </w:tblGrid>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Tematický celok/</w:t>
            </w:r>
          </w:p>
          <w:p w:rsidR="00502635" w:rsidRPr="00502635" w:rsidRDefault="00502635" w:rsidP="00C46FF5">
            <w:pPr>
              <w:contextualSpacing/>
              <w:rPr>
                <w:rFonts w:eastAsia="Calibri"/>
                <w:b/>
              </w:rPr>
            </w:pPr>
            <w:r w:rsidRPr="00502635">
              <w:rPr>
                <w:rFonts w:eastAsia="Calibri"/>
                <w:b/>
              </w:rPr>
              <w:t>počet hodín</w:t>
            </w:r>
          </w:p>
          <w:p w:rsidR="00502635" w:rsidRPr="00502635" w:rsidRDefault="00502635" w:rsidP="00C46FF5">
            <w:pPr>
              <w:contextualSpacing/>
              <w:rPr>
                <w:rFonts w:eastAsia="Calibri"/>
              </w:rPr>
            </w:pPr>
            <w:r w:rsidRPr="00502635">
              <w:rPr>
                <w:rFonts w:eastAsia="Calibri"/>
                <w:b/>
              </w:rPr>
              <w:t>Obsahový štandard</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 xml:space="preserve">Kritéria hodnotenia </w:t>
            </w:r>
          </w:p>
          <w:p w:rsidR="00502635" w:rsidRPr="00502635" w:rsidRDefault="00502635" w:rsidP="00C46FF5">
            <w:pPr>
              <w:contextualSpacing/>
              <w:rPr>
                <w:rFonts w:eastAsia="Calibri"/>
                <w:b/>
              </w:rPr>
            </w:pPr>
            <w:r w:rsidRPr="00502635">
              <w:rPr>
                <w:rFonts w:eastAsia="Calibri"/>
                <w:b/>
              </w:rPr>
              <w:t>vzdelávacích výstupov</w:t>
            </w:r>
          </w:p>
          <w:p w:rsidR="00502635" w:rsidRPr="00502635" w:rsidRDefault="00502635" w:rsidP="00C46FF5">
            <w:pPr>
              <w:contextualSpacing/>
              <w:rPr>
                <w:rFonts w:eastAsia="Calibri"/>
              </w:rPr>
            </w:pPr>
            <w:r w:rsidRPr="00502635">
              <w:rPr>
                <w:rFonts w:eastAsia="Calibri"/>
                <w:b/>
              </w:rPr>
              <w:t>Výkonový štandard</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 xml:space="preserve">Metódy a prostriedky </w:t>
            </w:r>
          </w:p>
          <w:p w:rsidR="00502635" w:rsidRPr="00502635" w:rsidRDefault="00D94CDA" w:rsidP="00C46FF5">
            <w:pPr>
              <w:contextualSpacing/>
              <w:rPr>
                <w:rFonts w:eastAsia="Calibri"/>
              </w:rPr>
            </w:pPr>
            <w:r w:rsidRPr="00502635">
              <w:rPr>
                <w:rFonts w:eastAsia="Calibri"/>
                <w:b/>
              </w:rPr>
              <w:t>H</w:t>
            </w:r>
            <w:r w:rsidR="00502635" w:rsidRPr="00502635">
              <w:rPr>
                <w:rFonts w:eastAsia="Calibri"/>
                <w:b/>
              </w:rPr>
              <w:t>odnotenia</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Prierezové tematiky</w:t>
            </w:r>
          </w:p>
          <w:p w:rsidR="00502635" w:rsidRPr="00502635" w:rsidRDefault="00502635" w:rsidP="00C46FF5">
            <w:pPr>
              <w:contextualSpacing/>
              <w:rPr>
                <w:rFonts w:eastAsia="Calibri"/>
              </w:rPr>
            </w:pPr>
            <w:r w:rsidRPr="00502635">
              <w:rPr>
                <w:rFonts w:eastAsia="Calibri"/>
              </w:rPr>
              <w:t xml:space="preserve">Medzipredmetové </w:t>
            </w:r>
          </w:p>
          <w:p w:rsidR="00502635" w:rsidRPr="00502635" w:rsidRDefault="00502635" w:rsidP="00C46FF5">
            <w:pPr>
              <w:contextualSpacing/>
              <w:rPr>
                <w:rFonts w:eastAsia="Calibri"/>
              </w:rPr>
            </w:pPr>
            <w:r w:rsidRPr="00502635">
              <w:rPr>
                <w:rFonts w:eastAsia="Calibri"/>
              </w:rPr>
              <w:t>vzťahy</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Opakovanie učiva</w:t>
            </w:r>
          </w:p>
          <w:p w:rsidR="00502635" w:rsidRPr="00502635" w:rsidRDefault="00502635" w:rsidP="00C46FF5">
            <w:pPr>
              <w:contextualSpacing/>
              <w:rPr>
                <w:rFonts w:eastAsia="Calibri"/>
              </w:rPr>
            </w:pPr>
            <w:r w:rsidRPr="00502635">
              <w:rPr>
                <w:rFonts w:eastAsia="Calibri"/>
                <w:b/>
              </w:rPr>
              <w:t>zo 4. ročníka</w:t>
            </w:r>
            <w:r w:rsidRPr="00502635">
              <w:rPr>
                <w:rFonts w:eastAsia="Calibri"/>
              </w:rPr>
              <w:t>/7</w:t>
            </w:r>
          </w:p>
          <w:p w:rsidR="00502635" w:rsidRPr="00502635" w:rsidRDefault="00502635" w:rsidP="00C46FF5">
            <w:pPr>
              <w:contextualSpacing/>
              <w:rPr>
                <w:rFonts w:eastAsia="Calibri"/>
              </w:rPr>
            </w:pPr>
            <w:r w:rsidRPr="00502635">
              <w:rPr>
                <w:rFonts w:eastAsia="Calibri"/>
              </w:rPr>
              <w:t>Samohlásky</w:t>
            </w:r>
          </w:p>
          <w:p w:rsidR="00502635" w:rsidRPr="00502635" w:rsidRDefault="00502635" w:rsidP="00C46FF5">
            <w:pPr>
              <w:contextualSpacing/>
              <w:rPr>
                <w:rFonts w:eastAsia="Calibri"/>
              </w:rPr>
            </w:pPr>
            <w:r w:rsidRPr="00502635">
              <w:rPr>
                <w:rFonts w:eastAsia="Calibri"/>
              </w:rPr>
              <w:t>Spoluhlásky</w:t>
            </w:r>
          </w:p>
          <w:p w:rsidR="00502635" w:rsidRPr="00502635" w:rsidRDefault="00502635" w:rsidP="00C46FF5">
            <w:pPr>
              <w:contextualSpacing/>
              <w:rPr>
                <w:rFonts w:eastAsia="Calibri"/>
              </w:rPr>
            </w:pPr>
            <w:r w:rsidRPr="00502635">
              <w:rPr>
                <w:rFonts w:eastAsia="Calibri"/>
              </w:rPr>
              <w:t>Obojaké spoluhlásky</w:t>
            </w:r>
          </w:p>
          <w:p w:rsidR="00502635" w:rsidRPr="00502635" w:rsidRDefault="00502635" w:rsidP="00C46FF5">
            <w:pPr>
              <w:contextualSpacing/>
              <w:rPr>
                <w:rFonts w:eastAsia="Calibri"/>
              </w:rPr>
            </w:pPr>
            <w:r w:rsidRPr="00502635">
              <w:rPr>
                <w:rFonts w:eastAsia="Calibri"/>
              </w:rPr>
              <w:t>Vlastné mená</w:t>
            </w:r>
          </w:p>
          <w:p w:rsidR="00502635" w:rsidRPr="00502635" w:rsidRDefault="00502635" w:rsidP="00C46FF5">
            <w:pPr>
              <w:contextualSpacing/>
              <w:rPr>
                <w:rFonts w:eastAsia="Calibri"/>
              </w:rPr>
            </w:pPr>
            <w:r w:rsidRPr="00502635">
              <w:rPr>
                <w:rFonts w:eastAsia="Calibri"/>
              </w:rPr>
              <w:t>Tvaroslovie</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ovláda výslovnosť</w:t>
            </w:r>
          </w:p>
          <w:p w:rsidR="00502635" w:rsidRPr="00502635" w:rsidRDefault="00502635" w:rsidP="00C46FF5">
            <w:pPr>
              <w:contextualSpacing/>
              <w:rPr>
                <w:rFonts w:eastAsia="Calibri"/>
              </w:rPr>
            </w:pPr>
            <w:r w:rsidRPr="00502635">
              <w:rPr>
                <w:rFonts w:eastAsia="Calibri"/>
              </w:rPr>
              <w:t>a písanie samohlások a</w:t>
            </w:r>
          </w:p>
          <w:p w:rsidR="00502635" w:rsidRPr="00502635" w:rsidRDefault="00502635" w:rsidP="00C46FF5">
            <w:pPr>
              <w:contextualSpacing/>
              <w:rPr>
                <w:rFonts w:eastAsia="Calibri"/>
              </w:rPr>
            </w:pPr>
            <w:r w:rsidRPr="00502635">
              <w:rPr>
                <w:rFonts w:eastAsia="Calibri"/>
              </w:rPr>
              <w:t>dvojhlások, rozlišuje tvrdé, mäkké a obojaké spoluhlásky.</w:t>
            </w:r>
          </w:p>
          <w:p w:rsidR="00502635" w:rsidRPr="00502635" w:rsidRDefault="00502635" w:rsidP="00C46FF5">
            <w:pPr>
              <w:contextualSpacing/>
              <w:rPr>
                <w:rFonts w:eastAsia="Calibri"/>
              </w:rPr>
            </w:pPr>
            <w:r w:rsidRPr="00502635">
              <w:rPr>
                <w:rFonts w:eastAsia="Calibri"/>
              </w:rPr>
              <w:t>Pozná pravopis vlastných podstatných mien.</w:t>
            </w:r>
          </w:p>
          <w:p w:rsidR="00502635" w:rsidRPr="00502635" w:rsidRDefault="00502635" w:rsidP="00C46FF5">
            <w:pPr>
              <w:contextualSpacing/>
              <w:rPr>
                <w:rFonts w:eastAsia="Calibri"/>
              </w:rPr>
            </w:pPr>
            <w:r w:rsidRPr="00502635">
              <w:rPr>
                <w:rFonts w:eastAsia="Calibri"/>
              </w:rPr>
              <w:t xml:space="preserve">Ovláda základné vedomosti </w:t>
            </w:r>
            <w:r w:rsidRPr="00502635">
              <w:rPr>
                <w:rFonts w:eastAsia="Calibri"/>
              </w:rPr>
              <w:lastRenderedPageBreak/>
              <w:t>z tvaroslovia z 1. stupňa ZŠ.</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lastRenderedPageBreak/>
              <w:t>Písomné skúšanie</w:t>
            </w:r>
          </w:p>
          <w:p w:rsidR="00502635" w:rsidRPr="00502635" w:rsidRDefault="00502635" w:rsidP="00C46FF5">
            <w:pPr>
              <w:contextualSpacing/>
              <w:rPr>
                <w:rFonts w:eastAsia="Calibri"/>
              </w:rPr>
            </w:pPr>
            <w:r w:rsidRPr="00502635">
              <w:rPr>
                <w:rFonts w:eastAsia="Calibri"/>
              </w:rPr>
              <w:t>Vstupný test</w:t>
            </w:r>
          </w:p>
          <w:p w:rsidR="00502635" w:rsidRPr="00502635" w:rsidRDefault="00502635" w:rsidP="00C46FF5">
            <w:pPr>
              <w:contextualSpacing/>
              <w:rPr>
                <w:rFonts w:eastAsia="Calibri"/>
              </w:rPr>
            </w:pPr>
            <w:r w:rsidRPr="00502635">
              <w:rPr>
                <w:rFonts w:eastAsia="Calibri"/>
              </w:rPr>
              <w:t>Vstupný diktát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MV</w:t>
            </w:r>
          </w:p>
          <w:p w:rsidR="00502635" w:rsidRPr="00502635" w:rsidRDefault="00502635" w:rsidP="00C46FF5">
            <w:pPr>
              <w:contextualSpacing/>
              <w:rPr>
                <w:rFonts w:eastAsia="Calibri"/>
                <w:b/>
              </w:rPr>
            </w:pPr>
            <w:r w:rsidRPr="00502635">
              <w:rPr>
                <w:rFonts w:eastAsia="Calibri"/>
                <w:b/>
              </w:rPr>
              <w:t>ENV</w:t>
            </w:r>
          </w:p>
          <w:p w:rsidR="00502635" w:rsidRPr="00502635" w:rsidRDefault="00502635" w:rsidP="00C46FF5">
            <w:pPr>
              <w:contextualSpacing/>
              <w:rPr>
                <w:rFonts w:eastAsia="Calibri"/>
              </w:rPr>
            </w:pPr>
            <w:r w:rsidRPr="00502635">
              <w:rPr>
                <w:rFonts w:eastAsia="Calibri"/>
              </w:rPr>
              <w:t>GEO, OBV, BIO</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lastRenderedPageBreak/>
              <w:t>Zvuková stránka jazyka a pravopis</w:t>
            </w:r>
            <w:r w:rsidRPr="00502635">
              <w:rPr>
                <w:rFonts w:eastAsia="Calibri"/>
              </w:rPr>
              <w:t xml:space="preserve">/10 </w:t>
            </w:r>
          </w:p>
          <w:p w:rsidR="00502635" w:rsidRPr="00502635" w:rsidRDefault="00502635" w:rsidP="00C46FF5">
            <w:pPr>
              <w:contextualSpacing/>
              <w:rPr>
                <w:rFonts w:eastAsia="Calibri"/>
              </w:rPr>
            </w:pPr>
            <w:r w:rsidRPr="00502635">
              <w:rPr>
                <w:rFonts w:eastAsia="Calibri"/>
              </w:rPr>
              <w:t>Spodobovanie</w:t>
            </w:r>
          </w:p>
          <w:p w:rsidR="00502635" w:rsidRPr="00502635" w:rsidRDefault="00502635" w:rsidP="00C46FF5">
            <w:pPr>
              <w:contextualSpacing/>
              <w:rPr>
                <w:rFonts w:eastAsia="Calibri"/>
              </w:rPr>
            </w:pPr>
            <w:r w:rsidRPr="00502635">
              <w:rPr>
                <w:rFonts w:eastAsia="Calibri"/>
              </w:rPr>
              <w:t>Spoluhláskové skupiny</w:t>
            </w:r>
          </w:p>
          <w:p w:rsidR="00502635" w:rsidRPr="00502635" w:rsidRDefault="00502635" w:rsidP="00C46FF5">
            <w:pPr>
              <w:contextualSpacing/>
              <w:rPr>
                <w:rFonts w:eastAsia="Calibri"/>
              </w:rPr>
            </w:pPr>
            <w:r w:rsidRPr="00502635">
              <w:rPr>
                <w:rFonts w:eastAsia="Calibri"/>
              </w:rPr>
              <w:t>Rozdeľovanie slov na konci riadku</w:t>
            </w:r>
          </w:p>
          <w:p w:rsidR="00502635" w:rsidRPr="00502635" w:rsidRDefault="00502635" w:rsidP="00C46FF5">
            <w:pPr>
              <w:contextualSpacing/>
              <w:rPr>
                <w:rFonts w:eastAsia="Calibri"/>
              </w:rPr>
            </w:pPr>
            <w:r w:rsidRPr="00502635">
              <w:rPr>
                <w:rFonts w:eastAsia="Calibri"/>
              </w:rPr>
              <w:t>Úvodzovky</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dokáže správne vyslovovať a písať zdvojené spoluhlásky.</w:t>
            </w:r>
          </w:p>
          <w:p w:rsidR="00502635" w:rsidRPr="00502635" w:rsidRDefault="00502635" w:rsidP="00C46FF5">
            <w:pPr>
              <w:contextualSpacing/>
              <w:rPr>
                <w:rFonts w:eastAsia="Calibri"/>
              </w:rPr>
            </w:pPr>
            <w:r w:rsidRPr="00502635">
              <w:rPr>
                <w:rFonts w:eastAsia="Calibri"/>
              </w:rPr>
              <w:t>Vie správne rozdeliť slová na konci riadku.</w:t>
            </w:r>
          </w:p>
          <w:p w:rsidR="00502635" w:rsidRPr="00502635" w:rsidRDefault="00502635" w:rsidP="00C46FF5">
            <w:pPr>
              <w:contextualSpacing/>
              <w:rPr>
                <w:rFonts w:eastAsia="Calibri"/>
              </w:rPr>
            </w:pPr>
            <w:r w:rsidRPr="00502635">
              <w:rPr>
                <w:rFonts w:eastAsia="Calibri"/>
              </w:rPr>
              <w:t>Žiak vie utvoriť priamu reč.</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Písomná previerka</w:t>
            </w:r>
          </w:p>
          <w:p w:rsidR="00502635" w:rsidRPr="00502635" w:rsidRDefault="00502635" w:rsidP="00C46FF5">
            <w:pPr>
              <w:contextualSpacing/>
              <w:rPr>
                <w:rFonts w:eastAsia="Calibri"/>
              </w:rPr>
            </w:pPr>
            <w:r w:rsidRPr="00502635">
              <w:rPr>
                <w:rFonts w:eastAsia="Calibri"/>
              </w:rPr>
              <w:t>Kontrolný diktát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MEV</w:t>
            </w:r>
          </w:p>
          <w:p w:rsidR="00502635" w:rsidRPr="00502635" w:rsidRDefault="00502635" w:rsidP="00C46FF5">
            <w:pPr>
              <w:contextualSpacing/>
              <w:rPr>
                <w:rFonts w:eastAsia="Calibri"/>
                <w:b/>
              </w:rPr>
            </w:pPr>
            <w:r w:rsidRPr="00502635">
              <w:rPr>
                <w:rFonts w:eastAsia="Calibri"/>
                <w:b/>
              </w:rPr>
              <w:t>ENV</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GEO, BIO, HUV,OBV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Tvaroslovie</w:t>
            </w:r>
            <w:r w:rsidRPr="00502635">
              <w:rPr>
                <w:rFonts w:eastAsia="Calibri"/>
              </w:rPr>
              <w:t>/36</w:t>
            </w:r>
          </w:p>
          <w:p w:rsidR="00502635" w:rsidRPr="00502635" w:rsidRDefault="00502635" w:rsidP="00C46FF5">
            <w:pPr>
              <w:contextualSpacing/>
              <w:rPr>
                <w:rFonts w:eastAsia="Calibri"/>
              </w:rPr>
            </w:pPr>
            <w:r w:rsidRPr="00502635">
              <w:rPr>
                <w:rFonts w:eastAsia="Calibri"/>
              </w:rPr>
              <w:t>Podstatné mená</w:t>
            </w:r>
          </w:p>
          <w:p w:rsidR="00502635" w:rsidRPr="00502635" w:rsidRDefault="00502635" w:rsidP="00C46FF5">
            <w:pPr>
              <w:contextualSpacing/>
              <w:rPr>
                <w:rFonts w:eastAsia="Calibri"/>
              </w:rPr>
            </w:pPr>
            <w:r w:rsidRPr="00502635">
              <w:rPr>
                <w:rFonts w:eastAsia="Calibri"/>
              </w:rPr>
              <w:t>Prídavné mená</w:t>
            </w:r>
          </w:p>
          <w:p w:rsidR="00502635" w:rsidRPr="00502635" w:rsidRDefault="00502635" w:rsidP="00C46FF5">
            <w:pPr>
              <w:contextualSpacing/>
              <w:rPr>
                <w:rFonts w:eastAsia="Calibri"/>
              </w:rPr>
            </w:pPr>
            <w:r w:rsidRPr="00502635">
              <w:rPr>
                <w:rFonts w:eastAsia="Calibri"/>
              </w:rPr>
              <w:t>Zámená</w:t>
            </w:r>
          </w:p>
          <w:p w:rsidR="00502635" w:rsidRPr="00502635" w:rsidRDefault="00502635" w:rsidP="00C46FF5">
            <w:pPr>
              <w:contextualSpacing/>
              <w:rPr>
                <w:rFonts w:eastAsia="Calibri"/>
              </w:rPr>
            </w:pPr>
            <w:r w:rsidRPr="00502635">
              <w:rPr>
                <w:rFonts w:eastAsia="Calibri"/>
              </w:rPr>
              <w:t>Slovesá</w:t>
            </w:r>
          </w:p>
          <w:p w:rsidR="00502635" w:rsidRPr="00502635" w:rsidRDefault="00502635" w:rsidP="00C46FF5">
            <w:pPr>
              <w:contextualSpacing/>
              <w:rPr>
                <w:rFonts w:eastAsia="Calibri"/>
              </w:rPr>
            </w:pPr>
            <w:r w:rsidRPr="00502635">
              <w:rPr>
                <w:rFonts w:eastAsia="Calibri"/>
              </w:rPr>
              <w:t>Číslovky</w:t>
            </w:r>
          </w:p>
          <w:p w:rsidR="00502635" w:rsidRPr="00502635" w:rsidRDefault="00502635" w:rsidP="00C46FF5">
            <w:pPr>
              <w:contextualSpacing/>
              <w:rPr>
                <w:rFonts w:eastAsia="Calibri"/>
              </w:rPr>
            </w:pPr>
            <w:r w:rsidRPr="00502635">
              <w:rPr>
                <w:rFonts w:eastAsia="Calibri"/>
              </w:rPr>
              <w:t>Príslovky</w:t>
            </w:r>
          </w:p>
          <w:p w:rsidR="00502635" w:rsidRPr="00502635" w:rsidRDefault="00502635" w:rsidP="00C46FF5">
            <w:pPr>
              <w:contextualSpacing/>
              <w:rPr>
                <w:rFonts w:eastAsia="Calibri"/>
              </w:rPr>
            </w:pPr>
            <w:r w:rsidRPr="00502635">
              <w:rPr>
                <w:rFonts w:eastAsia="Calibri"/>
              </w:rPr>
              <w:t>Predložky</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ovláda gramatické kategórie ohybných slovných druhov, dokáže ich použiť v písomnom i ústnom prejave.</w:t>
            </w:r>
          </w:p>
          <w:p w:rsidR="00502635" w:rsidRPr="00502635" w:rsidRDefault="00502635" w:rsidP="00C46FF5">
            <w:pPr>
              <w:contextualSpacing/>
              <w:rPr>
                <w:rFonts w:eastAsia="Calibri"/>
              </w:rPr>
            </w:pPr>
            <w:r w:rsidRPr="00502635">
              <w:rPr>
                <w:rFonts w:eastAsia="Calibri"/>
              </w:rPr>
              <w:t>Ovláda pravopis jednotlivých slovných druhov.</w:t>
            </w:r>
          </w:p>
          <w:p w:rsidR="00502635" w:rsidRPr="00502635" w:rsidRDefault="00502635" w:rsidP="00C46FF5">
            <w:pPr>
              <w:contextualSpacing/>
              <w:rPr>
                <w:rFonts w:eastAsia="Calibri"/>
              </w:rPr>
            </w:pPr>
            <w:r w:rsidRPr="00502635">
              <w:rPr>
                <w:rFonts w:eastAsia="Calibri"/>
              </w:rPr>
              <w:t>Pozná druhy adjektív.</w:t>
            </w:r>
          </w:p>
          <w:p w:rsidR="00502635" w:rsidRPr="00502635" w:rsidRDefault="00502635" w:rsidP="00C46FF5">
            <w:pPr>
              <w:contextualSpacing/>
              <w:rPr>
                <w:rFonts w:eastAsia="Calibri"/>
              </w:rPr>
            </w:pPr>
            <w:r w:rsidRPr="00502635">
              <w:rPr>
                <w:rFonts w:eastAsia="Calibri"/>
              </w:rPr>
              <w:t xml:space="preserve">Rozlišuje príslovky. </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Písomné skúšanie</w:t>
            </w:r>
          </w:p>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Práca s jazykovými príručkami</w:t>
            </w:r>
          </w:p>
          <w:p w:rsidR="00502635" w:rsidRPr="00502635" w:rsidRDefault="00502635" w:rsidP="00C46FF5">
            <w:pPr>
              <w:contextualSpacing/>
              <w:rPr>
                <w:rFonts w:eastAsia="Calibri"/>
              </w:rPr>
            </w:pPr>
            <w:r w:rsidRPr="00502635">
              <w:rPr>
                <w:rFonts w:eastAsia="Calibri"/>
              </w:rPr>
              <w:t>Práca so slovníkmi</w:t>
            </w:r>
          </w:p>
          <w:p w:rsidR="00502635" w:rsidRPr="00502635" w:rsidRDefault="00502635" w:rsidP="00C46FF5">
            <w:pPr>
              <w:contextualSpacing/>
              <w:rPr>
                <w:rFonts w:eastAsia="Calibri"/>
              </w:rPr>
            </w:pPr>
            <w:r w:rsidRPr="00502635">
              <w:rPr>
                <w:rFonts w:eastAsia="Calibri"/>
              </w:rPr>
              <w:t>Kontrolný diktát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ENV</w:t>
            </w:r>
          </w:p>
          <w:p w:rsidR="00502635" w:rsidRPr="00502635" w:rsidRDefault="00502635" w:rsidP="00C46FF5">
            <w:pPr>
              <w:contextualSpacing/>
              <w:rPr>
                <w:rFonts w:eastAsia="Calibri"/>
                <w:b/>
              </w:rPr>
            </w:pPr>
            <w:r w:rsidRPr="00502635">
              <w:rPr>
                <w:rFonts w:eastAsia="Calibri"/>
                <w:b/>
              </w:rPr>
              <w:t>OŽZ</w:t>
            </w:r>
          </w:p>
          <w:p w:rsidR="00502635" w:rsidRPr="00502635" w:rsidRDefault="00502635" w:rsidP="00C46FF5">
            <w:pPr>
              <w:contextualSpacing/>
              <w:rPr>
                <w:rFonts w:eastAsia="Calibri"/>
              </w:rPr>
            </w:pPr>
            <w:r w:rsidRPr="00502635">
              <w:rPr>
                <w:rFonts w:eastAsia="Calibri"/>
              </w:rPr>
              <w:t>BIO, GEO, OBV, KAN</w:t>
            </w:r>
            <w:r w:rsidR="00C437D2">
              <w:rPr>
                <w:rFonts w:eastAsia="Calibri"/>
              </w:rPr>
              <w:t>, FG</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Náuka o slove</w:t>
            </w:r>
            <w:r w:rsidRPr="00502635">
              <w:rPr>
                <w:rFonts w:eastAsia="Calibri"/>
              </w:rPr>
              <w:t>/10</w:t>
            </w:r>
          </w:p>
          <w:p w:rsidR="00502635" w:rsidRPr="00502635" w:rsidRDefault="00502635" w:rsidP="00C46FF5">
            <w:pPr>
              <w:contextualSpacing/>
              <w:rPr>
                <w:rFonts w:eastAsia="Calibri"/>
              </w:rPr>
            </w:pPr>
            <w:r w:rsidRPr="00502635">
              <w:rPr>
                <w:rFonts w:eastAsia="Calibri"/>
              </w:rPr>
              <w:t>Jednovýznamové slová</w:t>
            </w:r>
          </w:p>
          <w:p w:rsidR="00502635" w:rsidRPr="00502635" w:rsidRDefault="00502635" w:rsidP="00C46FF5">
            <w:pPr>
              <w:contextualSpacing/>
              <w:rPr>
                <w:rFonts w:eastAsia="Calibri"/>
              </w:rPr>
            </w:pPr>
            <w:r w:rsidRPr="00502635">
              <w:rPr>
                <w:rFonts w:eastAsia="Calibri"/>
              </w:rPr>
              <w:t>Viacvýznamové slová</w:t>
            </w:r>
          </w:p>
          <w:p w:rsidR="00502635" w:rsidRPr="00502635" w:rsidRDefault="00502635" w:rsidP="00C46FF5">
            <w:pPr>
              <w:contextualSpacing/>
              <w:rPr>
                <w:rFonts w:eastAsia="Calibri"/>
              </w:rPr>
            </w:pPr>
            <w:r w:rsidRPr="00502635">
              <w:rPr>
                <w:rFonts w:eastAsia="Calibri"/>
              </w:rPr>
              <w:t>Rovnozvučné slová</w:t>
            </w:r>
          </w:p>
          <w:p w:rsidR="00502635" w:rsidRPr="00502635" w:rsidRDefault="00502635" w:rsidP="00C46FF5">
            <w:pPr>
              <w:contextualSpacing/>
              <w:rPr>
                <w:rFonts w:eastAsia="Calibri"/>
              </w:rPr>
            </w:pPr>
            <w:r w:rsidRPr="00502635">
              <w:rPr>
                <w:rFonts w:eastAsia="Calibri"/>
              </w:rPr>
              <w:t>Synonymá</w:t>
            </w:r>
          </w:p>
          <w:p w:rsidR="00502635" w:rsidRPr="00502635" w:rsidRDefault="00502635" w:rsidP="00C46FF5">
            <w:pPr>
              <w:contextualSpacing/>
              <w:rPr>
                <w:rFonts w:eastAsia="Calibri"/>
              </w:rPr>
            </w:pPr>
            <w:r w:rsidRPr="00502635">
              <w:rPr>
                <w:rFonts w:eastAsia="Calibri"/>
              </w:rPr>
              <w:t>Antonymá</w:t>
            </w:r>
          </w:p>
          <w:p w:rsidR="00502635" w:rsidRPr="00502635" w:rsidRDefault="00502635" w:rsidP="00C46FF5">
            <w:pPr>
              <w:contextualSpacing/>
              <w:rPr>
                <w:rFonts w:eastAsia="Calibri"/>
              </w:rPr>
            </w:pPr>
            <w:r w:rsidRPr="00502635">
              <w:rPr>
                <w:rFonts w:eastAsia="Calibri"/>
              </w:rPr>
              <w:t>Nárečové slová</w:t>
            </w:r>
          </w:p>
          <w:p w:rsidR="00502635" w:rsidRPr="00502635" w:rsidRDefault="00502635" w:rsidP="00C46FF5">
            <w:pPr>
              <w:contextualSpacing/>
              <w:rPr>
                <w:rFonts w:eastAsia="Calibri"/>
              </w:rPr>
            </w:pPr>
            <w:r w:rsidRPr="00502635">
              <w:rPr>
                <w:rFonts w:eastAsia="Calibri"/>
              </w:rPr>
              <w:t>Tvorenie slov</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sa dokáže orientovať v jazykových príručkách a slovníkoch.</w:t>
            </w:r>
          </w:p>
          <w:p w:rsidR="00502635" w:rsidRPr="00502635" w:rsidRDefault="00502635" w:rsidP="00C46FF5">
            <w:pPr>
              <w:contextualSpacing/>
              <w:rPr>
                <w:rFonts w:eastAsia="Calibri"/>
              </w:rPr>
            </w:pPr>
            <w:r w:rsidRPr="00502635">
              <w:rPr>
                <w:rFonts w:eastAsia="Calibri"/>
              </w:rPr>
              <w:t>Rozlišuje významy slov na základe kontextu.</w:t>
            </w:r>
          </w:p>
          <w:p w:rsidR="00502635" w:rsidRPr="00502635" w:rsidRDefault="00502635" w:rsidP="00C46FF5">
            <w:pPr>
              <w:contextualSpacing/>
              <w:rPr>
                <w:rFonts w:eastAsia="Calibri"/>
              </w:rPr>
            </w:pPr>
            <w:r w:rsidRPr="00502635">
              <w:rPr>
                <w:rFonts w:eastAsia="Calibri"/>
              </w:rPr>
              <w:t>Rozširuje si slovnú zásobu.</w:t>
            </w:r>
          </w:p>
          <w:p w:rsidR="00502635" w:rsidRPr="00502635" w:rsidRDefault="00502635" w:rsidP="00C46FF5">
            <w:pPr>
              <w:contextualSpacing/>
              <w:rPr>
                <w:rFonts w:eastAsia="Calibri"/>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Písomné skúšanie</w:t>
            </w:r>
          </w:p>
          <w:p w:rsidR="00502635" w:rsidRPr="00502635" w:rsidRDefault="00502635" w:rsidP="00C46FF5">
            <w:pPr>
              <w:contextualSpacing/>
              <w:rPr>
                <w:rFonts w:eastAsia="Calibri"/>
              </w:rPr>
            </w:pPr>
            <w:r w:rsidRPr="00502635">
              <w:rPr>
                <w:rFonts w:eastAsia="Calibri"/>
              </w:rPr>
              <w:t>Didaktické hry</w:t>
            </w:r>
          </w:p>
          <w:p w:rsidR="00502635" w:rsidRPr="00502635" w:rsidRDefault="00502635" w:rsidP="00C46FF5">
            <w:pPr>
              <w:contextualSpacing/>
              <w:rPr>
                <w:rFonts w:eastAsia="Calibri"/>
              </w:rPr>
            </w:pPr>
            <w:r w:rsidRPr="00502635">
              <w:rPr>
                <w:rFonts w:eastAsia="Calibri"/>
              </w:rPr>
              <w:t>Práca so slovníkmi</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rPr>
            </w:pPr>
            <w:r w:rsidRPr="00502635">
              <w:rPr>
                <w:rFonts w:eastAsia="Calibri"/>
                <w:b/>
              </w:rPr>
              <w:t>MV</w:t>
            </w:r>
          </w:p>
          <w:p w:rsidR="00502635" w:rsidRPr="00502635" w:rsidRDefault="00502635" w:rsidP="00C46FF5">
            <w:pPr>
              <w:contextualSpacing/>
              <w:rPr>
                <w:rFonts w:eastAsia="Calibri"/>
              </w:rPr>
            </w:pPr>
            <w:r w:rsidRPr="00502635">
              <w:rPr>
                <w:rFonts w:eastAsia="Calibri"/>
              </w:rPr>
              <w:t>GEO, KAN, OBV</w:t>
            </w:r>
          </w:p>
          <w:p w:rsidR="00502635" w:rsidRPr="00502635" w:rsidRDefault="00C437D2" w:rsidP="00C46FF5">
            <w:pPr>
              <w:contextualSpacing/>
              <w:rPr>
                <w:rFonts w:eastAsia="Calibri"/>
              </w:rPr>
            </w:pPr>
            <w:r>
              <w:rPr>
                <w:rFonts w:eastAsia="Calibri"/>
              </w:rPr>
              <w:t>FG</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Syntax</w:t>
            </w:r>
            <w:r w:rsidRPr="00502635">
              <w:rPr>
                <w:rFonts w:eastAsia="Calibri"/>
              </w:rPr>
              <w:t>/3</w:t>
            </w:r>
          </w:p>
          <w:p w:rsidR="00502635" w:rsidRPr="00502635" w:rsidRDefault="00502635" w:rsidP="00C46FF5">
            <w:pPr>
              <w:contextualSpacing/>
              <w:rPr>
                <w:rFonts w:eastAsia="Calibri"/>
              </w:rPr>
            </w:pPr>
            <w:r w:rsidRPr="00502635">
              <w:rPr>
                <w:rFonts w:eastAsia="Calibri"/>
              </w:rPr>
              <w:t>Slovosled</w:t>
            </w:r>
          </w:p>
          <w:p w:rsidR="00502635" w:rsidRPr="00502635" w:rsidRDefault="00502635" w:rsidP="00C46FF5">
            <w:pPr>
              <w:contextualSpacing/>
              <w:rPr>
                <w:rFonts w:eastAsia="Calibri"/>
              </w:rPr>
            </w:pPr>
            <w:r w:rsidRPr="00502635">
              <w:rPr>
                <w:rFonts w:eastAsia="Calibri"/>
              </w:rPr>
              <w:t>Jednoduchá veta</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ovláda správny slovosled.</w:t>
            </w:r>
          </w:p>
          <w:p w:rsidR="00502635" w:rsidRPr="00502635" w:rsidRDefault="00502635" w:rsidP="00C46FF5">
            <w:pPr>
              <w:contextualSpacing/>
              <w:rPr>
                <w:rFonts w:eastAsia="Calibri"/>
              </w:rPr>
            </w:pPr>
            <w:r w:rsidRPr="00502635">
              <w:rPr>
                <w:rFonts w:eastAsia="Calibri"/>
              </w:rPr>
              <w:t>Vie, aká je jednoduchá veta.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Písomné skúšanie</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ENV</w:t>
            </w:r>
          </w:p>
          <w:p w:rsidR="00502635" w:rsidRPr="00502635" w:rsidRDefault="00502635" w:rsidP="00C46FF5">
            <w:pPr>
              <w:contextualSpacing/>
              <w:rPr>
                <w:rFonts w:eastAsia="Calibri"/>
                <w:b/>
              </w:rPr>
            </w:pPr>
            <w:r w:rsidRPr="00502635">
              <w:rPr>
                <w:rFonts w:eastAsia="Calibri"/>
                <w:b/>
              </w:rPr>
              <w:t>OŽZ</w:t>
            </w:r>
          </w:p>
          <w:p w:rsidR="00502635" w:rsidRPr="00502635" w:rsidRDefault="00502635" w:rsidP="00C46FF5">
            <w:pPr>
              <w:contextualSpacing/>
              <w:rPr>
                <w:rFonts w:eastAsia="Calibri"/>
              </w:rPr>
            </w:pPr>
            <w:r w:rsidRPr="00502635">
              <w:rPr>
                <w:rFonts w:eastAsia="Calibri"/>
              </w:rPr>
              <w:t>BIO, GEO, OBV, KAN</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Opakovanie učiva</w:t>
            </w:r>
            <w:r w:rsidRPr="00502635">
              <w:rPr>
                <w:rFonts w:eastAsia="Calibri"/>
              </w:rPr>
              <w:t>/5</w:t>
            </w:r>
          </w:p>
          <w:p w:rsidR="00502635" w:rsidRPr="00502635" w:rsidRDefault="00502635" w:rsidP="00C46FF5">
            <w:pPr>
              <w:contextualSpacing/>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ovláda učivo 5. ročníka.</w:t>
            </w:r>
          </w:p>
          <w:p w:rsidR="00502635" w:rsidRPr="00502635" w:rsidRDefault="00502635" w:rsidP="00C46FF5">
            <w:pPr>
              <w:contextualSpacing/>
              <w:rPr>
                <w:rFonts w:eastAsia="Calibri"/>
              </w:rPr>
            </w:pPr>
            <w:r w:rsidRPr="00502635">
              <w:rPr>
                <w:rFonts w:eastAsia="Calibri"/>
              </w:rPr>
              <w:t>Vie prakticky využiť vedomosti v ústnej i písomnej podobe.</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Písomné skúšanie</w:t>
            </w:r>
          </w:p>
          <w:p w:rsidR="00502635" w:rsidRPr="00502635" w:rsidRDefault="00502635" w:rsidP="00C46FF5">
            <w:pPr>
              <w:contextualSpacing/>
              <w:rPr>
                <w:rFonts w:eastAsia="Calibri"/>
              </w:rPr>
            </w:pPr>
            <w:r w:rsidRPr="00502635">
              <w:rPr>
                <w:rFonts w:eastAsia="Calibri"/>
              </w:rPr>
              <w:t>Výstupný diktát</w:t>
            </w:r>
          </w:p>
          <w:p w:rsidR="00502635" w:rsidRPr="00502635" w:rsidRDefault="00502635" w:rsidP="00C46FF5">
            <w:pPr>
              <w:contextualSpacing/>
              <w:rPr>
                <w:rFonts w:eastAsia="Calibri"/>
              </w:rPr>
            </w:pPr>
            <w:r w:rsidRPr="00502635">
              <w:rPr>
                <w:rFonts w:eastAsia="Calibri"/>
              </w:rPr>
              <w:t>Výstupný test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MV</w:t>
            </w:r>
          </w:p>
          <w:p w:rsidR="00502635" w:rsidRPr="00502635" w:rsidRDefault="00502635" w:rsidP="00C46FF5">
            <w:pPr>
              <w:contextualSpacing/>
              <w:rPr>
                <w:rFonts w:eastAsia="Calibri"/>
                <w:b/>
              </w:rPr>
            </w:pPr>
            <w:r w:rsidRPr="00502635">
              <w:rPr>
                <w:rFonts w:eastAsia="Calibri"/>
                <w:b/>
              </w:rPr>
              <w:t>ENV, OŽZ</w:t>
            </w:r>
          </w:p>
          <w:p w:rsidR="00502635" w:rsidRPr="00502635" w:rsidRDefault="00502635" w:rsidP="00C46FF5">
            <w:pPr>
              <w:contextualSpacing/>
              <w:rPr>
                <w:rFonts w:eastAsia="Calibri"/>
              </w:rPr>
            </w:pPr>
            <w:r w:rsidRPr="00502635">
              <w:rPr>
                <w:rFonts w:eastAsia="Calibri"/>
              </w:rPr>
              <w:t>GEO, 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i/>
              </w:rPr>
            </w:pPr>
            <w:r w:rsidRPr="00502635">
              <w:rPr>
                <w:rFonts w:eastAsia="Calibri"/>
                <w:i/>
              </w:rPr>
              <w:t>SLOH</w:t>
            </w:r>
          </w:p>
          <w:p w:rsidR="00502635" w:rsidRPr="00502635" w:rsidRDefault="00502635" w:rsidP="00C46FF5">
            <w:pPr>
              <w:contextualSpacing/>
              <w:rPr>
                <w:rFonts w:eastAsia="Calibri"/>
                <w:b/>
              </w:rPr>
            </w:pPr>
            <w:r w:rsidRPr="00502635">
              <w:rPr>
                <w:rFonts w:eastAsia="Calibri"/>
                <w:b/>
              </w:rPr>
              <w:t>Rozhovor, dialogizácia, dramatizácia</w:t>
            </w:r>
            <w:r w:rsidRPr="00502635">
              <w:rPr>
                <w:rFonts w:eastAsia="Calibri"/>
              </w:rPr>
              <w:t>/8</w:t>
            </w:r>
          </w:p>
          <w:p w:rsidR="00502635" w:rsidRPr="00502635" w:rsidRDefault="00502635" w:rsidP="00C46FF5">
            <w:pPr>
              <w:contextualSpacing/>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dokáže samostatne vo dvojiciach vytvoriť zmysluplný rozhovor.</w:t>
            </w:r>
          </w:p>
          <w:p w:rsidR="00502635" w:rsidRPr="00502635" w:rsidRDefault="00502635" w:rsidP="00C46FF5">
            <w:pPr>
              <w:contextualSpacing/>
              <w:rPr>
                <w:rFonts w:eastAsia="Calibri"/>
              </w:rPr>
            </w:pPr>
            <w:r w:rsidRPr="00502635">
              <w:rPr>
                <w:rFonts w:eastAsia="Calibri"/>
              </w:rPr>
              <w:t>Vie správne využiť priamu reč pri tvorbe dialógu.</w:t>
            </w:r>
          </w:p>
          <w:p w:rsidR="00502635" w:rsidRPr="00502635" w:rsidRDefault="00502635" w:rsidP="00C46FF5">
            <w:pPr>
              <w:contextualSpacing/>
              <w:rPr>
                <w:rFonts w:eastAsia="Calibri"/>
              </w:rPr>
            </w:pPr>
            <w:r w:rsidRPr="00502635">
              <w:rPr>
                <w:rFonts w:eastAsia="Calibri"/>
              </w:rPr>
              <w:t>Žiak uplatní komunikáciu na diaľku v praktickom živote: počítač, telefón.</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Tvorba rozhovoru</w:t>
            </w:r>
          </w:p>
          <w:p w:rsidR="00502635" w:rsidRPr="00502635" w:rsidRDefault="00502635" w:rsidP="00C46FF5">
            <w:pPr>
              <w:contextualSpacing/>
              <w:rPr>
                <w:rFonts w:eastAsia="Calibri"/>
              </w:rPr>
            </w:pPr>
            <w:r w:rsidRPr="00502635">
              <w:rPr>
                <w:rFonts w:eastAsia="Calibri"/>
              </w:rPr>
              <w:t>Dramatizácia príbehu</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MEV</w:t>
            </w:r>
          </w:p>
          <w:p w:rsidR="00502635" w:rsidRDefault="00502635" w:rsidP="00C46FF5">
            <w:pPr>
              <w:contextualSpacing/>
              <w:rPr>
                <w:rFonts w:eastAsia="Calibri"/>
              </w:rPr>
            </w:pPr>
            <w:r w:rsidRPr="00502635">
              <w:rPr>
                <w:rFonts w:eastAsia="Calibri"/>
              </w:rPr>
              <w:t>KAN, OBV</w:t>
            </w:r>
            <w:r w:rsidR="00C437D2">
              <w:rPr>
                <w:rFonts w:eastAsia="Calibri"/>
              </w:rPr>
              <w:t>,</w:t>
            </w:r>
          </w:p>
          <w:p w:rsidR="00C437D2" w:rsidRPr="00502635" w:rsidRDefault="00C437D2" w:rsidP="00C46FF5">
            <w:pPr>
              <w:contextualSpacing/>
              <w:rPr>
                <w:rFonts w:eastAsia="Calibri"/>
              </w:rPr>
            </w:pPr>
            <w:r>
              <w:rPr>
                <w:rFonts w:eastAsia="Calibri"/>
              </w:rPr>
              <w:t>FG</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Reprodukcia, osnova</w:t>
            </w:r>
            <w:r w:rsidRPr="00502635">
              <w:rPr>
                <w:rFonts w:eastAsia="Calibri"/>
              </w:rPr>
              <w:t>/4</w:t>
            </w:r>
          </w:p>
          <w:p w:rsidR="00502635" w:rsidRPr="00502635" w:rsidRDefault="00502635" w:rsidP="00C46FF5">
            <w:pPr>
              <w:contextualSpacing/>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 xml:space="preserve">Žiak zvládne zostaviť jednoduchú osnovu, pomocou ktorej prerozpráva </w:t>
            </w:r>
            <w:r w:rsidRPr="00502635">
              <w:rPr>
                <w:rFonts w:eastAsia="Calibri"/>
              </w:rPr>
              <w:lastRenderedPageBreak/>
              <w:t>prečítaný príbeh.</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lastRenderedPageBreak/>
              <w:t>Samostatná práca</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lastRenderedPageBreak/>
              <w:t>Rozprávanie</w:t>
            </w:r>
            <w:r w:rsidRPr="00502635">
              <w:rPr>
                <w:rFonts w:eastAsia="Calibri"/>
              </w:rPr>
              <w:t>/10</w:t>
            </w:r>
          </w:p>
          <w:p w:rsidR="00502635" w:rsidRPr="00502635" w:rsidRDefault="00502635" w:rsidP="00C46FF5">
            <w:pPr>
              <w:contextualSpacing/>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samostatne zostaví rozprávanie.</w:t>
            </w:r>
          </w:p>
          <w:p w:rsidR="00502635" w:rsidRPr="00502635" w:rsidRDefault="00502635" w:rsidP="00C46FF5">
            <w:pPr>
              <w:contextualSpacing/>
              <w:rPr>
                <w:rFonts w:eastAsia="Calibri"/>
              </w:rPr>
            </w:pPr>
            <w:r w:rsidRPr="00502635">
              <w:rPr>
                <w:rFonts w:eastAsia="Calibri"/>
              </w:rPr>
              <w:t>Uplatní časovú následnosť.</w:t>
            </w:r>
          </w:p>
          <w:p w:rsidR="00502635" w:rsidRPr="00502635" w:rsidRDefault="00502635" w:rsidP="00C46FF5">
            <w:pPr>
              <w:contextualSpacing/>
              <w:rPr>
                <w:rFonts w:eastAsia="Calibri"/>
              </w:rPr>
            </w:pPr>
            <w:r w:rsidRPr="00502635">
              <w:rPr>
                <w:rFonts w:eastAsia="Calibri"/>
              </w:rPr>
              <w:t>Vie usporiadať text na odseky.</w:t>
            </w:r>
          </w:p>
          <w:p w:rsidR="00502635" w:rsidRPr="00502635" w:rsidRDefault="00502635" w:rsidP="00C46FF5">
            <w:pPr>
              <w:contextualSpacing/>
              <w:rPr>
                <w:rFonts w:eastAsia="Calibri"/>
              </w:rPr>
            </w:pPr>
            <w:r w:rsidRPr="00502635">
              <w:rPr>
                <w:rFonts w:eastAsia="Calibri"/>
              </w:rPr>
              <w:t>Spoznáva podstatu rozprávania.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Samostatná práca</w:t>
            </w:r>
          </w:p>
          <w:p w:rsidR="00502635" w:rsidRPr="00502635" w:rsidRDefault="00502635" w:rsidP="00C46FF5">
            <w:pPr>
              <w:contextualSpacing/>
              <w:rPr>
                <w:rFonts w:eastAsia="Calibri"/>
              </w:rPr>
            </w:pPr>
            <w:r w:rsidRPr="00502635">
              <w:rPr>
                <w:rFonts w:eastAsia="Calibri"/>
              </w:rPr>
              <w:t>Práca vo dvojiciach</w:t>
            </w:r>
          </w:p>
          <w:p w:rsidR="00502635" w:rsidRPr="00502635" w:rsidRDefault="00502635" w:rsidP="00C46FF5">
            <w:pPr>
              <w:contextualSpacing/>
              <w:rPr>
                <w:rFonts w:eastAsia="Calibri"/>
              </w:rPr>
            </w:pPr>
            <w:r w:rsidRPr="00502635">
              <w:rPr>
                <w:rFonts w:eastAsia="Calibri"/>
              </w:rPr>
              <w:t>Písomná práca</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ENV</w:t>
            </w:r>
          </w:p>
          <w:p w:rsidR="00502635" w:rsidRDefault="00502635" w:rsidP="00C46FF5">
            <w:pPr>
              <w:contextualSpacing/>
              <w:rPr>
                <w:rFonts w:eastAsia="Calibri"/>
              </w:rPr>
            </w:pPr>
            <w:r w:rsidRPr="00502635">
              <w:rPr>
                <w:rFonts w:eastAsia="Calibri"/>
              </w:rPr>
              <w:t>KAN, OBV, BIO, GEO</w:t>
            </w:r>
          </w:p>
          <w:p w:rsidR="00C437D2" w:rsidRPr="00502635" w:rsidRDefault="00C437D2" w:rsidP="00C46FF5">
            <w:pPr>
              <w:contextualSpacing/>
              <w:rPr>
                <w:rFonts w:eastAsia="Calibri"/>
              </w:rPr>
            </w:pPr>
            <w:r>
              <w:rPr>
                <w:rFonts w:eastAsia="Calibri"/>
              </w:rPr>
              <w:t>FG</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Písomná komunikácia (blahoželanie, pozdrav)/ </w:t>
            </w:r>
            <w:r w:rsidRPr="00502635">
              <w:rPr>
                <w:rFonts w:eastAsia="Calibri"/>
              </w:rPr>
              <w:t xml:space="preserve">6 </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utvorí písomný pozdrav.</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Samostatná práca</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i/>
              </w:rPr>
            </w:pPr>
            <w:r w:rsidRPr="00502635">
              <w:rPr>
                <w:rFonts w:eastAsia="Calibri"/>
                <w:i/>
              </w:rPr>
              <w:t>LITERATÚRA</w:t>
            </w:r>
          </w:p>
          <w:p w:rsidR="00502635" w:rsidRPr="00502635" w:rsidRDefault="00502635" w:rsidP="00C46FF5">
            <w:pPr>
              <w:contextualSpacing/>
              <w:rPr>
                <w:rFonts w:eastAsia="Calibri"/>
              </w:rPr>
            </w:pPr>
            <w:r w:rsidRPr="00502635">
              <w:rPr>
                <w:rFonts w:eastAsia="Calibri"/>
                <w:b/>
              </w:rPr>
              <w:t>Úvod do literárnej výchovy v 5. ročníku /</w:t>
            </w:r>
            <w:r w:rsidRPr="00502635">
              <w:rPr>
                <w:rFonts w:eastAsia="Calibri"/>
              </w:rPr>
              <w:t>1</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 xml:space="preserve">Žiak chápe význam štúdia literárnej výchovy. </w:t>
            </w:r>
          </w:p>
          <w:p w:rsidR="00502635" w:rsidRPr="00502635" w:rsidRDefault="00502635" w:rsidP="00C46FF5">
            <w:pPr>
              <w:contextualSpacing/>
              <w:rPr>
                <w:rFonts w:eastAsia="Calibri"/>
              </w:rPr>
            </w:pPr>
            <w:r w:rsidRPr="00502635">
              <w:rPr>
                <w:rFonts w:eastAsia="Calibri"/>
              </w:rPr>
              <w:t>Pozná zmysel štúdia daného predmetu.</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Frontálne skúšanie</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Ľudové piesne, koledy, zľudovené piesne, poézia nonsensu/ </w:t>
            </w:r>
            <w:r w:rsidRPr="00502635">
              <w:rPr>
                <w:rFonts w:eastAsia="Calibri"/>
              </w:rPr>
              <w:t xml:space="preserve">11 </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chápe, aké sú to ľudové piesne, pozná piesne vo svojom regióne.</w:t>
            </w:r>
          </w:p>
          <w:p w:rsidR="00502635" w:rsidRPr="00502635" w:rsidRDefault="00502635" w:rsidP="00C46FF5">
            <w:pPr>
              <w:contextualSpacing/>
              <w:rPr>
                <w:rFonts w:eastAsia="Calibri"/>
              </w:rPr>
            </w:pPr>
            <w:r w:rsidRPr="00502635">
              <w:rPr>
                <w:rFonts w:eastAsia="Calibri"/>
              </w:rPr>
              <w:t xml:space="preserve">Vie charakterizovať pieseň a pozná rozdelenie ľudových piesní. </w:t>
            </w:r>
          </w:p>
          <w:p w:rsidR="00502635" w:rsidRPr="00502635" w:rsidRDefault="00502635" w:rsidP="00C46FF5">
            <w:pPr>
              <w:contextualSpacing/>
              <w:rPr>
                <w:rFonts w:eastAsia="Calibri"/>
              </w:rPr>
            </w:pPr>
            <w:r w:rsidRPr="00502635">
              <w:rPr>
                <w:rFonts w:eastAsia="Calibri"/>
              </w:rPr>
              <w:t>Dokáže správne, prakticky použiť literárne pojmy rým, verš, strofa, personifikácia.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Písomné skúšanie</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MV</w:t>
            </w:r>
          </w:p>
          <w:p w:rsidR="00502635" w:rsidRPr="00502635" w:rsidRDefault="00502635" w:rsidP="00C46FF5">
            <w:pPr>
              <w:contextualSpacing/>
              <w:rPr>
                <w:rFonts w:eastAsia="Calibri"/>
                <w:b/>
              </w:rPr>
            </w:pPr>
            <w:r w:rsidRPr="00502635">
              <w:rPr>
                <w:rFonts w:eastAsia="Calibri"/>
                <w:b/>
              </w:rPr>
              <w:t>MEV</w:t>
            </w:r>
          </w:p>
          <w:p w:rsidR="00502635" w:rsidRPr="00502635" w:rsidRDefault="00502635" w:rsidP="00C46FF5">
            <w:pPr>
              <w:contextualSpacing/>
              <w:rPr>
                <w:rFonts w:eastAsia="Calibri"/>
              </w:rPr>
            </w:pPr>
            <w:r w:rsidRPr="00502635">
              <w:rPr>
                <w:rFonts w:eastAsia="Calibri"/>
              </w:rPr>
              <w:t>KAN, OBV, HUV, VYV, GEO</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Hádanky, príslovia, porekadlá,  pranostiky/ </w:t>
            </w:r>
            <w:r w:rsidRPr="00502635">
              <w:rPr>
                <w:rFonts w:eastAsia="Calibri"/>
              </w:rPr>
              <w:t>4</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pozná podstatu jednotlivých druhov malých foriem ľudovej slovesnosti, dokáže uviesť praktické príklady zo života.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Samostatná práca</w:t>
            </w:r>
          </w:p>
          <w:p w:rsidR="00502635" w:rsidRPr="00502635" w:rsidRDefault="00502635" w:rsidP="00C46FF5">
            <w:pPr>
              <w:contextualSpacing/>
              <w:rPr>
                <w:rFonts w:eastAsia="Calibri"/>
              </w:rPr>
            </w:pPr>
            <w:r w:rsidRPr="00502635">
              <w:rPr>
                <w:rFonts w:eastAsia="Calibri"/>
              </w:rPr>
              <w:t>Práca so slovníkmi</w:t>
            </w:r>
          </w:p>
          <w:p w:rsidR="00502635" w:rsidRPr="00502635" w:rsidRDefault="00502635" w:rsidP="00C46FF5">
            <w:pPr>
              <w:contextualSpacing/>
              <w:rPr>
                <w:rFonts w:eastAsia="Calibri"/>
              </w:rPr>
            </w:pPr>
            <w:r w:rsidRPr="00502635">
              <w:rPr>
                <w:rFonts w:eastAsia="Calibri"/>
              </w:rPr>
              <w:t>Tvorivé aktivity</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Rozprávky/ </w:t>
            </w:r>
            <w:r w:rsidRPr="00502635">
              <w:rPr>
                <w:rFonts w:eastAsia="Calibri"/>
              </w:rPr>
              <w:t>18</w:t>
            </w:r>
          </w:p>
          <w:p w:rsidR="00502635" w:rsidRPr="00502635" w:rsidRDefault="00502635" w:rsidP="00C46FF5">
            <w:pPr>
              <w:contextualSpacing/>
              <w:rPr>
                <w:rFonts w:eastAsia="Calibri"/>
              </w:rPr>
            </w:pPr>
            <w:r w:rsidRPr="00502635">
              <w:rPr>
                <w:rFonts w:eastAsia="Calibri"/>
              </w:rPr>
              <w:t>Slovenské ľudové rozprávky</w:t>
            </w:r>
          </w:p>
          <w:p w:rsidR="00502635" w:rsidRPr="00502635" w:rsidRDefault="00502635" w:rsidP="00C46FF5">
            <w:pPr>
              <w:contextualSpacing/>
              <w:rPr>
                <w:rFonts w:eastAsia="Calibri"/>
              </w:rPr>
            </w:pPr>
            <w:r w:rsidRPr="00502635">
              <w:rPr>
                <w:rFonts w:eastAsia="Calibri"/>
              </w:rPr>
              <w:t>Ľudové rozprávky iných národov</w:t>
            </w:r>
          </w:p>
          <w:p w:rsidR="00502635" w:rsidRPr="00502635" w:rsidRDefault="00502635" w:rsidP="00C46FF5">
            <w:pPr>
              <w:contextualSpacing/>
              <w:rPr>
                <w:rFonts w:eastAsia="Calibri"/>
              </w:rPr>
            </w:pPr>
            <w:r w:rsidRPr="00502635">
              <w:rPr>
                <w:rFonts w:eastAsia="Calibri"/>
              </w:rPr>
              <w:t>Autorské rozprávky</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pozná  znaky fantastickej a realistickej rozprávky.</w:t>
            </w:r>
          </w:p>
          <w:p w:rsidR="00502635" w:rsidRPr="00502635" w:rsidRDefault="00502635" w:rsidP="00C46FF5">
            <w:pPr>
              <w:contextualSpacing/>
              <w:rPr>
                <w:rFonts w:eastAsia="Calibri"/>
              </w:rPr>
            </w:pPr>
            <w:r w:rsidRPr="00502635">
              <w:rPr>
                <w:rFonts w:eastAsia="Calibri"/>
              </w:rPr>
              <w:t>Žiak ovláda delenie rozprávok z rôznych hľadísk, nájde rozdiely a zhody medzi klasickou a modernou rozprávkou.</w:t>
            </w:r>
          </w:p>
          <w:p w:rsidR="00502635" w:rsidRPr="00502635" w:rsidRDefault="00502635" w:rsidP="00C46FF5">
            <w:pPr>
              <w:contextualSpacing/>
              <w:rPr>
                <w:rFonts w:eastAsia="Calibri"/>
              </w:rPr>
            </w:pPr>
            <w:r w:rsidRPr="00502635">
              <w:rPr>
                <w:rFonts w:eastAsia="Calibri"/>
              </w:rPr>
              <w:t>Dokáže primerane interpretovať rozprávku.</w:t>
            </w:r>
          </w:p>
          <w:p w:rsidR="00502635" w:rsidRPr="00502635" w:rsidRDefault="00502635" w:rsidP="00C46FF5">
            <w:pPr>
              <w:contextualSpacing/>
              <w:rPr>
                <w:rFonts w:eastAsia="Calibri"/>
              </w:rPr>
            </w:pPr>
            <w:r w:rsidRPr="00502635">
              <w:rPr>
                <w:rFonts w:eastAsia="Calibri"/>
              </w:rPr>
              <w:t>Zvládne časť básnickej rozprávky spamäti.</w:t>
            </w:r>
          </w:p>
          <w:p w:rsidR="00502635" w:rsidRPr="00502635" w:rsidRDefault="00502635" w:rsidP="00C46FF5">
            <w:pPr>
              <w:contextualSpacing/>
              <w:rPr>
                <w:rFonts w:eastAsia="Calibri"/>
              </w:rPr>
            </w:pPr>
            <w:r w:rsidRPr="00502635">
              <w:rPr>
                <w:rFonts w:eastAsia="Calibri"/>
              </w:rPr>
              <w:t>Vie využiť vlastnú fantáziu a tvorivosť.</w:t>
            </w:r>
          </w:p>
          <w:p w:rsidR="00502635" w:rsidRPr="00502635" w:rsidRDefault="00502635" w:rsidP="00C46FF5">
            <w:pPr>
              <w:contextualSpacing/>
              <w:rPr>
                <w:rFonts w:eastAsia="Calibri"/>
              </w:rPr>
            </w:pPr>
            <w:r w:rsidRPr="00502635">
              <w:rPr>
                <w:rFonts w:eastAsia="Calibri"/>
              </w:rPr>
              <w:t>Pozná slovenských i zahraničných rozprávkarov.</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Beseda o prečítanej rozprávke</w:t>
            </w:r>
          </w:p>
          <w:p w:rsidR="00502635" w:rsidRPr="00502635" w:rsidRDefault="00502635" w:rsidP="00C46FF5">
            <w:pPr>
              <w:contextualSpacing/>
              <w:rPr>
                <w:rFonts w:eastAsia="Calibri"/>
              </w:rPr>
            </w:pPr>
            <w:r w:rsidRPr="00502635">
              <w:rPr>
                <w:rFonts w:eastAsia="Calibri"/>
              </w:rPr>
              <w:t xml:space="preserve">Písomné skúšanie </w:t>
            </w:r>
          </w:p>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Dramatizácia rozprávky</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MV</w:t>
            </w:r>
          </w:p>
          <w:p w:rsidR="00502635" w:rsidRPr="00502635" w:rsidRDefault="00502635" w:rsidP="00C46FF5">
            <w:pPr>
              <w:contextualSpacing/>
              <w:rPr>
                <w:rFonts w:eastAsia="Calibri"/>
                <w:b/>
              </w:rPr>
            </w:pPr>
            <w:r w:rsidRPr="00502635">
              <w:rPr>
                <w:rFonts w:eastAsia="Calibri"/>
                <w:b/>
              </w:rPr>
              <w:t>MEV</w:t>
            </w:r>
          </w:p>
          <w:p w:rsidR="00502635" w:rsidRPr="00502635" w:rsidRDefault="00502635" w:rsidP="00C46FF5">
            <w:pPr>
              <w:contextualSpacing/>
              <w:rPr>
                <w:rFonts w:eastAsia="Calibri"/>
              </w:rPr>
            </w:pPr>
            <w:r w:rsidRPr="00502635">
              <w:rPr>
                <w:rFonts w:eastAsia="Calibri"/>
              </w:rPr>
              <w:t>KAN, OBV, GEO, HUV, VYV, MAT</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122DA" w:rsidP="00C46FF5">
            <w:pPr>
              <w:contextualSpacing/>
              <w:rPr>
                <w:rFonts w:eastAsia="Calibri"/>
              </w:rPr>
            </w:pPr>
            <w:r>
              <w:rPr>
                <w:rFonts w:eastAsia="Calibri"/>
                <w:b/>
              </w:rPr>
              <w:t>Povesti/ 10</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pozná základné rozdiely medzi povesťou a rozprávkou.</w:t>
            </w:r>
          </w:p>
          <w:p w:rsidR="00502635" w:rsidRPr="00502635" w:rsidRDefault="00502635" w:rsidP="00C46FF5">
            <w:pPr>
              <w:contextualSpacing/>
              <w:rPr>
                <w:rFonts w:eastAsia="Calibri"/>
              </w:rPr>
            </w:pPr>
            <w:r w:rsidRPr="00502635">
              <w:rPr>
                <w:rFonts w:eastAsia="Calibri"/>
              </w:rPr>
              <w:lastRenderedPageBreak/>
              <w:t>Dokáže zostaviť osnovu.</w:t>
            </w:r>
          </w:p>
          <w:p w:rsidR="00502635" w:rsidRPr="00502635" w:rsidRDefault="00502635" w:rsidP="00C46FF5">
            <w:pPr>
              <w:contextualSpacing/>
              <w:rPr>
                <w:rFonts w:eastAsia="Calibri"/>
              </w:rPr>
            </w:pPr>
            <w:r w:rsidRPr="00502635">
              <w:rPr>
                <w:rFonts w:eastAsia="Calibri"/>
              </w:rPr>
              <w:t>Pozná jednotlivé druhy povesti.</w:t>
            </w:r>
          </w:p>
          <w:p w:rsidR="00502635" w:rsidRPr="00502635" w:rsidRDefault="00502635" w:rsidP="00C46FF5">
            <w:pPr>
              <w:contextualSpacing/>
              <w:rPr>
                <w:rFonts w:eastAsia="Calibri"/>
              </w:rPr>
            </w:pPr>
            <w:r w:rsidRPr="00502635">
              <w:rPr>
                <w:rFonts w:eastAsia="Calibri"/>
              </w:rPr>
              <w:t>Žiak spoznáva regionálne povesti a pestuje čitateľské schopnosti.</w:t>
            </w:r>
          </w:p>
          <w:p w:rsidR="00502635" w:rsidRPr="00502635" w:rsidRDefault="00502635" w:rsidP="00C46FF5">
            <w:pPr>
              <w:contextualSpacing/>
              <w:rPr>
                <w:rFonts w:eastAsia="Calibri"/>
              </w:rPr>
            </w:pPr>
            <w:r w:rsidRPr="00502635">
              <w:rPr>
                <w:rFonts w:eastAsia="Calibri"/>
              </w:rPr>
              <w:t>Vie vyjadriť svoj vlastný názor.</w:t>
            </w:r>
          </w:p>
          <w:p w:rsidR="00502635" w:rsidRPr="00502635" w:rsidRDefault="00502635" w:rsidP="00C46FF5">
            <w:pPr>
              <w:contextualSpacing/>
              <w:rPr>
                <w:rFonts w:eastAsia="Calibri"/>
              </w:rPr>
            </w:pPr>
            <w:r w:rsidRPr="00502635">
              <w:rPr>
                <w:rFonts w:eastAsia="Calibri"/>
              </w:rPr>
              <w:t>Vie pracovať s textom.</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lastRenderedPageBreak/>
              <w:t>Ústne skúšanie Písomné skúšanie</w:t>
            </w:r>
          </w:p>
          <w:p w:rsidR="00502635" w:rsidRPr="00502635" w:rsidRDefault="00502635" w:rsidP="00C46FF5">
            <w:pPr>
              <w:contextualSpacing/>
              <w:rPr>
                <w:rFonts w:eastAsia="Calibri"/>
              </w:rPr>
            </w:pPr>
            <w:r w:rsidRPr="00502635">
              <w:rPr>
                <w:rFonts w:eastAsia="Calibri"/>
              </w:rPr>
              <w:t>Sebahodnotenie</w:t>
            </w:r>
          </w:p>
          <w:p w:rsidR="00502635" w:rsidRPr="00502635" w:rsidRDefault="00502635" w:rsidP="00C46FF5">
            <w:pPr>
              <w:contextualSpacing/>
              <w:rPr>
                <w:rFonts w:eastAsia="Calibri"/>
              </w:rPr>
            </w:pPr>
            <w:r w:rsidRPr="00502635">
              <w:rPr>
                <w:rFonts w:eastAsia="Calibri"/>
              </w:rPr>
              <w:lastRenderedPageBreak/>
              <w:t>Práca s povesťami</w:t>
            </w:r>
          </w:p>
          <w:p w:rsidR="00502635" w:rsidRPr="00502635" w:rsidRDefault="00502635" w:rsidP="00C46FF5">
            <w:pPr>
              <w:contextualSpacing/>
              <w:rPr>
                <w:rFonts w:eastAsia="Calibri"/>
              </w:rPr>
            </w:pPr>
            <w:r w:rsidRPr="00502635">
              <w:rPr>
                <w:rFonts w:eastAsia="Calibri"/>
              </w:rPr>
              <w:t>Beseda o prečítaných povestiach</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lastRenderedPageBreak/>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MEV</w:t>
            </w:r>
          </w:p>
          <w:p w:rsidR="00502635" w:rsidRPr="00502635" w:rsidRDefault="00502635" w:rsidP="00C46FF5">
            <w:pPr>
              <w:contextualSpacing/>
              <w:rPr>
                <w:rFonts w:eastAsia="Calibri"/>
                <w:b/>
              </w:rPr>
            </w:pPr>
            <w:r w:rsidRPr="00502635">
              <w:rPr>
                <w:rFonts w:eastAsia="Calibri"/>
                <w:b/>
              </w:rPr>
              <w:lastRenderedPageBreak/>
              <w:t>MV</w:t>
            </w:r>
          </w:p>
          <w:p w:rsidR="00502635" w:rsidRPr="00502635" w:rsidRDefault="00502635" w:rsidP="00C46FF5">
            <w:pPr>
              <w:contextualSpacing/>
              <w:rPr>
                <w:rFonts w:eastAsia="Calibri"/>
              </w:rPr>
            </w:pPr>
            <w:r w:rsidRPr="00502635">
              <w:rPr>
                <w:rFonts w:eastAsia="Calibri"/>
              </w:rPr>
              <w:t>KAN, OBV, GEO, HUV, VYV, MAT</w:t>
            </w:r>
            <w:r w:rsidR="00C77E29">
              <w:rPr>
                <w:rFonts w:eastAsia="Calibri"/>
              </w:rPr>
              <w:t>, FG</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lastRenderedPageBreak/>
              <w:t xml:space="preserve">Príbehy zo života detí/ </w:t>
            </w:r>
            <w:r w:rsidRPr="00502635">
              <w:rPr>
                <w:rFonts w:eastAsia="Calibri"/>
              </w:rPr>
              <w:t xml:space="preserve">9 </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pozná rozdiel medzi poéziou a prózou.</w:t>
            </w:r>
          </w:p>
          <w:p w:rsidR="00502635" w:rsidRPr="00502635" w:rsidRDefault="00502635" w:rsidP="00C46FF5">
            <w:pPr>
              <w:contextualSpacing/>
              <w:rPr>
                <w:rFonts w:eastAsia="Calibri"/>
              </w:rPr>
            </w:pPr>
            <w:r w:rsidRPr="00502635">
              <w:rPr>
                <w:rFonts w:eastAsia="Calibri"/>
              </w:rPr>
              <w:t>Dokáže rozprávať zážitky z vlastného detstva.</w:t>
            </w:r>
          </w:p>
          <w:p w:rsidR="00502635" w:rsidRPr="00502635" w:rsidRDefault="00502635" w:rsidP="00C46FF5">
            <w:pPr>
              <w:contextualSpacing/>
              <w:rPr>
                <w:rFonts w:eastAsia="Calibri"/>
              </w:rPr>
            </w:pPr>
            <w:r w:rsidRPr="00502635">
              <w:rPr>
                <w:rFonts w:eastAsia="Calibri"/>
              </w:rPr>
              <w:t>Vie pracovať s textom podľa pokynov.</w:t>
            </w:r>
          </w:p>
          <w:p w:rsidR="00502635" w:rsidRPr="00502635" w:rsidRDefault="00502635" w:rsidP="00C46FF5">
            <w:pPr>
              <w:contextualSpacing/>
              <w:rPr>
                <w:rFonts w:eastAsia="Calibri"/>
              </w:rPr>
            </w:pPr>
            <w:r w:rsidRPr="00502635">
              <w:rPr>
                <w:rFonts w:eastAsia="Calibri"/>
              </w:rPr>
              <w:t>V texte vie nájsť hlavnú a vedľajšiu postavu.</w:t>
            </w:r>
          </w:p>
          <w:p w:rsidR="00502635" w:rsidRPr="00502635" w:rsidRDefault="00502635" w:rsidP="00C46FF5">
            <w:pPr>
              <w:contextualSpacing/>
              <w:rPr>
                <w:rFonts w:eastAsia="Calibri"/>
              </w:rPr>
            </w:pPr>
            <w:r w:rsidRPr="00502635">
              <w:rPr>
                <w:rFonts w:eastAsia="Calibri"/>
              </w:rPr>
              <w:t>Žiak prezentuje čitateľské, interpretačné a kreatívne zručnosti.</w:t>
            </w:r>
          </w:p>
          <w:p w:rsidR="00502635" w:rsidRPr="00502635" w:rsidRDefault="00502635" w:rsidP="00C46FF5">
            <w:pPr>
              <w:contextualSpacing/>
              <w:rPr>
                <w:rFonts w:eastAsia="Calibri"/>
              </w:rPr>
            </w:pPr>
            <w:r w:rsidRPr="00502635">
              <w:rPr>
                <w:rFonts w:eastAsia="Calibri"/>
              </w:rPr>
              <w:t>Chápe podstatu utvárania vzťahov medzi ľuďmi.</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Mimočítankové čítanie</w:t>
            </w:r>
          </w:p>
          <w:p w:rsidR="00502635" w:rsidRPr="00502635" w:rsidRDefault="00502635" w:rsidP="00C46FF5">
            <w:pPr>
              <w:contextualSpacing/>
              <w:rPr>
                <w:rFonts w:eastAsia="Calibri"/>
              </w:rPr>
            </w:pPr>
            <w:r w:rsidRPr="00502635">
              <w:rPr>
                <w:rFonts w:eastAsia="Calibri"/>
              </w:rPr>
              <w:t>Ústne skúšanie</w:t>
            </w:r>
          </w:p>
          <w:p w:rsidR="00502635" w:rsidRPr="00502635" w:rsidRDefault="00502635" w:rsidP="00C46FF5">
            <w:pPr>
              <w:contextualSpacing/>
              <w:rPr>
                <w:rFonts w:eastAsia="Calibri"/>
              </w:rPr>
            </w:pPr>
            <w:r w:rsidRPr="00502635">
              <w:rPr>
                <w:rFonts w:eastAsia="Calibri"/>
              </w:rPr>
              <w:t>Písomné skúšanie</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Náučná literatúra/ </w:t>
            </w:r>
            <w:r w:rsidRPr="00502635">
              <w:rPr>
                <w:rFonts w:eastAsia="Calibri"/>
              </w:rPr>
              <w:t xml:space="preserve">2 </w:t>
            </w:r>
          </w:p>
          <w:p w:rsidR="00502635" w:rsidRPr="00502635" w:rsidRDefault="00502635" w:rsidP="00C46FF5">
            <w:pPr>
              <w:contextualSpacing/>
              <w:rPr>
                <w:rFonts w:eastAsia="Calibri"/>
              </w:rPr>
            </w:pPr>
            <w:r w:rsidRPr="00502635">
              <w:rPr>
                <w:rFonts w:eastAsia="Calibri"/>
              </w:rPr>
              <w:t>Encyklopédie</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pozná rozdiely medzi krásnou a náučnou literatúrou.</w:t>
            </w:r>
          </w:p>
          <w:p w:rsidR="00502635" w:rsidRPr="00502635" w:rsidRDefault="00502635" w:rsidP="00C46FF5">
            <w:pPr>
              <w:contextualSpacing/>
              <w:rPr>
                <w:rFonts w:eastAsia="Calibri"/>
              </w:rPr>
            </w:pPr>
            <w:r w:rsidRPr="00502635">
              <w:rPr>
                <w:rFonts w:eastAsia="Calibri"/>
              </w:rPr>
              <w:t>Vie pracovať s encyklopédiami.</w:t>
            </w:r>
          </w:p>
          <w:p w:rsidR="00502635" w:rsidRPr="00502635" w:rsidRDefault="00502635" w:rsidP="00C46FF5">
            <w:pPr>
              <w:contextualSpacing/>
              <w:rPr>
                <w:rFonts w:eastAsia="Calibri"/>
              </w:rPr>
            </w:pPr>
            <w:r w:rsidRPr="00502635">
              <w:rPr>
                <w:rFonts w:eastAsia="Calibri"/>
              </w:rPr>
              <w:t>Dokáže sa orientovať v knižničnom fonde.</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Samostatná práca s encyklopédiami</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ENV</w:t>
            </w:r>
          </w:p>
          <w:p w:rsidR="00502635" w:rsidRPr="00502635" w:rsidRDefault="00502635" w:rsidP="00C46FF5">
            <w:pPr>
              <w:contextualSpacing/>
              <w:rPr>
                <w:rFonts w:eastAsia="Calibri"/>
                <w:b/>
              </w:rPr>
            </w:pPr>
            <w:r w:rsidRPr="00502635">
              <w:rPr>
                <w:rFonts w:eastAsia="Calibri"/>
                <w:b/>
              </w:rPr>
              <w:t>OŽZ</w:t>
            </w:r>
          </w:p>
          <w:p w:rsidR="00502635" w:rsidRPr="00502635" w:rsidRDefault="00502635" w:rsidP="00C46FF5">
            <w:pPr>
              <w:contextualSpacing/>
              <w:rPr>
                <w:rFonts w:eastAsia="Calibri"/>
              </w:rPr>
            </w:pPr>
            <w:r w:rsidRPr="00502635">
              <w:rPr>
                <w:rFonts w:eastAsia="Calibri"/>
              </w:rPr>
              <w:t>KAN, OBV, GEO, BIO</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 Dramatické umenie / </w:t>
            </w:r>
            <w:r w:rsidRPr="00502635">
              <w:rPr>
                <w:rFonts w:eastAsia="Calibri"/>
              </w:rPr>
              <w:t xml:space="preserve">3 </w:t>
            </w:r>
          </w:p>
          <w:p w:rsidR="00502635" w:rsidRPr="00502635" w:rsidRDefault="00502635" w:rsidP="00C46FF5">
            <w:pPr>
              <w:contextualSpacing/>
              <w:rPr>
                <w:rFonts w:eastAsia="Calibri"/>
              </w:rPr>
            </w:pPr>
            <w:r w:rsidRPr="00502635">
              <w:rPr>
                <w:rFonts w:eastAsia="Calibri"/>
              </w:rPr>
              <w:t>Bábková hra</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Vie charakterizovať dramatické dielo.</w:t>
            </w:r>
          </w:p>
          <w:p w:rsidR="00502635" w:rsidRPr="00502635" w:rsidRDefault="00502635" w:rsidP="00C46FF5">
            <w:pPr>
              <w:contextualSpacing/>
              <w:rPr>
                <w:rFonts w:eastAsia="Calibri"/>
              </w:rPr>
            </w:pPr>
            <w:r w:rsidRPr="00502635">
              <w:rPr>
                <w:rFonts w:eastAsia="Calibri"/>
              </w:rPr>
              <w:t>Pozná základné znaky bábkovej hry.</w:t>
            </w:r>
          </w:p>
          <w:p w:rsidR="00502635" w:rsidRPr="00502635" w:rsidRDefault="00502635" w:rsidP="00C46FF5">
            <w:pPr>
              <w:contextualSpacing/>
              <w:rPr>
                <w:rFonts w:eastAsia="Calibri"/>
              </w:rPr>
            </w:pPr>
            <w:r w:rsidRPr="00502635">
              <w:rPr>
                <w:rFonts w:eastAsia="Calibri"/>
              </w:rPr>
              <w:t>Dokáže prakticky zdramatizovať rozprávku.</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Dramatizácia rozprávky</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b/>
              </w:rPr>
            </w:pPr>
            <w:r w:rsidRPr="00502635">
              <w:rPr>
                <w:rFonts w:eastAsia="Calibri"/>
                <w:b/>
              </w:rPr>
              <w:t>MEV</w:t>
            </w:r>
          </w:p>
          <w:p w:rsidR="00502635" w:rsidRPr="00502635" w:rsidRDefault="00502635" w:rsidP="00C46FF5">
            <w:pPr>
              <w:contextualSpacing/>
              <w:rPr>
                <w:rFonts w:eastAsia="Calibri"/>
              </w:rPr>
            </w:pPr>
            <w:r w:rsidRPr="00502635">
              <w:rPr>
                <w:rFonts w:eastAsia="Calibri"/>
              </w:rPr>
              <w:t>KAN, OBV, HUV, VYV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 xml:space="preserve">Komiks/ </w:t>
            </w:r>
            <w:r w:rsidRPr="00502635">
              <w:rPr>
                <w:rFonts w:eastAsia="Calibri"/>
              </w:rPr>
              <w:t xml:space="preserve">3 </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Pozná komiksy z reálneho života.</w:t>
            </w:r>
          </w:p>
          <w:p w:rsidR="00502635" w:rsidRPr="00502635" w:rsidRDefault="00502635" w:rsidP="00C46FF5">
            <w:pPr>
              <w:contextualSpacing/>
              <w:rPr>
                <w:rFonts w:eastAsia="Calibri"/>
              </w:rPr>
            </w:pPr>
            <w:r w:rsidRPr="00502635">
              <w:rPr>
                <w:rFonts w:eastAsia="Calibri"/>
              </w:rPr>
              <w:t>Dokáže vystihnúť základné znaky komiksu.</w:t>
            </w:r>
          </w:p>
          <w:p w:rsidR="00502635" w:rsidRPr="00502635" w:rsidRDefault="00502635" w:rsidP="00C46FF5">
            <w:pPr>
              <w:contextualSpacing/>
              <w:rPr>
                <w:rFonts w:eastAsia="Calibri"/>
              </w:rPr>
            </w:pPr>
            <w:r w:rsidRPr="00502635">
              <w:rPr>
                <w:rFonts w:eastAsia="Calibri"/>
              </w:rPr>
              <w:t>Pozná podstatu a stručnú históriu komiksu.</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Pokus o vytvorenie vlastného komiksu</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b/>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 VYV</w:t>
            </w:r>
          </w:p>
        </w:tc>
      </w:tr>
      <w:tr w:rsidR="00502635" w:rsidRPr="00502635" w:rsidTr="00C94AE5">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b/>
              </w:rPr>
              <w:t>Opakovanie učiva</w:t>
            </w:r>
            <w:r w:rsidRPr="00502635">
              <w:rPr>
                <w:rFonts w:eastAsia="Calibri"/>
              </w:rPr>
              <w:t xml:space="preserve">/5 </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Žiak vie využiť nadobudnuté vedomosti, orientuje sa v literárnych žánroch.</w:t>
            </w:r>
          </w:p>
          <w:p w:rsidR="00502635" w:rsidRPr="00502635" w:rsidRDefault="00502635" w:rsidP="00C46FF5">
            <w:pPr>
              <w:contextualSpacing/>
              <w:rPr>
                <w:rFonts w:eastAsia="Calibri"/>
              </w:rPr>
            </w:pPr>
            <w:r w:rsidRPr="00502635">
              <w:rPr>
                <w:rFonts w:eastAsia="Calibri"/>
              </w:rPr>
              <w:t>Je schopný pomenovať a vysvetliť literárne pojmy.</w:t>
            </w:r>
          </w:p>
          <w:p w:rsidR="00502635" w:rsidRPr="00502635" w:rsidRDefault="00502635" w:rsidP="00C46FF5">
            <w:pPr>
              <w:contextualSpacing/>
              <w:rPr>
                <w:rFonts w:eastAsia="Calibri"/>
              </w:rPr>
            </w:pPr>
            <w:r w:rsidRPr="00502635">
              <w:rPr>
                <w:rFonts w:eastAsia="Calibri"/>
              </w:rPr>
              <w:t>Pestuje si čitateľské zručnosti a vytvára si kladný vzťah ku knihe.</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rPr>
            </w:pPr>
            <w:r w:rsidRPr="00502635">
              <w:rPr>
                <w:rFonts w:eastAsia="Calibri"/>
              </w:rPr>
              <w:t>Písomné skúšanie</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635" w:rsidRPr="00502635" w:rsidRDefault="00502635" w:rsidP="00C46FF5">
            <w:pPr>
              <w:contextualSpacing/>
              <w:rPr>
                <w:rFonts w:eastAsia="Calibri"/>
                <w:b/>
              </w:rPr>
            </w:pPr>
            <w:r w:rsidRPr="00502635">
              <w:rPr>
                <w:rFonts w:eastAsia="Calibri"/>
                <w:b/>
              </w:rPr>
              <w:t>TPPZ</w:t>
            </w:r>
          </w:p>
          <w:p w:rsidR="00502635" w:rsidRPr="00502635" w:rsidRDefault="00502635" w:rsidP="00C46FF5">
            <w:pPr>
              <w:contextualSpacing/>
              <w:rPr>
                <w:rFonts w:eastAsia="Calibri"/>
              </w:rPr>
            </w:pPr>
            <w:r w:rsidRPr="00502635">
              <w:rPr>
                <w:rFonts w:eastAsia="Calibri"/>
                <w:b/>
              </w:rPr>
              <w:t>OSR</w:t>
            </w:r>
          </w:p>
          <w:p w:rsidR="00502635" w:rsidRPr="00502635" w:rsidRDefault="00502635" w:rsidP="00C46FF5">
            <w:pPr>
              <w:contextualSpacing/>
              <w:rPr>
                <w:rFonts w:eastAsia="Calibri"/>
              </w:rPr>
            </w:pPr>
            <w:r w:rsidRPr="00502635">
              <w:rPr>
                <w:rFonts w:eastAsia="Calibri"/>
              </w:rPr>
              <w:t>KAN, OBV</w:t>
            </w:r>
          </w:p>
        </w:tc>
      </w:tr>
    </w:tbl>
    <w:p w:rsidR="008D09E7" w:rsidRDefault="008D09E7" w:rsidP="00C46FF5">
      <w:pPr>
        <w:contextualSpacing/>
        <w:rPr>
          <w:rFonts w:eastAsia="Calibri"/>
          <w:b/>
        </w:rPr>
      </w:pPr>
    </w:p>
    <w:p w:rsidR="00502635" w:rsidRPr="00502635" w:rsidRDefault="00502635" w:rsidP="00C46FF5">
      <w:pPr>
        <w:contextualSpacing/>
        <w:rPr>
          <w:rFonts w:eastAsia="Calibri"/>
          <w:b/>
        </w:rPr>
      </w:pPr>
      <w:r w:rsidRPr="00502635">
        <w:rPr>
          <w:rFonts w:eastAsia="Calibri"/>
          <w:b/>
        </w:rPr>
        <w:lastRenderedPageBreak/>
        <w:t>Písomné práce</w:t>
      </w:r>
    </w:p>
    <w:p w:rsidR="00502635" w:rsidRPr="00502635" w:rsidRDefault="00502635" w:rsidP="00C46FF5">
      <w:pPr>
        <w:contextualSpacing/>
        <w:rPr>
          <w:rFonts w:eastAsia="Calibri"/>
        </w:rPr>
      </w:pPr>
      <w:r w:rsidRPr="00502635">
        <w:rPr>
          <w:rFonts w:eastAsia="Calibri"/>
        </w:rPr>
        <w:t>a/ počet: 1</w:t>
      </w:r>
    </w:p>
    <w:p w:rsidR="00502635" w:rsidRPr="00502635" w:rsidRDefault="00502635" w:rsidP="00C46FF5">
      <w:pPr>
        <w:contextualSpacing/>
        <w:rPr>
          <w:rFonts w:eastAsia="Calibri"/>
        </w:rPr>
      </w:pPr>
      <w:r w:rsidRPr="00502635">
        <w:rPr>
          <w:rFonts w:eastAsia="Calibri"/>
        </w:rPr>
        <w:t>b/ zameranie: súkromný list, opis predmetu, pracovného postupu, rozprávanie s prvkami opisu.</w:t>
      </w:r>
    </w:p>
    <w:p w:rsidR="00502635" w:rsidRPr="00502635" w:rsidRDefault="00502635" w:rsidP="00C46FF5">
      <w:pPr>
        <w:contextualSpacing/>
        <w:rPr>
          <w:rFonts w:eastAsia="Calibri"/>
          <w:b/>
        </w:rPr>
      </w:pPr>
      <w:r w:rsidRPr="00502635">
        <w:rPr>
          <w:rFonts w:eastAsia="Calibri"/>
          <w:b/>
        </w:rPr>
        <w:t>Kontrolné diktáty</w:t>
      </w:r>
    </w:p>
    <w:p w:rsidR="00502635" w:rsidRPr="00502635" w:rsidRDefault="00502635" w:rsidP="00C46FF5">
      <w:pPr>
        <w:contextualSpacing/>
        <w:rPr>
          <w:rFonts w:eastAsia="Calibri"/>
        </w:rPr>
      </w:pPr>
      <w:r w:rsidRPr="00502635">
        <w:rPr>
          <w:rFonts w:eastAsia="Calibri"/>
        </w:rPr>
        <w:t>a/ počet: 4</w:t>
      </w:r>
    </w:p>
    <w:p w:rsidR="00502635" w:rsidRPr="00502635" w:rsidRDefault="00502635" w:rsidP="00C46FF5">
      <w:pPr>
        <w:contextualSpacing/>
        <w:rPr>
          <w:rFonts w:eastAsia="Calibri"/>
        </w:rPr>
      </w:pPr>
      <w:r w:rsidRPr="00502635">
        <w:rPr>
          <w:rFonts w:eastAsia="Calibri"/>
        </w:rPr>
        <w:t xml:space="preserve">b/ zameranie: opakovanie učiva </w:t>
      </w:r>
      <w:r w:rsidR="00D94CDA">
        <w:rPr>
          <w:rFonts w:eastAsia="Calibri"/>
        </w:rPr>
        <w:t>zo 4. ročníka, podstatné mená, prídavné mená,</w:t>
      </w:r>
      <w:r w:rsidRPr="00502635">
        <w:rPr>
          <w:rFonts w:eastAsia="Calibri"/>
        </w:rPr>
        <w:t xml:space="preserve"> slovesá.</w:t>
      </w:r>
    </w:p>
    <w:p w:rsidR="00581B39" w:rsidRDefault="00581B39" w:rsidP="00C46FF5">
      <w:pPr>
        <w:contextualSpacing/>
      </w:pPr>
    </w:p>
    <w:p w:rsidR="00581B39" w:rsidRDefault="00581B39" w:rsidP="00C46FF5">
      <w:pPr>
        <w:contextualSpacing/>
      </w:pPr>
    </w:p>
    <w:p w:rsidR="008228B4" w:rsidRDefault="008228B4" w:rsidP="00C46FF5">
      <w:pPr>
        <w:contextualSpacing/>
        <w:rPr>
          <w:rStyle w:val="Zvraznenie"/>
          <w:i w:val="0"/>
        </w:rPr>
      </w:pPr>
      <w:r w:rsidRPr="0035568E">
        <w:t xml:space="preserve">Učebné osnovy sú  totožné  so vzdelávacím  štandardom  </w:t>
      </w:r>
      <w:r w:rsidRPr="0035568E">
        <w:rPr>
          <w:rStyle w:val="Zvraznenie"/>
          <w:i w:val="0"/>
        </w:rPr>
        <w:t>ŠVP pre  predmet  slovenský jazyk a literatúra.</w:t>
      </w:r>
    </w:p>
    <w:p w:rsidR="00581B39" w:rsidRPr="0035568E" w:rsidRDefault="00581B39" w:rsidP="00C46FF5">
      <w:pPr>
        <w:contextualSpacing/>
        <w:rPr>
          <w:b/>
        </w:rPr>
      </w:pPr>
    </w:p>
    <w:p w:rsidR="00502635" w:rsidRPr="00502635" w:rsidRDefault="007A1B46" w:rsidP="00C46FF5">
      <w:pPr>
        <w:contextualSpacing/>
        <w:rPr>
          <w:rFonts w:eastAsia="Calibri"/>
        </w:rPr>
      </w:pPr>
      <w:hyperlink r:id="rId10" w:history="1">
        <w:r w:rsidR="00581B39" w:rsidRPr="00B265E9">
          <w:rPr>
            <w:rStyle w:val="Hypertextovprepojenie"/>
            <w:rFonts w:eastAsia="Calibri"/>
          </w:rPr>
          <w:t>http://www.statpedu.sk/sites/default/files/dokumenty/inovovany-statny-vzdelavaci-program/sjl_nsv_2014.pdf</w:t>
        </w:r>
      </w:hyperlink>
    </w:p>
    <w:p w:rsidR="00502635" w:rsidRPr="00502635" w:rsidRDefault="00502635" w:rsidP="00C46FF5">
      <w:pPr>
        <w:contextualSpacing/>
        <w:rPr>
          <w:rFonts w:eastAsia="Calibri"/>
        </w:rPr>
      </w:pPr>
    </w:p>
    <w:p w:rsidR="00502635" w:rsidRPr="00502635" w:rsidRDefault="00502635" w:rsidP="00C46FF5">
      <w:pPr>
        <w:contextualSpacing/>
        <w:rPr>
          <w:rFonts w:eastAsia="Calibri"/>
        </w:rPr>
      </w:pPr>
    </w:p>
    <w:p w:rsidR="00134C30" w:rsidRDefault="00134C30" w:rsidP="00C46FF5">
      <w:pPr>
        <w:rPr>
          <w:rFonts w:eastAsia="Calibri"/>
        </w:rPr>
      </w:pPr>
      <w:bookmarkStart w:id="1891" w:name="_Toc431105064"/>
      <w:bookmarkStart w:id="1892" w:name="_Toc431105474"/>
      <w:bookmarkStart w:id="1893" w:name="_Toc431105555"/>
      <w:bookmarkStart w:id="1894" w:name="_Toc431105779"/>
      <w:bookmarkStart w:id="1895" w:name="_Toc431105847"/>
      <w:bookmarkStart w:id="1896" w:name="_Toc431105973"/>
      <w:bookmarkStart w:id="1897" w:name="_Toc431115441"/>
      <w:bookmarkStart w:id="1898" w:name="_Toc431115567"/>
      <w:bookmarkStart w:id="1899" w:name="_Toc431204484"/>
      <w:bookmarkStart w:id="1900" w:name="_Toc431205303"/>
      <w:bookmarkStart w:id="1901" w:name="_Toc431205618"/>
      <w:bookmarkStart w:id="1902" w:name="_Toc431205750"/>
      <w:bookmarkStart w:id="1903" w:name="_Toc431205895"/>
      <w:bookmarkStart w:id="1904" w:name="_Toc431205953"/>
      <w:bookmarkStart w:id="1905" w:name="_Toc431206206"/>
      <w:bookmarkStart w:id="1906" w:name="_Toc431206339"/>
      <w:bookmarkStart w:id="1907" w:name="_Toc431206709"/>
      <w:bookmarkStart w:id="1908" w:name="_Toc431206767"/>
    </w:p>
    <w:p w:rsidR="00134C30" w:rsidRDefault="008228B4" w:rsidP="00C46FF5">
      <w:pPr>
        <w:rPr>
          <w:rFonts w:eastAsia="Calibri"/>
        </w:rPr>
      </w:pPr>
      <w:r>
        <w:rPr>
          <w:rFonts w:eastAsia="Calibri"/>
        </w:rPr>
        <w:br w:type="page"/>
      </w:r>
      <w:bookmarkStart w:id="1909" w:name="_Toc431220334"/>
      <w:bookmarkStart w:id="1910" w:name="_Toc431226803"/>
      <w:bookmarkStart w:id="1911" w:name="_Toc431275386"/>
      <w:bookmarkStart w:id="1912" w:name="_Toc431283362"/>
      <w:bookmarkStart w:id="1913" w:name="_Toc431284504"/>
      <w:bookmarkStart w:id="1914" w:name="_Toc431289632"/>
    </w:p>
    <w:p w:rsidR="00480A79" w:rsidRPr="008C5F78" w:rsidRDefault="00480A79" w:rsidP="00480A79">
      <w:pPr>
        <w:pStyle w:val="Nadpis2"/>
        <w:spacing w:before="0" w:beforeAutospacing="0" w:after="0" w:afterAutospacing="0"/>
        <w:contextualSpacing/>
        <w:rPr>
          <w:rFonts w:eastAsia="Calibri"/>
        </w:rPr>
      </w:pPr>
      <w:bookmarkStart w:id="1915" w:name="_Toc431105066"/>
      <w:bookmarkStart w:id="1916" w:name="_Toc431105476"/>
      <w:bookmarkStart w:id="1917" w:name="_Toc431105557"/>
      <w:bookmarkStart w:id="1918" w:name="_Toc431105781"/>
      <w:bookmarkStart w:id="1919" w:name="_Toc431105849"/>
      <w:bookmarkStart w:id="1920" w:name="_Toc431105975"/>
      <w:bookmarkStart w:id="1921" w:name="_Toc431115443"/>
      <w:bookmarkStart w:id="1922" w:name="_Toc431115569"/>
      <w:bookmarkStart w:id="1923" w:name="_Toc431204485"/>
      <w:bookmarkStart w:id="1924" w:name="_Toc431205304"/>
      <w:bookmarkStart w:id="1925" w:name="_Toc431205619"/>
      <w:bookmarkStart w:id="1926" w:name="_Toc431205751"/>
      <w:bookmarkStart w:id="1927" w:name="_Toc431205896"/>
      <w:bookmarkStart w:id="1928" w:name="_Toc431205954"/>
      <w:bookmarkStart w:id="1929" w:name="_Toc431206207"/>
      <w:bookmarkStart w:id="1930" w:name="_Toc431206340"/>
      <w:bookmarkStart w:id="1931" w:name="_Toc431206710"/>
      <w:bookmarkStart w:id="1932" w:name="_Toc431206768"/>
      <w:bookmarkStart w:id="1933" w:name="_Toc431220335"/>
      <w:bookmarkStart w:id="1934" w:name="_Toc431226804"/>
      <w:bookmarkStart w:id="1935" w:name="_Toc431275387"/>
      <w:bookmarkStart w:id="1936" w:name="_Toc431283363"/>
      <w:bookmarkStart w:id="1937" w:name="_Toc431284505"/>
      <w:bookmarkStart w:id="1938" w:name="_Toc431289633"/>
      <w:bookmarkStart w:id="1939" w:name="_Toc463197458"/>
      <w:bookmarkStart w:id="1940" w:name="_Toc463197623"/>
      <w:bookmarkStart w:id="1941" w:name="_Toc463203709"/>
      <w:bookmarkStart w:id="1942" w:name="_Toc463203882"/>
      <w:bookmarkStart w:id="1943" w:name="_Toc463204074"/>
      <w:bookmarkStart w:id="1944" w:name="_Toc463197457"/>
      <w:bookmarkStart w:id="1945" w:name="_Toc463197622"/>
      <w:bookmarkStart w:id="1946" w:name="_Toc463203708"/>
      <w:bookmarkStart w:id="1947" w:name="_Toc463203881"/>
      <w:bookmarkStart w:id="1948" w:name="_Toc463204073"/>
      <w:bookmarkStart w:id="1949" w:name="_Toc463340767"/>
      <w:bookmarkStart w:id="1950" w:name="_Toc494350792"/>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8C5F78">
        <w:rPr>
          <w:rFonts w:eastAsia="Calibri"/>
        </w:rPr>
        <w:lastRenderedPageBreak/>
        <w:t>6.2 Anglický jazyk</w:t>
      </w:r>
      <w:bookmarkEnd w:id="1944"/>
      <w:bookmarkEnd w:id="1945"/>
      <w:bookmarkEnd w:id="1946"/>
      <w:bookmarkEnd w:id="1947"/>
      <w:bookmarkEnd w:id="1948"/>
      <w:bookmarkEnd w:id="1949"/>
      <w:bookmarkEnd w:id="1950"/>
    </w:p>
    <w:p w:rsidR="00480A79" w:rsidRPr="008C5F78" w:rsidRDefault="00480A79" w:rsidP="00480A79">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480A79" w:rsidRPr="008C5F78" w:rsidTr="003147C0">
        <w:tc>
          <w:tcPr>
            <w:tcW w:w="2977" w:type="dxa"/>
            <w:shd w:val="clear" w:color="auto" w:fill="auto"/>
          </w:tcPr>
          <w:p w:rsidR="00480A79" w:rsidRPr="008C5F78" w:rsidRDefault="00480A79" w:rsidP="003147C0">
            <w:pPr>
              <w:contextualSpacing/>
              <w:rPr>
                <w:rFonts w:eastAsia="Calibri"/>
                <w:b/>
                <w:sz w:val="22"/>
                <w:szCs w:val="22"/>
              </w:rPr>
            </w:pPr>
            <w:r w:rsidRPr="008C5F78">
              <w:rPr>
                <w:rFonts w:eastAsia="Calibri"/>
                <w:b/>
                <w:sz w:val="22"/>
                <w:szCs w:val="22"/>
              </w:rPr>
              <w:t>Stupeň vzdelania</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ISCED 2</w:t>
            </w:r>
          </w:p>
        </w:tc>
      </w:tr>
      <w:tr w:rsidR="00480A79" w:rsidRPr="008C5F78" w:rsidTr="003147C0">
        <w:tc>
          <w:tcPr>
            <w:tcW w:w="2977" w:type="dxa"/>
            <w:shd w:val="clear" w:color="auto" w:fill="auto"/>
          </w:tcPr>
          <w:p w:rsidR="00480A79" w:rsidRPr="008C5F78" w:rsidRDefault="00480A79" w:rsidP="003147C0">
            <w:pPr>
              <w:contextualSpacing/>
              <w:rPr>
                <w:rFonts w:eastAsia="Calibri"/>
                <w:b/>
                <w:i/>
                <w:sz w:val="22"/>
                <w:szCs w:val="22"/>
              </w:rPr>
            </w:pPr>
            <w:r w:rsidRPr="008C5F78">
              <w:rPr>
                <w:rFonts w:eastAsia="Calibri"/>
                <w:b/>
                <w:sz w:val="22"/>
                <w:szCs w:val="22"/>
              </w:rPr>
              <w:t>Vzdelávacia oblasť</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Jazyk a komunikácia</w:t>
            </w:r>
          </w:p>
        </w:tc>
      </w:tr>
      <w:tr w:rsidR="00480A79" w:rsidRPr="008C5F78" w:rsidTr="003147C0">
        <w:tc>
          <w:tcPr>
            <w:tcW w:w="2977" w:type="dxa"/>
            <w:shd w:val="clear" w:color="auto" w:fill="auto"/>
          </w:tcPr>
          <w:p w:rsidR="00480A79" w:rsidRPr="008C5F78" w:rsidRDefault="00480A79" w:rsidP="003147C0">
            <w:pPr>
              <w:contextualSpacing/>
              <w:rPr>
                <w:rFonts w:eastAsia="Calibri"/>
                <w:sz w:val="22"/>
                <w:szCs w:val="22"/>
              </w:rPr>
            </w:pPr>
            <w:r w:rsidRPr="008C5F78">
              <w:rPr>
                <w:rFonts w:eastAsia="Calibri"/>
                <w:b/>
                <w:sz w:val="22"/>
                <w:szCs w:val="22"/>
              </w:rPr>
              <w:t>Dĺžka štúdia</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5- ročná</w:t>
            </w:r>
          </w:p>
        </w:tc>
      </w:tr>
      <w:tr w:rsidR="00480A79" w:rsidRPr="008C5F78" w:rsidTr="003147C0">
        <w:tc>
          <w:tcPr>
            <w:tcW w:w="2977" w:type="dxa"/>
            <w:shd w:val="clear" w:color="auto" w:fill="auto"/>
          </w:tcPr>
          <w:p w:rsidR="00480A79" w:rsidRPr="008C5F78" w:rsidRDefault="00480A79" w:rsidP="003147C0">
            <w:pPr>
              <w:contextualSpacing/>
              <w:rPr>
                <w:rFonts w:eastAsia="Calibri"/>
                <w:sz w:val="22"/>
                <w:szCs w:val="22"/>
              </w:rPr>
            </w:pPr>
            <w:r w:rsidRPr="008C5F78">
              <w:rPr>
                <w:rFonts w:eastAsia="Calibri"/>
                <w:b/>
                <w:sz w:val="22"/>
                <w:szCs w:val="22"/>
              </w:rPr>
              <w:t>Vyučovací jazyk</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slovenský</w:t>
            </w:r>
          </w:p>
        </w:tc>
      </w:tr>
      <w:tr w:rsidR="00480A79" w:rsidRPr="008C5F78" w:rsidTr="003147C0">
        <w:tc>
          <w:tcPr>
            <w:tcW w:w="2977" w:type="dxa"/>
            <w:shd w:val="clear" w:color="auto" w:fill="auto"/>
          </w:tcPr>
          <w:p w:rsidR="00480A79" w:rsidRPr="008C5F78" w:rsidRDefault="00480A79" w:rsidP="003147C0">
            <w:pPr>
              <w:contextualSpacing/>
              <w:rPr>
                <w:rFonts w:eastAsia="Calibri"/>
                <w:sz w:val="22"/>
                <w:szCs w:val="22"/>
              </w:rPr>
            </w:pPr>
            <w:r w:rsidRPr="008C5F78">
              <w:rPr>
                <w:rFonts w:eastAsia="Calibri"/>
                <w:b/>
                <w:sz w:val="22"/>
                <w:szCs w:val="22"/>
              </w:rPr>
              <w:t>Študijná forma</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denná</w:t>
            </w:r>
          </w:p>
        </w:tc>
      </w:tr>
      <w:tr w:rsidR="00480A79" w:rsidRPr="008C5F78" w:rsidTr="003147C0">
        <w:tc>
          <w:tcPr>
            <w:tcW w:w="2977" w:type="dxa"/>
            <w:shd w:val="clear" w:color="auto" w:fill="auto"/>
          </w:tcPr>
          <w:p w:rsidR="00480A79" w:rsidRPr="008C5F78" w:rsidRDefault="00480A79" w:rsidP="003147C0">
            <w:pPr>
              <w:contextualSpacing/>
              <w:rPr>
                <w:rFonts w:eastAsia="Calibri"/>
                <w:sz w:val="22"/>
                <w:szCs w:val="22"/>
              </w:rPr>
            </w:pPr>
            <w:r w:rsidRPr="008C5F78">
              <w:rPr>
                <w:rFonts w:eastAsia="Calibri"/>
                <w:b/>
                <w:sz w:val="22"/>
                <w:szCs w:val="22"/>
              </w:rPr>
              <w:t>Druh školy</w:t>
            </w:r>
          </w:p>
        </w:tc>
        <w:tc>
          <w:tcPr>
            <w:tcW w:w="6095" w:type="dxa"/>
            <w:gridSpan w:val="5"/>
            <w:shd w:val="clear" w:color="auto" w:fill="auto"/>
          </w:tcPr>
          <w:p w:rsidR="00480A79" w:rsidRPr="008C5F78" w:rsidRDefault="00480A79" w:rsidP="003147C0">
            <w:pPr>
              <w:tabs>
                <w:tab w:val="left" w:pos="1245"/>
              </w:tabs>
              <w:rPr>
                <w:sz w:val="22"/>
                <w:szCs w:val="22"/>
              </w:rPr>
            </w:pPr>
            <w:r w:rsidRPr="008C5F78">
              <w:rPr>
                <w:rFonts w:eastAsia="Calibri"/>
                <w:sz w:val="22"/>
                <w:szCs w:val="22"/>
              </w:rPr>
              <w:t>cirkevná</w:t>
            </w:r>
          </w:p>
        </w:tc>
      </w:tr>
      <w:tr w:rsidR="00480A79" w:rsidRPr="008C5F78" w:rsidTr="003147C0">
        <w:tc>
          <w:tcPr>
            <w:tcW w:w="2977" w:type="dxa"/>
            <w:shd w:val="clear" w:color="auto" w:fill="auto"/>
          </w:tcPr>
          <w:p w:rsidR="00480A79" w:rsidRPr="008C5F78" w:rsidRDefault="00480A79" w:rsidP="003147C0">
            <w:pPr>
              <w:rPr>
                <w:b/>
                <w:sz w:val="22"/>
                <w:szCs w:val="22"/>
              </w:rPr>
            </w:pPr>
            <w:r w:rsidRPr="008C5F78">
              <w:rPr>
                <w:b/>
                <w:sz w:val="22"/>
                <w:szCs w:val="22"/>
              </w:rPr>
              <w:t>Ročník</w:t>
            </w:r>
          </w:p>
        </w:tc>
        <w:tc>
          <w:tcPr>
            <w:tcW w:w="1273" w:type="dxa"/>
            <w:shd w:val="clear" w:color="auto" w:fill="auto"/>
          </w:tcPr>
          <w:p w:rsidR="00480A79" w:rsidRPr="008C5F78" w:rsidRDefault="00480A79" w:rsidP="003147C0">
            <w:pPr>
              <w:rPr>
                <w:sz w:val="22"/>
                <w:szCs w:val="22"/>
              </w:rPr>
            </w:pPr>
            <w:r w:rsidRPr="008C5F78">
              <w:rPr>
                <w:sz w:val="22"/>
                <w:szCs w:val="22"/>
              </w:rPr>
              <w:t>5.</w:t>
            </w:r>
          </w:p>
        </w:tc>
        <w:tc>
          <w:tcPr>
            <w:tcW w:w="1118" w:type="dxa"/>
            <w:shd w:val="clear" w:color="auto" w:fill="auto"/>
          </w:tcPr>
          <w:p w:rsidR="00480A79" w:rsidRPr="008C5F78" w:rsidRDefault="00480A79" w:rsidP="003147C0">
            <w:pPr>
              <w:rPr>
                <w:sz w:val="22"/>
                <w:szCs w:val="22"/>
              </w:rPr>
            </w:pPr>
            <w:r w:rsidRPr="008C5F78">
              <w:rPr>
                <w:sz w:val="22"/>
                <w:szCs w:val="22"/>
              </w:rPr>
              <w:t>6.</w:t>
            </w:r>
          </w:p>
        </w:tc>
        <w:tc>
          <w:tcPr>
            <w:tcW w:w="1257" w:type="dxa"/>
            <w:shd w:val="clear" w:color="auto" w:fill="auto"/>
          </w:tcPr>
          <w:p w:rsidR="00480A79" w:rsidRPr="008C5F78" w:rsidRDefault="00480A79" w:rsidP="003147C0">
            <w:pPr>
              <w:rPr>
                <w:sz w:val="22"/>
                <w:szCs w:val="22"/>
              </w:rPr>
            </w:pPr>
            <w:r w:rsidRPr="008C5F78">
              <w:rPr>
                <w:sz w:val="22"/>
                <w:szCs w:val="22"/>
              </w:rPr>
              <w:t>7.</w:t>
            </w:r>
          </w:p>
        </w:tc>
        <w:tc>
          <w:tcPr>
            <w:tcW w:w="1257" w:type="dxa"/>
            <w:shd w:val="clear" w:color="auto" w:fill="auto"/>
          </w:tcPr>
          <w:p w:rsidR="00480A79" w:rsidRPr="008C5F78" w:rsidRDefault="00480A79" w:rsidP="003147C0">
            <w:pPr>
              <w:rPr>
                <w:sz w:val="22"/>
                <w:szCs w:val="22"/>
              </w:rPr>
            </w:pPr>
            <w:r w:rsidRPr="008C5F78">
              <w:rPr>
                <w:sz w:val="22"/>
                <w:szCs w:val="22"/>
              </w:rPr>
              <w:t>8.</w:t>
            </w:r>
          </w:p>
        </w:tc>
        <w:tc>
          <w:tcPr>
            <w:tcW w:w="1190" w:type="dxa"/>
            <w:shd w:val="clear" w:color="auto" w:fill="auto"/>
          </w:tcPr>
          <w:p w:rsidR="00480A79" w:rsidRPr="008C5F78" w:rsidRDefault="00480A79" w:rsidP="003147C0">
            <w:pPr>
              <w:rPr>
                <w:sz w:val="22"/>
                <w:szCs w:val="22"/>
              </w:rPr>
            </w:pPr>
            <w:r w:rsidRPr="008C5F78">
              <w:rPr>
                <w:sz w:val="22"/>
                <w:szCs w:val="22"/>
              </w:rPr>
              <w:t>9.</w:t>
            </w:r>
          </w:p>
        </w:tc>
      </w:tr>
      <w:tr w:rsidR="00480A79" w:rsidRPr="008C5F78" w:rsidTr="003147C0">
        <w:tc>
          <w:tcPr>
            <w:tcW w:w="2977" w:type="dxa"/>
            <w:shd w:val="clear" w:color="auto" w:fill="auto"/>
          </w:tcPr>
          <w:p w:rsidR="00480A79" w:rsidRPr="008C5F78" w:rsidRDefault="00480A79" w:rsidP="003147C0">
            <w:pPr>
              <w:rPr>
                <w:sz w:val="22"/>
                <w:szCs w:val="22"/>
              </w:rPr>
            </w:pPr>
            <w:r w:rsidRPr="008C5F78">
              <w:rPr>
                <w:b/>
                <w:sz w:val="22"/>
                <w:szCs w:val="22"/>
              </w:rPr>
              <w:t>Počet vyuč. hod. týždenne</w:t>
            </w:r>
          </w:p>
        </w:tc>
        <w:tc>
          <w:tcPr>
            <w:tcW w:w="1273" w:type="dxa"/>
            <w:shd w:val="clear" w:color="auto" w:fill="auto"/>
          </w:tcPr>
          <w:p w:rsidR="00480A79" w:rsidRPr="008C5F78" w:rsidRDefault="00480A79" w:rsidP="003147C0">
            <w:pPr>
              <w:rPr>
                <w:sz w:val="22"/>
                <w:szCs w:val="22"/>
              </w:rPr>
            </w:pPr>
            <w:r w:rsidRPr="008C5F78">
              <w:rPr>
                <w:sz w:val="22"/>
                <w:szCs w:val="22"/>
              </w:rPr>
              <w:t>3+1</w:t>
            </w:r>
          </w:p>
        </w:tc>
        <w:tc>
          <w:tcPr>
            <w:tcW w:w="1118" w:type="dxa"/>
            <w:shd w:val="clear" w:color="auto" w:fill="auto"/>
          </w:tcPr>
          <w:p w:rsidR="00480A79" w:rsidRPr="008C5F78" w:rsidRDefault="00480A79" w:rsidP="003147C0">
            <w:pPr>
              <w:rPr>
                <w:sz w:val="22"/>
                <w:szCs w:val="22"/>
              </w:rPr>
            </w:pPr>
            <w:r w:rsidRPr="008C5F78">
              <w:rPr>
                <w:sz w:val="22"/>
                <w:szCs w:val="22"/>
              </w:rPr>
              <w:t>3+1</w:t>
            </w:r>
          </w:p>
        </w:tc>
        <w:tc>
          <w:tcPr>
            <w:tcW w:w="1257" w:type="dxa"/>
            <w:shd w:val="clear" w:color="auto" w:fill="auto"/>
          </w:tcPr>
          <w:p w:rsidR="00480A79" w:rsidRPr="008C5F78" w:rsidRDefault="00480A79" w:rsidP="003147C0">
            <w:pPr>
              <w:rPr>
                <w:sz w:val="22"/>
                <w:szCs w:val="22"/>
              </w:rPr>
            </w:pPr>
            <w:r w:rsidRPr="008C5F78">
              <w:rPr>
                <w:sz w:val="22"/>
                <w:szCs w:val="22"/>
              </w:rPr>
              <w:t>3+0</w:t>
            </w:r>
          </w:p>
        </w:tc>
        <w:tc>
          <w:tcPr>
            <w:tcW w:w="1257" w:type="dxa"/>
            <w:shd w:val="clear" w:color="auto" w:fill="auto"/>
          </w:tcPr>
          <w:p w:rsidR="00480A79" w:rsidRPr="008C5F78" w:rsidRDefault="00480A79" w:rsidP="003147C0">
            <w:pPr>
              <w:rPr>
                <w:sz w:val="22"/>
                <w:szCs w:val="22"/>
              </w:rPr>
            </w:pPr>
            <w:r w:rsidRPr="008C5F78">
              <w:rPr>
                <w:sz w:val="22"/>
                <w:szCs w:val="22"/>
              </w:rPr>
              <w:t>3+0</w:t>
            </w:r>
          </w:p>
        </w:tc>
        <w:tc>
          <w:tcPr>
            <w:tcW w:w="1190" w:type="dxa"/>
            <w:shd w:val="clear" w:color="auto" w:fill="auto"/>
          </w:tcPr>
          <w:p w:rsidR="00480A79" w:rsidRPr="008C5F78" w:rsidRDefault="00480A79" w:rsidP="003147C0">
            <w:pPr>
              <w:rPr>
                <w:sz w:val="22"/>
                <w:szCs w:val="22"/>
              </w:rPr>
            </w:pPr>
            <w:r w:rsidRPr="008C5F78">
              <w:rPr>
                <w:sz w:val="22"/>
                <w:szCs w:val="22"/>
              </w:rPr>
              <w:t>3+0</w:t>
            </w:r>
          </w:p>
        </w:tc>
      </w:tr>
      <w:tr w:rsidR="00480A79" w:rsidRPr="008C5F78" w:rsidTr="003147C0">
        <w:tc>
          <w:tcPr>
            <w:tcW w:w="2977" w:type="dxa"/>
            <w:shd w:val="clear" w:color="auto" w:fill="auto"/>
          </w:tcPr>
          <w:p w:rsidR="00480A79" w:rsidRPr="008C5F78" w:rsidRDefault="00480A79" w:rsidP="003147C0">
            <w:pPr>
              <w:rPr>
                <w:sz w:val="22"/>
                <w:szCs w:val="22"/>
              </w:rPr>
            </w:pPr>
            <w:r w:rsidRPr="008C5F78">
              <w:rPr>
                <w:b/>
                <w:sz w:val="22"/>
                <w:szCs w:val="22"/>
              </w:rPr>
              <w:t>Počet vyuč. hod. ročne</w:t>
            </w:r>
          </w:p>
        </w:tc>
        <w:tc>
          <w:tcPr>
            <w:tcW w:w="1273" w:type="dxa"/>
            <w:shd w:val="clear" w:color="auto" w:fill="auto"/>
          </w:tcPr>
          <w:p w:rsidR="00480A79" w:rsidRPr="008C5F78" w:rsidRDefault="00480A79" w:rsidP="003147C0">
            <w:pPr>
              <w:rPr>
                <w:sz w:val="22"/>
                <w:szCs w:val="22"/>
              </w:rPr>
            </w:pPr>
            <w:r w:rsidRPr="008C5F78">
              <w:rPr>
                <w:sz w:val="22"/>
                <w:szCs w:val="22"/>
              </w:rPr>
              <w:t>99+33</w:t>
            </w:r>
          </w:p>
        </w:tc>
        <w:tc>
          <w:tcPr>
            <w:tcW w:w="1118" w:type="dxa"/>
            <w:shd w:val="clear" w:color="auto" w:fill="auto"/>
          </w:tcPr>
          <w:p w:rsidR="00480A79" w:rsidRPr="008C5F78" w:rsidRDefault="00480A79" w:rsidP="003147C0">
            <w:pPr>
              <w:rPr>
                <w:sz w:val="22"/>
                <w:szCs w:val="22"/>
              </w:rPr>
            </w:pPr>
            <w:r w:rsidRPr="008C5F78">
              <w:rPr>
                <w:sz w:val="22"/>
                <w:szCs w:val="22"/>
              </w:rPr>
              <w:t>99+33</w:t>
            </w:r>
          </w:p>
        </w:tc>
        <w:tc>
          <w:tcPr>
            <w:tcW w:w="1257" w:type="dxa"/>
            <w:shd w:val="clear" w:color="auto" w:fill="auto"/>
          </w:tcPr>
          <w:p w:rsidR="00480A79" w:rsidRPr="008C5F78" w:rsidRDefault="00480A79" w:rsidP="003147C0">
            <w:pPr>
              <w:rPr>
                <w:sz w:val="22"/>
                <w:szCs w:val="22"/>
              </w:rPr>
            </w:pPr>
            <w:r w:rsidRPr="008C5F78">
              <w:rPr>
                <w:sz w:val="22"/>
                <w:szCs w:val="22"/>
              </w:rPr>
              <w:t>99+0</w:t>
            </w:r>
          </w:p>
        </w:tc>
        <w:tc>
          <w:tcPr>
            <w:tcW w:w="1257" w:type="dxa"/>
            <w:shd w:val="clear" w:color="auto" w:fill="auto"/>
          </w:tcPr>
          <w:p w:rsidR="00480A79" w:rsidRPr="008C5F78" w:rsidRDefault="00480A79" w:rsidP="003147C0">
            <w:pPr>
              <w:rPr>
                <w:sz w:val="22"/>
                <w:szCs w:val="22"/>
              </w:rPr>
            </w:pPr>
            <w:r w:rsidRPr="008C5F78">
              <w:rPr>
                <w:sz w:val="22"/>
                <w:szCs w:val="22"/>
              </w:rPr>
              <w:t>99+0</w:t>
            </w:r>
          </w:p>
        </w:tc>
        <w:tc>
          <w:tcPr>
            <w:tcW w:w="1190" w:type="dxa"/>
            <w:shd w:val="clear" w:color="auto" w:fill="auto"/>
          </w:tcPr>
          <w:p w:rsidR="00480A79" w:rsidRPr="008C5F78" w:rsidRDefault="00480A79" w:rsidP="003147C0">
            <w:pPr>
              <w:rPr>
                <w:sz w:val="22"/>
                <w:szCs w:val="22"/>
              </w:rPr>
            </w:pPr>
            <w:r w:rsidRPr="008C5F78">
              <w:rPr>
                <w:sz w:val="22"/>
                <w:szCs w:val="22"/>
              </w:rPr>
              <w:t>99+0</w:t>
            </w:r>
          </w:p>
        </w:tc>
      </w:tr>
    </w:tbl>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Požiadavky pre vzdelávanie v cudzích jazykoch vychádzajú zo Spoločného európskeho referenčného rámca pre jazyky (ďalej SERR), ktorý popisuje rôzne úrovne ovládania cudzích jazykov. Vzdelávanie v 1. cudzom jazyku smeruje k dosiahnutiu úrovne A2.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V predmete cudzí jazyk budeme pri tvorbe školského vzdelávacieho programu</w:t>
      </w:r>
    </w:p>
    <w:p w:rsidR="00480A79" w:rsidRPr="008C5F78" w:rsidRDefault="00480A79" w:rsidP="00480A79">
      <w:pPr>
        <w:contextualSpacing/>
        <w:rPr>
          <w:rFonts w:eastAsia="Calibri"/>
        </w:rPr>
      </w:pPr>
      <w:r w:rsidRPr="008C5F78">
        <w:rPr>
          <w:rFonts w:eastAsia="Calibri"/>
        </w:rPr>
        <w:t>postupovať v súlade s Koncepciou vyučovania cudzích jazykov v základných a stredných školách schválenou vládou SR dňa 12. 09. 2007 uznesením vlády SR č.767/2007.</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Schválená koncepcia stanovuje rámec pre dosiahnutie jednotlivých komunikačných úrovní SERR pre jazyky. Naša škola si v prechodnom období zvolila cieľový model pre výučbu cudzieho jazyka. Na základe odporúčaní budeme efektívne rozvíjať jazykové zručnosti v učebnom pláne prostredníctvom obsahovo a jazykovo integrovaného vyučovania (CLIL) poskytujúceho žiakom príležitosť používať nadobudnuté jazykové zručnosti v prirodzenom zmysluplnom kontexte, zvažovať čoraz častejšie možnosti integrácie metódy CLIL do vyučovacieho procesu aj v iných vyučovacích predmetoch.</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V škole využívame a budeme využívať  aktuálne informačno – komunikačné technológie pri výučbe cudzích jazykov, ako je už zriadená učebňa s interaktívnou tabuľou a učebňa informatiky.</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Škola zabezpečuje priebežné vzdelávanie učiteľov, ako aj kontinuitu jazykového vzdelávania a jeho prepojenosť s praxou.</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Škola sa bude snažiť podporiť profesijnú mobilitu učiteľov cudzích jazykov tak, aby učitelia mohli využívať všetky dostupné finančné zdroje, napr.: z fondov európskych inštitúcii (rozvojové projekty, vzdelávacie programy - Comenius, Erasmus, Leonardo, Grundtvig atď.).</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b/>
        </w:rPr>
        <w:t>1. Charakteristika vyučovacieho predmetu</w:t>
      </w:r>
    </w:p>
    <w:p w:rsidR="00480A79" w:rsidRPr="008C5F78" w:rsidRDefault="00480A79" w:rsidP="00480A79">
      <w:pPr>
        <w:ind w:firstLine="708"/>
        <w:contextualSpacing/>
        <w:rPr>
          <w:rFonts w:eastAsia="Calibri"/>
        </w:rPr>
      </w:pPr>
      <w:r w:rsidRPr="008C5F78">
        <w:rPr>
          <w:rFonts w:eastAsia="Calibri"/>
        </w:rPr>
        <w:t xml:space="preserve">Vyučovací predmet anglický jazyk je vytvorený zo vzdelávacieho odboru Cudzie jazyky. Na našej škole sa vyučuje anglický jazyk ako prvý cudzí jazyk od prvého ročníka.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Primárne vzdelávanie:</w:t>
      </w:r>
    </w:p>
    <w:p w:rsidR="00480A79" w:rsidRPr="008C5F78" w:rsidRDefault="00480A79" w:rsidP="00480A79">
      <w:pPr>
        <w:tabs>
          <w:tab w:val="left" w:pos="0"/>
        </w:tabs>
        <w:contextualSpacing/>
        <w:rPr>
          <w:rFonts w:eastAsia="Calibri"/>
        </w:rPr>
      </w:pPr>
      <w:r w:rsidRPr="008C5F78">
        <w:rPr>
          <w:rFonts w:eastAsia="Calibri"/>
        </w:rPr>
        <w:t>1. ročník: 1 vyučovacia hodina týždenne</w:t>
      </w:r>
    </w:p>
    <w:p w:rsidR="00480A79" w:rsidRPr="008C5F78" w:rsidRDefault="00480A79" w:rsidP="00480A79">
      <w:pPr>
        <w:tabs>
          <w:tab w:val="left" w:pos="0"/>
          <w:tab w:val="left" w:pos="720"/>
        </w:tabs>
        <w:contextualSpacing/>
        <w:rPr>
          <w:rFonts w:eastAsia="Calibri"/>
        </w:rPr>
      </w:pPr>
      <w:r w:rsidRPr="008C5F78">
        <w:rPr>
          <w:rFonts w:eastAsia="Calibri"/>
        </w:rPr>
        <w:t>2. ročník: 1 vyučovacia hodina týždenne</w:t>
      </w:r>
    </w:p>
    <w:p w:rsidR="00480A79" w:rsidRPr="008C5F78" w:rsidRDefault="00480A79" w:rsidP="00480A79">
      <w:pPr>
        <w:tabs>
          <w:tab w:val="left" w:pos="0"/>
          <w:tab w:val="left" w:pos="720"/>
        </w:tabs>
        <w:contextualSpacing/>
        <w:rPr>
          <w:rFonts w:eastAsia="Calibri"/>
        </w:rPr>
      </w:pPr>
      <w:r w:rsidRPr="008C5F78">
        <w:rPr>
          <w:rFonts w:eastAsia="Calibri"/>
        </w:rPr>
        <w:t>3. ročník: 3 vyučovacie hodiny týždenne</w:t>
      </w:r>
    </w:p>
    <w:p w:rsidR="00480A79" w:rsidRPr="008C5F78" w:rsidRDefault="00480A79" w:rsidP="00480A79">
      <w:pPr>
        <w:tabs>
          <w:tab w:val="left" w:pos="0"/>
          <w:tab w:val="left" w:pos="720"/>
        </w:tabs>
        <w:contextualSpacing/>
        <w:rPr>
          <w:rFonts w:eastAsia="Calibri"/>
        </w:rPr>
      </w:pPr>
      <w:r w:rsidRPr="008C5F78">
        <w:rPr>
          <w:rFonts w:eastAsia="Calibri"/>
        </w:rPr>
        <w:lastRenderedPageBreak/>
        <w:t>4. ročník: 3 vyučovacie hodiny týždenne</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Nižšie sekundárne vzdelávanie:</w:t>
      </w:r>
    </w:p>
    <w:p w:rsidR="00480A79" w:rsidRPr="008C5F78" w:rsidRDefault="00480A79" w:rsidP="00480A79">
      <w:pPr>
        <w:contextualSpacing/>
        <w:rPr>
          <w:rFonts w:eastAsia="Calibri"/>
        </w:rPr>
      </w:pPr>
      <w:r w:rsidRPr="008C5F78">
        <w:rPr>
          <w:rFonts w:eastAsia="Calibri"/>
        </w:rPr>
        <w:t>5. ročník: 4 vyučovacie hodiny týždenne</w:t>
      </w:r>
    </w:p>
    <w:p w:rsidR="00480A79" w:rsidRPr="008C5F78" w:rsidRDefault="00480A79" w:rsidP="00480A79">
      <w:pPr>
        <w:contextualSpacing/>
        <w:rPr>
          <w:rFonts w:eastAsia="Calibri"/>
        </w:rPr>
      </w:pPr>
      <w:r w:rsidRPr="008C5F78">
        <w:rPr>
          <w:rFonts w:eastAsia="Calibri"/>
        </w:rPr>
        <w:t>6. ročník: 4 vyučovacie hodiny týždenne</w:t>
      </w:r>
    </w:p>
    <w:p w:rsidR="00480A79" w:rsidRPr="008C5F78" w:rsidRDefault="00480A79" w:rsidP="00480A79">
      <w:pPr>
        <w:contextualSpacing/>
        <w:rPr>
          <w:rFonts w:eastAsia="Calibri"/>
        </w:rPr>
      </w:pPr>
      <w:r w:rsidRPr="008C5F78">
        <w:rPr>
          <w:rFonts w:eastAsia="Calibri"/>
        </w:rPr>
        <w:t xml:space="preserve">7. ročník: 3 vyučovacie hodiny týždenne </w:t>
      </w:r>
    </w:p>
    <w:p w:rsidR="00480A79" w:rsidRPr="008C5F78" w:rsidRDefault="00480A79" w:rsidP="00480A79">
      <w:pPr>
        <w:contextualSpacing/>
        <w:rPr>
          <w:rFonts w:eastAsia="Calibri"/>
        </w:rPr>
      </w:pPr>
      <w:r w:rsidRPr="008C5F78">
        <w:rPr>
          <w:rFonts w:eastAsia="Calibri"/>
        </w:rPr>
        <w:t>8. ročník: 3 vyučovacie hodiny týždenne</w:t>
      </w:r>
    </w:p>
    <w:p w:rsidR="00480A79" w:rsidRPr="008C5F78" w:rsidRDefault="00480A79" w:rsidP="00480A79">
      <w:pPr>
        <w:contextualSpacing/>
        <w:rPr>
          <w:rFonts w:eastAsia="Calibri"/>
        </w:rPr>
      </w:pPr>
      <w:r w:rsidRPr="008C5F78">
        <w:rPr>
          <w:rFonts w:eastAsia="Calibri"/>
        </w:rPr>
        <w:t>9. ročník: 3 vyučovacie hodiny týždenne</w:t>
      </w:r>
    </w:p>
    <w:p w:rsidR="00480A79" w:rsidRPr="008C5F78" w:rsidRDefault="00480A79" w:rsidP="00480A79">
      <w:pPr>
        <w:contextualSpacing/>
        <w:rPr>
          <w:rFonts w:eastAsia="Calibri"/>
        </w:rPr>
      </w:pPr>
      <w:r w:rsidRPr="008C5F78">
        <w:rPr>
          <w:rFonts w:eastAsia="Calibri"/>
        </w:rPr>
        <w:t xml:space="preserve"> </w:t>
      </w:r>
    </w:p>
    <w:p w:rsidR="00480A79" w:rsidRPr="008C5F78" w:rsidRDefault="00480A79" w:rsidP="00480A79">
      <w:pPr>
        <w:contextualSpacing/>
        <w:rPr>
          <w:rFonts w:eastAsia="Calibri"/>
        </w:rPr>
      </w:pPr>
      <w:r w:rsidRPr="008C5F78">
        <w:rPr>
          <w:rFonts w:eastAsia="Calibri"/>
        </w:rPr>
        <w:t>Podľa potreby a počtu žiakov sa bude trieda deliť na dve skupiny.</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Pri výučbe sa využíva práca s učebnicou, ktorej súčasťou sú pracovné zošity, slovníky, zvukové nahrávky, testy, iTools. Ďalej sa využívajú autentické materiály ako sú prospekty,  letáčiky, plány, fotografie, videonahrávky, hry, hudba. Hodiny sú doplnené súťažami v angličtine, ako je Olympiáda v ANJ, tvorbou projektov, odoberaním časopisov, návštevou filmového predstavenia.</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2. Ciele vyučovania anglického jazyka</w:t>
      </w:r>
    </w:p>
    <w:p w:rsidR="00480A79" w:rsidRPr="008C5F78" w:rsidRDefault="00480A79" w:rsidP="00480A79">
      <w:pPr>
        <w:ind w:firstLine="708"/>
        <w:contextualSpacing/>
        <w:rPr>
          <w:rFonts w:eastAsia="Calibri"/>
        </w:rPr>
      </w:pPr>
      <w:r w:rsidRPr="008C5F78">
        <w:rPr>
          <w:rFonts w:eastAsia="Calibri"/>
        </w:rPr>
        <w:t>V súčasnosti majú žiaci neobmedzené možnosti uplatňovať svoje nadobudnuté kompetencie pri hovorení a počúvaní  buď priamo cez osobu, alebo prostredníctvom rozhlasu a televízie. V čase rozvoja počítačovej techniky je písanie a čítanie v cudzom jazyku medzi ľuďmi po celom svete rozšírené.</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Našim cieľom bude prostredníctvom rôznych inovatívnych metód, foriem , techník, využívaním medzipredmetových vzťahov a IKT dosiahnuť, aby učiaci sa zvládli porozumenie, písanie a hovorenie na úrovni príslušného zodpovedajúceho stupňa, čiže po ukončení 9. ročníka úroveň A2 a boli pripravení na následné pokračovanie v štúdiu jazyka.</w:t>
      </w:r>
    </w:p>
    <w:p w:rsidR="00480A79" w:rsidRPr="008C5F78" w:rsidRDefault="00480A79" w:rsidP="00480A79">
      <w:pPr>
        <w:contextualSpacing/>
        <w:rPr>
          <w:rFonts w:eastAsia="Calibri"/>
        </w:rPr>
      </w:pPr>
      <w:r w:rsidRPr="008C5F78">
        <w:rPr>
          <w:rFonts w:eastAsia="Calibri"/>
        </w:rPr>
        <w:t>Preto našou úlohou je, aby žiaci:</w:t>
      </w:r>
    </w:p>
    <w:p w:rsidR="00480A79" w:rsidRPr="008C5F78" w:rsidRDefault="00480A79" w:rsidP="00C90F03">
      <w:pPr>
        <w:numPr>
          <w:ilvl w:val="0"/>
          <w:numId w:val="17"/>
        </w:numPr>
        <w:tabs>
          <w:tab w:val="left" w:pos="720"/>
        </w:tabs>
        <w:contextualSpacing/>
        <w:rPr>
          <w:rFonts w:eastAsia="Calibri"/>
        </w:rPr>
      </w:pPr>
      <w:r w:rsidRPr="008C5F78">
        <w:rPr>
          <w:rFonts w:eastAsia="Calibri"/>
        </w:rPr>
        <w:t>dostali pevné základy, na ktorých budú budovať svoje rečové zručnosti až do najvyššej možnej formy s uplatnením v praxi</w:t>
      </w:r>
    </w:p>
    <w:p w:rsidR="00480A79" w:rsidRPr="008C5F78" w:rsidRDefault="00480A79" w:rsidP="00C90F03">
      <w:pPr>
        <w:numPr>
          <w:ilvl w:val="0"/>
          <w:numId w:val="17"/>
        </w:numPr>
        <w:contextualSpacing/>
        <w:rPr>
          <w:rFonts w:eastAsia="Calibri"/>
        </w:rPr>
      </w:pPr>
      <w:r w:rsidRPr="008C5F78">
        <w:rPr>
          <w:rFonts w:eastAsia="Calibri"/>
        </w:rPr>
        <w:t>boli vedení k samostatnosti v štúdiu jazyka tým, že majú že majú dostatok priestoru pre intenzívnu a tvorivú prácu</w:t>
      </w:r>
    </w:p>
    <w:p w:rsidR="00480A79" w:rsidRPr="008C5F78" w:rsidRDefault="00480A79" w:rsidP="00C90F03">
      <w:pPr>
        <w:numPr>
          <w:ilvl w:val="0"/>
          <w:numId w:val="17"/>
        </w:numPr>
        <w:contextualSpacing/>
        <w:rPr>
          <w:rFonts w:eastAsia="Calibri"/>
        </w:rPr>
      </w:pPr>
      <w:r w:rsidRPr="008C5F78">
        <w:rPr>
          <w:rFonts w:eastAsia="Calibri"/>
        </w:rPr>
        <w:t>sa naučili používať rôzne materiály na štúdium a vedeli pracovať so slovníkmi</w:t>
      </w:r>
    </w:p>
    <w:p w:rsidR="00480A79" w:rsidRPr="008C5F78" w:rsidRDefault="00480A79" w:rsidP="00C90F03">
      <w:pPr>
        <w:numPr>
          <w:ilvl w:val="0"/>
          <w:numId w:val="17"/>
        </w:numPr>
        <w:contextualSpacing/>
        <w:rPr>
          <w:rFonts w:eastAsia="Calibri"/>
        </w:rPr>
      </w:pPr>
      <w:r w:rsidRPr="008C5F78">
        <w:rPr>
          <w:rFonts w:eastAsia="Calibri"/>
        </w:rPr>
        <w:t>dosiahli prechod z reproduktívnej do produktívnej formy komunikácie</w:t>
      </w:r>
    </w:p>
    <w:p w:rsidR="00480A79" w:rsidRPr="008C5F78" w:rsidRDefault="00480A79" w:rsidP="00C90F03">
      <w:pPr>
        <w:numPr>
          <w:ilvl w:val="0"/>
          <w:numId w:val="17"/>
        </w:numPr>
        <w:contextualSpacing/>
        <w:rPr>
          <w:rFonts w:eastAsia="Calibri"/>
        </w:rPr>
      </w:pPr>
      <w:r w:rsidRPr="008C5F78">
        <w:rPr>
          <w:rFonts w:eastAsia="Calibri"/>
        </w:rPr>
        <w:t>mali schopnosť uplatniť svoje vedomosti z funkcie jazyka, t. j. vedeli sa dorozumieť v rôznych komunikačných situáciách, v rovnováhe so štruktúrou jazyka, t. j. mali primerané znalosti gramatiky</w:t>
      </w:r>
    </w:p>
    <w:p w:rsidR="00480A79" w:rsidRPr="008C5F78" w:rsidRDefault="00480A79" w:rsidP="00C90F03">
      <w:pPr>
        <w:numPr>
          <w:ilvl w:val="0"/>
          <w:numId w:val="17"/>
        </w:numPr>
        <w:contextualSpacing/>
        <w:rPr>
          <w:rFonts w:eastAsia="Calibri"/>
          <w:b/>
        </w:rPr>
      </w:pPr>
      <w:r w:rsidRPr="008C5F78">
        <w:rPr>
          <w:rFonts w:eastAsia="Calibri"/>
        </w:rPr>
        <w:t>boli pripravení úspešne pokračovať v štúdiu na strednej škole</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V zmysle  Spoločného Európskeho referenčného  rámca pre jazyky, na konci 5. ročníka  učiaci sa ovláda jazyk  na úrovni A1 – A2, čo je  základný - elementárny stupeň ovládania jazyka.</w:t>
      </w:r>
    </w:p>
    <w:p w:rsidR="00480A79" w:rsidRPr="008C5F78" w:rsidRDefault="00480A79" w:rsidP="00480A79">
      <w:pPr>
        <w:contextualSpacing/>
        <w:rPr>
          <w:rFonts w:eastAsia="Calibri"/>
        </w:rPr>
      </w:pPr>
      <w:r w:rsidRPr="008C5F78">
        <w:rPr>
          <w:rFonts w:eastAsia="Calibri"/>
        </w:rPr>
        <w:br/>
        <w:t xml:space="preserve">Na úrovni </w:t>
      </w:r>
      <w:r w:rsidRPr="008C5F78">
        <w:rPr>
          <w:rFonts w:eastAsia="Calibri"/>
          <w:b/>
        </w:rPr>
        <w:t>A1</w:t>
      </w:r>
      <w:r w:rsidRPr="008C5F78">
        <w:rPr>
          <w:rFonts w:eastAsia="Calibri"/>
        </w:rPr>
        <w:t xml:space="preserve"> – žiak je schopný  porozumieť základným pojmom a jednoduchým vetám, používaným v každodennom styku za účelom vyjadrenia konkrétnych požiadaviek. Je schopný predstaviť seba a iných, sformulovať jednoduché otázky, napr. kde bývaš?, koho poznáš?, čo máš? čo robíš? a podať adekvátnu odpoveď. Dorozumieva sa jednoduchým spôsobom za predpokladu, že partner hovorí pomaly a zreteľne a je ochotný pomôcť.</w:t>
      </w:r>
      <w:r w:rsidRPr="008C5F78">
        <w:rPr>
          <w:rFonts w:eastAsia="Calibri"/>
        </w:rPr>
        <w:br/>
      </w:r>
      <w:r w:rsidRPr="008C5F78">
        <w:rPr>
          <w:rFonts w:eastAsia="Calibri"/>
        </w:rPr>
        <w:br/>
        <w:t xml:space="preserve">Na úrovni </w:t>
      </w:r>
      <w:r w:rsidRPr="008C5F78">
        <w:rPr>
          <w:rFonts w:eastAsia="Calibri"/>
          <w:b/>
        </w:rPr>
        <w:t>A2</w:t>
      </w:r>
      <w:r w:rsidRPr="008C5F78">
        <w:rPr>
          <w:rFonts w:eastAsia="Calibri"/>
        </w:rPr>
        <w:t xml:space="preserve"> – Je schopný porozumieť vetám a často používaným pojmom, súvisiacim s </w:t>
      </w:r>
      <w:r w:rsidRPr="008C5F78">
        <w:rPr>
          <w:rFonts w:eastAsia="Calibri"/>
        </w:rPr>
        <w:lastRenderedPageBreak/>
        <w:t>bezprostrednou komunikáciou /napr. informácie o osobách, rodine, nákupoch, práci/. Je schopný dorozumieť sa v zaužívaných situáciách, kde sa jedná o jednoduchú a priamu výmenu informácií o známych a bežných veciach. Pomocou jednoduchých jazykových prostriedkov  vie opísať svoj pôvod a vzdelanie, okolie a súvisiace veci.</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 xml:space="preserve">Nová koncepcia základnej pedagogickej dokumentácie vychádza zo základného dokumentu: </w:t>
      </w:r>
      <w:r w:rsidRPr="008C5F78">
        <w:rPr>
          <w:rFonts w:eastAsia="Calibri"/>
          <w:i/>
        </w:rPr>
        <w:t xml:space="preserve">Spoločný európsky referenčný rámec pre jazyky, </w:t>
      </w:r>
      <w:r w:rsidRPr="008C5F78">
        <w:rPr>
          <w:rFonts w:eastAsia="Calibri"/>
        </w:rPr>
        <w:t>ďalej SERR (Common European Framework of Reference for Languages: Learning, Teaching, Assessment (Cambridge, 2001))</w:t>
      </w:r>
      <w:r w:rsidRPr="008C5F78">
        <w:rPr>
          <w:rFonts w:eastAsia="Calibri"/>
          <w:i/>
        </w:rPr>
        <w:t xml:space="preserve">, </w:t>
      </w:r>
      <w:r w:rsidRPr="008C5F78">
        <w:rPr>
          <w:rFonts w:eastAsia="Calibri"/>
        </w:rPr>
        <w:t xml:space="preserve">ktorý bol vytvorený na pôde Rady Európy. Dokument sa zaoberá definovaním jednotlivých komunikačných úrovní:  </w:t>
      </w:r>
      <w:r w:rsidRPr="008C5F78">
        <w:rPr>
          <w:rFonts w:eastAsia="Calibri"/>
          <w:b/>
        </w:rPr>
        <w:t xml:space="preserve">základná úroveň A </w:t>
      </w:r>
      <w:r w:rsidRPr="008C5F78">
        <w:rPr>
          <w:rFonts w:eastAsia="Calibri"/>
        </w:rPr>
        <w:t xml:space="preserve">nazvaná </w:t>
      </w:r>
      <w:r w:rsidRPr="008C5F78">
        <w:rPr>
          <w:rFonts w:eastAsia="Calibri"/>
          <w:b/>
          <w:i/>
        </w:rPr>
        <w:t>Používateľ základov jazyka</w:t>
      </w:r>
      <w:r w:rsidRPr="008C5F78">
        <w:rPr>
          <w:rFonts w:eastAsia="Calibri"/>
        </w:rPr>
        <w:t xml:space="preserve">, ktorá sa ďalej delí na </w:t>
      </w:r>
      <w:r w:rsidRPr="008C5F78">
        <w:rPr>
          <w:rFonts w:eastAsia="Calibri"/>
          <w:b/>
        </w:rPr>
        <w:t xml:space="preserve">úroveň A1 </w:t>
      </w:r>
      <w:r w:rsidRPr="008C5F78">
        <w:rPr>
          <w:rFonts w:eastAsia="Calibri"/>
        </w:rPr>
        <w:t xml:space="preserve">(fáza objavovania/ oboznamovania sa s jazykom- t. j. 5. a 6. ročník) a </w:t>
      </w:r>
      <w:r w:rsidRPr="008C5F78">
        <w:rPr>
          <w:rFonts w:eastAsia="Calibri"/>
          <w:b/>
        </w:rPr>
        <w:t xml:space="preserve">úroveň A2 </w:t>
      </w:r>
      <w:r w:rsidRPr="008C5F78">
        <w:rPr>
          <w:rFonts w:eastAsia="Calibri"/>
        </w:rPr>
        <w:t>(počiatočná fáza využívania základných komunikačných nástrojov – t.j. 7., 8. a 9. ročník).</w:t>
      </w:r>
    </w:p>
    <w:p w:rsidR="00480A79" w:rsidRPr="008C5F78" w:rsidRDefault="00480A79" w:rsidP="00480A79">
      <w:pPr>
        <w:contextualSpacing/>
        <w:rPr>
          <w:rFonts w:eastAsia="Calibri"/>
        </w:rPr>
      </w:pPr>
    </w:p>
    <w:p w:rsidR="00480A79" w:rsidRPr="008C5F78" w:rsidRDefault="00480A79" w:rsidP="00480A79">
      <w:pPr>
        <w:keepNext/>
        <w:tabs>
          <w:tab w:val="left" w:pos="2203"/>
        </w:tabs>
        <w:contextualSpacing/>
        <w:rPr>
          <w:rFonts w:eastAsia="Calibri"/>
        </w:rPr>
      </w:pPr>
      <w:r w:rsidRPr="008C5F78">
        <w:rPr>
          <w:rFonts w:eastAsia="Calibri"/>
          <w:b/>
        </w:rPr>
        <w:t>3. Požiadavky na výstup</w:t>
      </w:r>
    </w:p>
    <w:p w:rsidR="00480A79" w:rsidRPr="008C5F78" w:rsidRDefault="00480A79" w:rsidP="00480A79">
      <w:pPr>
        <w:contextualSpacing/>
        <w:rPr>
          <w:rFonts w:eastAsia="Calibri"/>
        </w:rPr>
      </w:pPr>
      <w:r w:rsidRPr="008C5F78">
        <w:rPr>
          <w:rFonts w:eastAsia="Calibri"/>
        </w:rPr>
        <w:t xml:space="preserve"> Používateľ základného jazyka (úrovne A )  ovláda:</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rPr>
        <w:t xml:space="preserve">POROZUMENIE </w:t>
      </w:r>
    </w:p>
    <w:p w:rsidR="00480A79" w:rsidRPr="008C5F78" w:rsidRDefault="00480A79" w:rsidP="00480A79">
      <w:pPr>
        <w:contextualSpacing/>
        <w:rPr>
          <w:rFonts w:eastAsia="Calibri"/>
          <w:b/>
        </w:rPr>
      </w:pPr>
      <w:r w:rsidRPr="008C5F78">
        <w:rPr>
          <w:rFonts w:eastAsia="Calibri"/>
          <w:b/>
        </w:rPr>
        <w:t xml:space="preserve">Počúvanie </w:t>
      </w:r>
    </w:p>
    <w:p w:rsidR="00480A79" w:rsidRPr="008C5F78" w:rsidRDefault="00480A79" w:rsidP="00480A79">
      <w:pPr>
        <w:contextualSpacing/>
        <w:rPr>
          <w:rFonts w:eastAsia="Calibri"/>
        </w:rPr>
      </w:pPr>
      <w:r w:rsidRPr="008C5F78">
        <w:rPr>
          <w:rFonts w:eastAsia="Calibri"/>
          <w:b/>
        </w:rPr>
        <w:t xml:space="preserve">A 1: </w:t>
      </w:r>
      <w:r w:rsidRPr="008C5F78">
        <w:rPr>
          <w:rFonts w:eastAsia="Calibri"/>
        </w:rPr>
        <w:t>Dokáže rozoznať známe slová a veľmi základné frázy týkajúce sa jeho rodiny a bezprostredného konkrétneho okolia, keď ľudia hovoria pomaly a jasne.</w:t>
      </w:r>
    </w:p>
    <w:p w:rsidR="00480A79" w:rsidRPr="008C5F78" w:rsidRDefault="00480A79" w:rsidP="00480A79">
      <w:pPr>
        <w:contextualSpacing/>
        <w:rPr>
          <w:rFonts w:eastAsia="Calibri"/>
        </w:rPr>
      </w:pPr>
      <w:r w:rsidRPr="008C5F78">
        <w:rPr>
          <w:rFonts w:eastAsia="Calibri"/>
          <w:b/>
        </w:rPr>
        <w:t xml:space="preserve">       </w:t>
      </w:r>
      <w:r w:rsidRPr="008C5F78">
        <w:rPr>
          <w:rFonts w:eastAsia="Calibri"/>
        </w:rPr>
        <w:t xml:space="preserve">Na základe počutia napodobňuje výslovnosť a intonáciu, rozlišuje výslovnosť slovenských a anglických hlások,  hláskuje náročnejšie slová </w:t>
      </w:r>
    </w:p>
    <w:p w:rsidR="00480A79" w:rsidRPr="008C5F78" w:rsidRDefault="00480A79" w:rsidP="00480A79">
      <w:pPr>
        <w:contextualSpacing/>
        <w:rPr>
          <w:rFonts w:eastAsia="Calibri"/>
        </w:rPr>
      </w:pPr>
      <w:r w:rsidRPr="008C5F78">
        <w:rPr>
          <w:rFonts w:eastAsia="Calibri"/>
          <w:b/>
        </w:rPr>
        <w:t xml:space="preserve">A 2: </w:t>
      </w:r>
      <w:r w:rsidRPr="008C5F78">
        <w:rPr>
          <w:rFonts w:eastAsia="Calibri"/>
        </w:rPr>
        <w:t xml:space="preserve">Dokáže porozumieť frázam a najbežnejšej slovnej zásobe vo vzťahu k oblastiam, ktoré sa ho bezprostredne týkajú (napríklad základné informácie o sebe a rodine, nakupovaní, miestnej oblasti, zamestnaní). Dokáže pochopiť zmysel v krátkych, jasných a jednoduchých správach a oznámeniach.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rPr>
        <w:t xml:space="preserve">Čítanie </w:t>
      </w:r>
    </w:p>
    <w:p w:rsidR="00480A79" w:rsidRPr="008C5F78" w:rsidRDefault="00480A79" w:rsidP="00480A79">
      <w:pPr>
        <w:contextualSpacing/>
        <w:rPr>
          <w:rFonts w:eastAsia="Calibri"/>
        </w:rPr>
      </w:pPr>
      <w:r w:rsidRPr="008C5F78">
        <w:rPr>
          <w:rFonts w:eastAsia="Calibri"/>
          <w:b/>
        </w:rPr>
        <w:t xml:space="preserve">A 1: </w:t>
      </w:r>
      <w:r w:rsidRPr="008C5F78">
        <w:rPr>
          <w:rFonts w:eastAsia="Calibri"/>
        </w:rPr>
        <w:t>Číta nahlas, plynulo a foneticky správne texty z učebnice, nájde požadovanú informáciu v texte v učebnici.</w:t>
      </w:r>
      <w:r w:rsidRPr="008C5F78">
        <w:rPr>
          <w:rFonts w:eastAsia="Calibri"/>
          <w:b/>
        </w:rPr>
        <w:t xml:space="preserve"> </w:t>
      </w:r>
      <w:r w:rsidRPr="008C5F78">
        <w:rPr>
          <w:rFonts w:eastAsia="Calibri"/>
        </w:rPr>
        <w:t xml:space="preserve">Rozumie známym menám, slovám a veľmi jednoduchým vetám, napríklad na oznámeniach a plagátoch alebo v katalógoch. </w:t>
      </w:r>
    </w:p>
    <w:p w:rsidR="00480A79" w:rsidRPr="008C5F78" w:rsidRDefault="00480A79" w:rsidP="00480A79">
      <w:pPr>
        <w:contextualSpacing/>
        <w:rPr>
          <w:rFonts w:eastAsia="Calibri"/>
        </w:rPr>
      </w:pPr>
      <w:r w:rsidRPr="008C5F78">
        <w:rPr>
          <w:rFonts w:eastAsia="Calibri"/>
          <w:b/>
        </w:rPr>
        <w:t xml:space="preserve">A 2: </w:t>
      </w:r>
      <w:r w:rsidRPr="008C5F78">
        <w:rPr>
          <w:rFonts w:eastAsia="Calibri"/>
        </w:rPr>
        <w:t xml:space="preserve">Dokáže čítať veľmi krátke jednoduché texty. Dokáže nájsť konkrétne predvídateľné informácie v jednoduchom každodennom materiáli, ako sú napríklad inzeráty, prospekty, jedálne lístky a časové harmonogramy a dokáže porozumieť krátkym jednoduchým osobným listom. </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HOVORENIE </w:t>
      </w:r>
    </w:p>
    <w:p w:rsidR="00480A79" w:rsidRPr="008C5F78" w:rsidRDefault="00480A79" w:rsidP="00480A79">
      <w:pPr>
        <w:contextualSpacing/>
        <w:rPr>
          <w:rFonts w:eastAsia="Calibri"/>
          <w:b/>
        </w:rPr>
      </w:pPr>
      <w:r w:rsidRPr="008C5F78">
        <w:rPr>
          <w:rFonts w:eastAsia="Calibri"/>
          <w:b/>
        </w:rPr>
        <w:t xml:space="preserve">Ústna interakcia </w:t>
      </w:r>
    </w:p>
    <w:p w:rsidR="00480A79" w:rsidRPr="008C5F78" w:rsidRDefault="00480A79" w:rsidP="00480A79">
      <w:pPr>
        <w:contextualSpacing/>
        <w:rPr>
          <w:rFonts w:eastAsia="Calibri"/>
        </w:rPr>
      </w:pPr>
      <w:r w:rsidRPr="008C5F78">
        <w:rPr>
          <w:rFonts w:eastAsia="Calibri"/>
          <w:b/>
        </w:rPr>
        <w:t xml:space="preserve">A 1: </w:t>
      </w:r>
      <w:r w:rsidRPr="008C5F78">
        <w:rPr>
          <w:rFonts w:eastAsia="Calibri"/>
        </w:rPr>
        <w:t xml:space="preserve">Dokáže komunikovať jednoduchým spôsobom za predpokladu, že jeho partner v komunikácii je pripravený zopakovať alebo preformulovať svoju výpoveď pri pomalšej rýchlosti reči a že mu pomôže sformulovať, čo  sa pokúša povedať. Dokáže klásť a odpovedať na jednoduché otázky v oblasti svojich základných potrieb alebo na veľmi známe témy. </w:t>
      </w:r>
    </w:p>
    <w:p w:rsidR="00480A79" w:rsidRPr="008C5F78" w:rsidRDefault="00480A79" w:rsidP="00480A79">
      <w:pPr>
        <w:ind w:right="140"/>
        <w:contextualSpacing/>
        <w:rPr>
          <w:rFonts w:eastAsia="Calibri"/>
        </w:rPr>
      </w:pPr>
      <w:r w:rsidRPr="008C5F78">
        <w:rPr>
          <w:rFonts w:eastAsia="Calibri"/>
          <w:b/>
        </w:rPr>
        <w:t xml:space="preserve">A 2: </w:t>
      </w:r>
      <w:r w:rsidRPr="008C5F78">
        <w:rPr>
          <w:rFonts w:eastAsia="Calibri"/>
        </w:rPr>
        <w:t xml:space="preserve">Dokáže komunikovať v jednoduchých a bežných situáciách vyžadujúcich jednoduchú a priamu výmenu informácií o známych témach a činnostiach. Dokáže zvládnuť veľmi krátke spoločenské kontakty, dokonca aj keď zvyčajne nerozumie dostatočne na to, aby on sám udržiaval konverzáciu. </w:t>
      </w:r>
    </w:p>
    <w:p w:rsidR="00480A79" w:rsidRPr="008C5F78" w:rsidRDefault="00480A79" w:rsidP="00480A79">
      <w:pPr>
        <w:ind w:right="140"/>
        <w:contextualSpacing/>
        <w:rPr>
          <w:rFonts w:eastAsia="Calibri"/>
        </w:rPr>
      </w:pPr>
    </w:p>
    <w:p w:rsidR="00480A79" w:rsidRPr="008C5F78" w:rsidRDefault="00480A79" w:rsidP="00480A79">
      <w:pPr>
        <w:contextualSpacing/>
        <w:rPr>
          <w:rFonts w:eastAsia="Calibri"/>
          <w:b/>
        </w:rPr>
      </w:pPr>
      <w:r w:rsidRPr="008C5F78">
        <w:rPr>
          <w:rFonts w:eastAsia="Calibri"/>
          <w:b/>
        </w:rPr>
        <w:t xml:space="preserve">Samostatný ústny prejav </w:t>
      </w:r>
    </w:p>
    <w:p w:rsidR="00480A79" w:rsidRPr="008C5F78" w:rsidRDefault="00480A79" w:rsidP="00480A79">
      <w:pPr>
        <w:contextualSpacing/>
        <w:rPr>
          <w:rFonts w:eastAsia="Calibri"/>
        </w:rPr>
      </w:pPr>
      <w:r w:rsidRPr="008C5F78">
        <w:rPr>
          <w:rFonts w:eastAsia="Calibri"/>
          <w:b/>
        </w:rPr>
        <w:t xml:space="preserve">A 1: </w:t>
      </w:r>
      <w:r w:rsidRPr="008C5F78">
        <w:rPr>
          <w:rFonts w:eastAsia="Calibri"/>
        </w:rPr>
        <w:t xml:space="preserve">Jednoducho predstaví sám seba a členov svojej rodiny. </w:t>
      </w:r>
    </w:p>
    <w:p w:rsidR="00480A79" w:rsidRPr="008C5F78" w:rsidRDefault="00480A79" w:rsidP="00480A79">
      <w:pPr>
        <w:contextualSpacing/>
        <w:rPr>
          <w:rFonts w:eastAsia="Calibri"/>
        </w:rPr>
      </w:pPr>
      <w:r w:rsidRPr="008C5F78">
        <w:rPr>
          <w:rFonts w:eastAsia="Calibri"/>
          <w:b/>
        </w:rPr>
        <w:lastRenderedPageBreak/>
        <w:t xml:space="preserve">        </w:t>
      </w:r>
      <w:r w:rsidRPr="008C5F78">
        <w:rPr>
          <w:rFonts w:eastAsia="Calibri"/>
        </w:rPr>
        <w:t>Popíše ľudí a miesta vo svojom okolí. Pomenuje svoje záujmy a činnosti.</w:t>
      </w:r>
    </w:p>
    <w:p w:rsidR="00480A79" w:rsidRPr="008C5F78" w:rsidRDefault="00480A79" w:rsidP="00480A79">
      <w:pPr>
        <w:contextualSpacing/>
        <w:rPr>
          <w:rFonts w:eastAsia="Calibri"/>
        </w:rPr>
      </w:pPr>
      <w:r w:rsidRPr="008C5F78">
        <w:rPr>
          <w:rFonts w:eastAsia="Calibri"/>
        </w:rPr>
        <w:t xml:space="preserve">        Používa základné zdvorilostné frázy – pozdraví, poprosí, poďakuje, predstaví sa</w:t>
      </w:r>
    </w:p>
    <w:p w:rsidR="00480A79" w:rsidRPr="008C5F78" w:rsidRDefault="00480A79" w:rsidP="00480A79">
      <w:pPr>
        <w:contextualSpacing/>
        <w:rPr>
          <w:rFonts w:eastAsia="Calibri"/>
        </w:rPr>
      </w:pPr>
      <w:r w:rsidRPr="008C5F78">
        <w:rPr>
          <w:rFonts w:eastAsia="Calibri"/>
        </w:rPr>
        <w:t xml:space="preserve">        Počíta do sto, vie zadať pokyny v triede</w:t>
      </w:r>
    </w:p>
    <w:p w:rsidR="00480A79" w:rsidRPr="008C5F78" w:rsidRDefault="00480A79" w:rsidP="00480A79">
      <w:pPr>
        <w:contextualSpacing/>
        <w:rPr>
          <w:rFonts w:eastAsia="Calibri"/>
        </w:rPr>
      </w:pPr>
      <w:r w:rsidRPr="008C5F78">
        <w:rPr>
          <w:rFonts w:eastAsia="Calibri"/>
        </w:rPr>
        <w:t xml:space="preserve">        Používa a číta dátum</w:t>
      </w:r>
    </w:p>
    <w:p w:rsidR="00480A79" w:rsidRPr="008C5F78" w:rsidRDefault="00480A79" w:rsidP="00480A79">
      <w:pPr>
        <w:contextualSpacing/>
        <w:rPr>
          <w:rFonts w:eastAsia="Calibri"/>
        </w:rPr>
      </w:pPr>
      <w:r w:rsidRPr="008C5F78">
        <w:rPr>
          <w:rFonts w:eastAsia="Calibri"/>
        </w:rPr>
        <w:t xml:space="preserve">        Vie povedať čas</w:t>
      </w:r>
    </w:p>
    <w:p w:rsidR="00480A79" w:rsidRPr="008C5F78" w:rsidRDefault="00480A79" w:rsidP="00480A79">
      <w:pPr>
        <w:contextualSpacing/>
        <w:rPr>
          <w:rFonts w:eastAsia="Calibri"/>
        </w:rPr>
      </w:pPr>
      <w:r w:rsidRPr="008C5F78">
        <w:rPr>
          <w:rFonts w:eastAsia="Calibri"/>
        </w:rPr>
        <w:t xml:space="preserve">        Preloží jednoduché vety z a do jazyka</w:t>
      </w:r>
    </w:p>
    <w:p w:rsidR="00480A79" w:rsidRPr="008C5F78" w:rsidRDefault="00480A79" w:rsidP="00480A79">
      <w:pPr>
        <w:contextualSpacing/>
        <w:rPr>
          <w:rFonts w:eastAsia="Calibri"/>
        </w:rPr>
      </w:pPr>
      <w:r w:rsidRPr="008C5F78">
        <w:rPr>
          <w:rFonts w:eastAsia="Calibri"/>
          <w:b/>
        </w:rPr>
        <w:t xml:space="preserve">A 2: </w:t>
      </w:r>
      <w:r w:rsidRPr="008C5F78">
        <w:rPr>
          <w:rFonts w:eastAsia="Calibri"/>
        </w:rPr>
        <w:t xml:space="preserve">Dokáže použiť sériu fráz a viet na jednoduchý opis svojej rodiny a ostatných ľudí, životných podmienok, svojho vzdelania a svojej terajšej alebo nedávnej práce.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rPr>
        <w:t xml:space="preserve">PÍSANIE </w:t>
      </w:r>
    </w:p>
    <w:p w:rsidR="00480A79" w:rsidRPr="008C5F78" w:rsidRDefault="00480A79" w:rsidP="00480A79">
      <w:pPr>
        <w:contextualSpacing/>
        <w:rPr>
          <w:rFonts w:eastAsia="Calibri"/>
        </w:rPr>
      </w:pPr>
      <w:r w:rsidRPr="008C5F78">
        <w:rPr>
          <w:rFonts w:eastAsia="Calibri"/>
          <w:b/>
        </w:rPr>
        <w:t xml:space="preserve">A 1: </w:t>
      </w:r>
      <w:r w:rsidRPr="008C5F78">
        <w:rPr>
          <w:rFonts w:eastAsia="Calibri"/>
        </w:rPr>
        <w:t xml:space="preserve">Dokáže napísať krátku jednoduchú pohľadnicu, napríklad dokáže poslať pozdravy z dovolenky. Dokáže vyplniť formuláre s osobnými údajmi, napríklad uviesť svoje meno, štátnu príslušnosť a adresu na registračnom formulári v hoteli alebo na členskom preukaze. </w:t>
      </w:r>
    </w:p>
    <w:p w:rsidR="00480A79" w:rsidRPr="008C5F78" w:rsidRDefault="00480A79" w:rsidP="00480A79">
      <w:pPr>
        <w:contextualSpacing/>
        <w:rPr>
          <w:rFonts w:eastAsia="Calibri"/>
        </w:rPr>
      </w:pPr>
      <w:r w:rsidRPr="008C5F78">
        <w:rPr>
          <w:rFonts w:eastAsia="Calibri"/>
          <w:b/>
        </w:rPr>
        <w:t xml:space="preserve">A 2: </w:t>
      </w:r>
      <w:r w:rsidRPr="008C5F78">
        <w:rPr>
          <w:rFonts w:eastAsia="Calibri"/>
        </w:rPr>
        <w:t xml:space="preserve">Dokáže napísať krátke jednoduché oznámenia a správy vzťahujúce sa na svoje bezprostredné potreby. Dokáže napísať veľmi jednoduchý osobný list, napríklad poďakovanie. </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 xml:space="preserve">4. Metódy a formy práce </w:t>
      </w:r>
    </w:p>
    <w:p w:rsidR="00480A79" w:rsidRPr="008C5F78" w:rsidRDefault="00480A79" w:rsidP="00480A79">
      <w:pPr>
        <w:contextualSpacing/>
        <w:rPr>
          <w:rFonts w:eastAsia="Calibri"/>
          <w:b/>
          <w:i/>
        </w:rPr>
      </w:pPr>
      <w:r w:rsidRPr="008C5F78">
        <w:rPr>
          <w:rFonts w:eastAsia="Calibri"/>
          <w:b/>
          <w:i/>
        </w:rPr>
        <w:t>Kompetencia  učenia  sa</w:t>
      </w:r>
    </w:p>
    <w:p w:rsidR="00480A79" w:rsidRPr="008C5F78" w:rsidRDefault="00480A79" w:rsidP="00480A79">
      <w:pPr>
        <w:contextualSpacing/>
        <w:rPr>
          <w:rFonts w:eastAsia="Calibri"/>
        </w:rPr>
      </w:pPr>
      <w:r w:rsidRPr="008C5F78">
        <w:rPr>
          <w:rFonts w:eastAsia="Calibri"/>
        </w:rPr>
        <w:t xml:space="preserve">- pri riešení úloh necháva učiteľ žiakom priestor pre vlastný postup práce ( práca s pracovným </w:t>
      </w:r>
    </w:p>
    <w:p w:rsidR="00480A79" w:rsidRPr="008C5F78" w:rsidRDefault="00480A79" w:rsidP="00480A79">
      <w:pPr>
        <w:contextualSpacing/>
        <w:rPr>
          <w:rFonts w:eastAsia="Calibri"/>
        </w:rPr>
      </w:pPr>
      <w:r w:rsidRPr="008C5F78">
        <w:rPr>
          <w:rFonts w:eastAsia="Calibri"/>
        </w:rPr>
        <w:t xml:space="preserve">  zošitom, tvorba a spracovávanie dotazníkov, nedokončené príbehy, problémové situácie ako: </w:t>
      </w:r>
    </w:p>
    <w:p w:rsidR="00480A79" w:rsidRPr="008C5F78" w:rsidRDefault="00480A79" w:rsidP="00480A79">
      <w:pPr>
        <w:contextualSpacing/>
        <w:rPr>
          <w:rFonts w:eastAsia="Calibri"/>
        </w:rPr>
      </w:pPr>
      <w:r w:rsidRPr="008C5F78">
        <w:rPr>
          <w:rFonts w:eastAsia="Calibri"/>
        </w:rPr>
        <w:t xml:space="preserve">  zisti, nájdi, objednaj,...)</w:t>
      </w:r>
    </w:p>
    <w:p w:rsidR="00480A79" w:rsidRPr="008C5F78" w:rsidRDefault="00480A79" w:rsidP="00480A79">
      <w:pPr>
        <w:contextualSpacing/>
        <w:rPr>
          <w:rFonts w:eastAsia="Calibri"/>
        </w:rPr>
      </w:pPr>
      <w:r w:rsidRPr="008C5F78">
        <w:rPr>
          <w:rFonts w:eastAsia="Calibri"/>
        </w:rPr>
        <w:t>- Žiaci spracovávajú úlohy  vo forme referátov, správ, prezentácií a prezentujú ich pred   spolužiakmi, pričom využívajú rôzne zdroje informácií – Internet, cudzojazyčné časopisy a   literatúra, knižnica. Taktiež využívajú rôzne pomôcky, obrázky, audiotechniku a   videotechniku.</w:t>
      </w:r>
    </w:p>
    <w:p w:rsidR="00480A79" w:rsidRPr="008C5F78" w:rsidRDefault="00480A79" w:rsidP="00480A79">
      <w:pPr>
        <w:contextualSpacing/>
        <w:rPr>
          <w:rFonts w:eastAsia="Calibri"/>
        </w:rPr>
      </w:pPr>
      <w:r w:rsidRPr="008C5F78">
        <w:rPr>
          <w:rFonts w:eastAsia="Calibri"/>
        </w:rPr>
        <w:t>- Učiteľ zaraďuje do hodín prácu so slovníkom a časopismi</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b/>
          <w:i/>
        </w:rPr>
      </w:pPr>
      <w:r>
        <w:rPr>
          <w:rFonts w:eastAsia="Calibri"/>
          <w:b/>
          <w:i/>
        </w:rPr>
        <w:t xml:space="preserve">Kompetencia </w:t>
      </w:r>
      <w:r w:rsidRPr="008C5F78">
        <w:rPr>
          <w:rFonts w:eastAsia="Calibri"/>
          <w:b/>
          <w:i/>
        </w:rPr>
        <w:t>riešenia problémov</w:t>
      </w:r>
    </w:p>
    <w:p w:rsidR="00480A79" w:rsidRPr="008C5F78" w:rsidRDefault="00480A79" w:rsidP="00480A79">
      <w:pPr>
        <w:contextualSpacing/>
        <w:rPr>
          <w:rFonts w:eastAsia="Calibri"/>
        </w:rPr>
      </w:pPr>
      <w:r w:rsidRPr="008C5F78">
        <w:rPr>
          <w:rFonts w:eastAsia="Calibri"/>
        </w:rPr>
        <w:t xml:space="preserve">- Učiteľ  vedie žiakov k uplatňovaniu osvojenej slovnej zásoby pri odvodzovaní neznámych </w:t>
      </w:r>
    </w:p>
    <w:p w:rsidR="00480A79" w:rsidRPr="008C5F78" w:rsidRDefault="00480A79" w:rsidP="00480A79">
      <w:pPr>
        <w:contextualSpacing/>
        <w:rPr>
          <w:rFonts w:eastAsia="Calibri"/>
        </w:rPr>
      </w:pPr>
      <w:r w:rsidRPr="008C5F78">
        <w:rPr>
          <w:rFonts w:eastAsia="Calibri"/>
        </w:rPr>
        <w:t xml:space="preserve">   výrazov a ku tvorbe iných slovných druhov.</w:t>
      </w:r>
    </w:p>
    <w:p w:rsidR="00480A79" w:rsidRPr="008C5F78" w:rsidRDefault="00480A79" w:rsidP="00480A79">
      <w:pPr>
        <w:contextualSpacing/>
        <w:rPr>
          <w:rFonts w:eastAsia="Calibri"/>
        </w:rPr>
      </w:pPr>
      <w:r w:rsidRPr="008C5F78">
        <w:rPr>
          <w:rFonts w:eastAsia="Calibri"/>
        </w:rPr>
        <w:t xml:space="preserve">- Navodzuje  autentické situácie vedúce k riešeniu problémov (získať určitú informáciu, zistiť </w:t>
      </w:r>
    </w:p>
    <w:p w:rsidR="00480A79" w:rsidRPr="008C5F78" w:rsidRDefault="00480A79" w:rsidP="00480A79">
      <w:pPr>
        <w:contextualSpacing/>
        <w:rPr>
          <w:rFonts w:eastAsia="Calibri"/>
        </w:rPr>
      </w:pPr>
      <w:r w:rsidRPr="008C5F78">
        <w:rPr>
          <w:rFonts w:eastAsia="Calibri"/>
        </w:rPr>
        <w:t xml:space="preserve">   čas, dohovoriť stretnutie).</w:t>
      </w:r>
    </w:p>
    <w:p w:rsidR="00480A79" w:rsidRPr="008C5F78" w:rsidRDefault="00480A79" w:rsidP="00480A79">
      <w:pPr>
        <w:contextualSpacing/>
        <w:rPr>
          <w:rFonts w:eastAsia="Calibri"/>
        </w:rPr>
      </w:pPr>
      <w:r w:rsidRPr="008C5F78">
        <w:rPr>
          <w:rFonts w:eastAsia="Calibri"/>
        </w:rPr>
        <w:t xml:space="preserve">- Zadáva žiakom náročnejšie úlohy, kde uplatňujú vedomosti  z iných predmetov a ovládanie </w:t>
      </w:r>
    </w:p>
    <w:p w:rsidR="00480A79" w:rsidRPr="008C5F78" w:rsidRDefault="00480A79" w:rsidP="00480A79">
      <w:pPr>
        <w:contextualSpacing/>
        <w:rPr>
          <w:rFonts w:eastAsia="Calibri"/>
        </w:rPr>
      </w:pPr>
      <w:r w:rsidRPr="008C5F78">
        <w:rPr>
          <w:rFonts w:eastAsia="Calibri"/>
        </w:rPr>
        <w:t xml:space="preserve">   práce s počítačom (výukové jazykové programy,  cielené vyhľadávanie informácií na    Internete).</w:t>
      </w:r>
    </w:p>
    <w:p w:rsidR="00480A79" w:rsidRPr="008C5F78" w:rsidRDefault="00480A79" w:rsidP="00480A79">
      <w:pPr>
        <w:contextualSpacing/>
        <w:rPr>
          <w:rFonts w:eastAsia="Calibri"/>
        </w:rPr>
      </w:pPr>
    </w:p>
    <w:p w:rsidR="00480A79" w:rsidRPr="008C5F78" w:rsidRDefault="00480A79" w:rsidP="00480A79">
      <w:pPr>
        <w:contextualSpacing/>
        <w:rPr>
          <w:rFonts w:eastAsia="Calibri"/>
          <w:b/>
          <w:i/>
        </w:rPr>
      </w:pPr>
      <w:r w:rsidRPr="008C5F78">
        <w:rPr>
          <w:rFonts w:eastAsia="Calibri"/>
          <w:b/>
          <w:i/>
        </w:rPr>
        <w:t>Komunikačné jazykové kompetencie</w:t>
      </w:r>
    </w:p>
    <w:p w:rsidR="00480A79" w:rsidRPr="008C5F78" w:rsidRDefault="00480A79" w:rsidP="00480A79">
      <w:pPr>
        <w:contextualSpacing/>
        <w:rPr>
          <w:rFonts w:eastAsia="Calibri"/>
        </w:rPr>
      </w:pPr>
      <w:r w:rsidRPr="008C5F78">
        <w:rPr>
          <w:rFonts w:eastAsia="Calibri"/>
        </w:rPr>
        <w:t>- Učiteľ vedie žiakov ku  komunikácii v dvojiciach  i v skupinách. (nácvik konkrétnych    dialógov – v hoteli, na letisku, v obchode, na pošte; fiktívne  úlohy  v skupine, hádka,    plánovanie výletu, dovolenky, víkendu, organizovanie večierka).</w:t>
      </w:r>
    </w:p>
    <w:p w:rsidR="00480A79" w:rsidRPr="008C5F78" w:rsidRDefault="00480A79" w:rsidP="00480A79">
      <w:pPr>
        <w:contextualSpacing/>
        <w:rPr>
          <w:rFonts w:eastAsia="Calibri"/>
        </w:rPr>
      </w:pPr>
      <w:r w:rsidRPr="008C5F78">
        <w:rPr>
          <w:rFonts w:eastAsia="Calibri"/>
        </w:rPr>
        <w:t>- Vedie žiakov k aktívnej  komunikácii s ľuďmi, pre ktorých je anglický jazyk rodným      jazykom, (diskusie s hosťami, spolupráca s lektormi, výmenné zájazdy, besedy).</w:t>
      </w:r>
    </w:p>
    <w:p w:rsidR="00480A79" w:rsidRPr="008C5F78" w:rsidRDefault="00480A79" w:rsidP="00480A79">
      <w:pPr>
        <w:contextualSpacing/>
        <w:rPr>
          <w:rFonts w:eastAsia="Calibri"/>
        </w:rPr>
      </w:pPr>
    </w:p>
    <w:p w:rsidR="00480A79" w:rsidRPr="008C5F78" w:rsidRDefault="00480A79" w:rsidP="00480A79">
      <w:pPr>
        <w:contextualSpacing/>
        <w:rPr>
          <w:rFonts w:eastAsia="Calibri"/>
          <w:b/>
          <w:i/>
        </w:rPr>
      </w:pPr>
      <w:r w:rsidRPr="008C5F78">
        <w:rPr>
          <w:rFonts w:eastAsia="Calibri"/>
          <w:b/>
          <w:i/>
        </w:rPr>
        <w:t>Kompetencia sociálna a personálna</w:t>
      </w:r>
    </w:p>
    <w:p w:rsidR="00480A79" w:rsidRPr="008C5F78" w:rsidRDefault="00480A79" w:rsidP="00480A79">
      <w:pPr>
        <w:contextualSpacing/>
        <w:rPr>
          <w:rFonts w:eastAsia="Calibri"/>
        </w:rPr>
      </w:pPr>
      <w:r w:rsidRPr="008C5F78">
        <w:rPr>
          <w:rFonts w:eastAsia="Calibri"/>
        </w:rPr>
        <w:t>- Učiteľ zaraďuje  prácu v dvojiciach i v skupinách (zoraďovanie rozstrihaného textu, diktáty,</w:t>
      </w:r>
    </w:p>
    <w:p w:rsidR="00480A79" w:rsidRPr="008C5F78" w:rsidRDefault="00480A79" w:rsidP="00480A79">
      <w:pPr>
        <w:contextualSpacing/>
        <w:rPr>
          <w:rFonts w:eastAsia="Calibri"/>
        </w:rPr>
      </w:pPr>
      <w:r w:rsidRPr="008C5F78">
        <w:rPr>
          <w:rFonts w:eastAsia="Calibri"/>
        </w:rPr>
        <w:t xml:space="preserve">   dotazníky, súťaže)</w:t>
      </w:r>
    </w:p>
    <w:p w:rsidR="00480A79" w:rsidRPr="008C5F78" w:rsidRDefault="00480A79" w:rsidP="00480A79">
      <w:pPr>
        <w:contextualSpacing/>
        <w:rPr>
          <w:rFonts w:eastAsia="Calibri"/>
        </w:rPr>
      </w:pPr>
      <w:r w:rsidRPr="008C5F78">
        <w:rPr>
          <w:rFonts w:eastAsia="Calibri"/>
        </w:rPr>
        <w:t xml:space="preserve">- Učiteľ precvičuje so žiakmi vyjadrovanie stanovísk a názorov (v diskusii, rozhovore, určí </w:t>
      </w:r>
    </w:p>
    <w:p w:rsidR="00480A79" w:rsidRPr="008C5F78" w:rsidRDefault="00480A79" w:rsidP="00480A79">
      <w:pPr>
        <w:contextualSpacing/>
        <w:rPr>
          <w:rFonts w:eastAsia="Calibri"/>
        </w:rPr>
      </w:pPr>
      <w:r w:rsidRPr="008C5F78">
        <w:rPr>
          <w:rFonts w:eastAsia="Calibri"/>
        </w:rPr>
        <w:t xml:space="preserve">   konkrétne úlohy).</w:t>
      </w:r>
    </w:p>
    <w:p w:rsidR="00480A79" w:rsidRPr="008C5F78" w:rsidRDefault="00480A79" w:rsidP="00480A79">
      <w:pPr>
        <w:contextualSpacing/>
        <w:rPr>
          <w:rFonts w:eastAsia="Calibri"/>
        </w:rPr>
      </w:pPr>
      <w:r w:rsidRPr="008C5F78">
        <w:rPr>
          <w:rFonts w:eastAsia="Calibri"/>
        </w:rPr>
        <w:t>-  Diskutuje so žiakmi o odlišnom spôsobe života v iných krajinách.</w:t>
      </w:r>
    </w:p>
    <w:p w:rsidR="00480A79" w:rsidRPr="008C5F78" w:rsidRDefault="00480A79" w:rsidP="00480A79">
      <w:pPr>
        <w:contextualSpacing/>
        <w:rPr>
          <w:rFonts w:eastAsia="Calibri"/>
        </w:rPr>
      </w:pPr>
      <w:r w:rsidRPr="008C5F78">
        <w:rPr>
          <w:rFonts w:eastAsia="Calibri"/>
        </w:rPr>
        <w:lastRenderedPageBreak/>
        <w:t>- Učiteľ zadáva žiakom úlohy, v ktorých porovnávajú spôsob života, zvyky a tradície u nás a v anglicky hovoriacich krajinách a zaujímajú stanoviská k spoločenským, kultúrnym,    geografickým a ekologickým odlišnostiam.</w:t>
      </w:r>
    </w:p>
    <w:p w:rsidR="00480A79" w:rsidRPr="008C5F78" w:rsidRDefault="00480A79" w:rsidP="00480A79">
      <w:pPr>
        <w:contextualSpacing/>
        <w:rPr>
          <w:rFonts w:eastAsia="Calibri"/>
        </w:rPr>
      </w:pPr>
      <w:r w:rsidRPr="008C5F78">
        <w:rPr>
          <w:rFonts w:eastAsia="Calibri"/>
        </w:rPr>
        <w:t>- Učiteľ zaraďuje  hry a súťaže.</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5. Učebné zdroje</w:t>
      </w:r>
    </w:p>
    <w:p w:rsidR="00480A79" w:rsidRPr="008C5F78" w:rsidRDefault="00480A79" w:rsidP="00480A79">
      <w:pPr>
        <w:ind w:firstLine="708"/>
        <w:contextualSpacing/>
        <w:rPr>
          <w:rFonts w:eastAsia="Calibri"/>
        </w:rPr>
      </w:pPr>
      <w:r w:rsidRPr="008C5F78">
        <w:rPr>
          <w:rFonts w:eastAsia="Calibri"/>
        </w:rPr>
        <w:t>Učebné zdroje sú zdrojom informácií pre žiakov. Sú to učebnice anglického jazyka s pracovnými zošitmi, prekladové slovníky AJ/SJ a SJ/AJ, výkladové slovníky, gramatické prehľady a tabuľky, zvukové magnetofónové alebo CD nahrávky, obrazový materiál ako rôzne obrázky, fotografie, mapky, jedálne lístky, prospekty, katalógy, anglické časopisy, komiksy, anglické detské TV seriály, počítačové hry v anglickom jazyku, didaktické hry  a hudba, tvorba projektov.</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6 .Metódy a kritériá hodnotenia</w:t>
      </w:r>
    </w:p>
    <w:p w:rsidR="00480A79" w:rsidRPr="008C5F78" w:rsidRDefault="00480A79" w:rsidP="00480A79">
      <w:pPr>
        <w:contextualSpacing/>
        <w:rPr>
          <w:rFonts w:eastAsia="Calibri"/>
          <w:b/>
        </w:rPr>
      </w:pPr>
      <w:r w:rsidRPr="008C5F78">
        <w:rPr>
          <w:rFonts w:eastAsia="Calibri"/>
          <w:b/>
        </w:rPr>
        <w:t>Spôsob hodnotenia žiakov</w:t>
      </w:r>
    </w:p>
    <w:p w:rsidR="00480A79" w:rsidRPr="008C5F78" w:rsidRDefault="00480A79" w:rsidP="00480A79">
      <w:pPr>
        <w:ind w:firstLine="708"/>
        <w:contextualSpacing/>
        <w:rPr>
          <w:rFonts w:eastAsia="Calibri"/>
        </w:rPr>
      </w:pPr>
      <w:r w:rsidRPr="008C5F78">
        <w:rPr>
          <w:rFonts w:eastAsia="Calibri"/>
        </w:rPr>
        <w:t>Hodnotenie výsledkov vzdelávania žiaka na vysvedčení je vyjadrené klasifikáciou. Klasifikačné stupne sú 1 – výborný, 2 – chválitebný, 3 – dobrý, 4 – dostatočný, 5 – nedostatočný.</w:t>
      </w:r>
    </w:p>
    <w:p w:rsidR="00480A79" w:rsidRPr="008C5F78" w:rsidRDefault="00480A79" w:rsidP="00480A79">
      <w:pPr>
        <w:ind w:firstLine="708"/>
        <w:contextualSpacing/>
        <w:rPr>
          <w:rFonts w:eastAsia="Calibri"/>
        </w:rPr>
      </w:pPr>
      <w:r w:rsidRPr="008C5F78">
        <w:rPr>
          <w:rFonts w:eastAsia="Calibri"/>
        </w:rPr>
        <w:t>Priebežné hodnotenie  práce žiakov je kombinácia  slovného hodnotenia a klasifikácie. Spôsob  hodnotenia je zvolený podľa typu činnosti. Prevláda spôsob hodnotenia  klasifikáciou.</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Kritériá hodnotenia:</w:t>
      </w:r>
    </w:p>
    <w:p w:rsidR="00480A79" w:rsidRPr="008C5F78" w:rsidRDefault="00480A79" w:rsidP="00480A79">
      <w:pPr>
        <w:ind w:firstLine="708"/>
        <w:contextualSpacing/>
        <w:rPr>
          <w:rFonts w:eastAsia="Calibri"/>
        </w:rPr>
      </w:pPr>
      <w:r w:rsidRPr="008C5F78">
        <w:rPr>
          <w:rFonts w:eastAsia="Calibri"/>
        </w:rPr>
        <w:t>Hodnotenie  má z pohľadu žiaka dva základné ciele:</w:t>
      </w:r>
    </w:p>
    <w:p w:rsidR="00480A79" w:rsidRPr="008C5F78" w:rsidRDefault="00480A79" w:rsidP="00480A79">
      <w:pPr>
        <w:contextualSpacing/>
        <w:rPr>
          <w:rFonts w:eastAsia="Calibri"/>
        </w:rPr>
      </w:pPr>
      <w:r w:rsidRPr="008C5F78">
        <w:rPr>
          <w:rFonts w:eastAsia="Calibri"/>
        </w:rPr>
        <w:t>• Poskytnutie spätnej väzby či žiak zvládol predpísané výstupy.  Individuálne hodnotenie    vystihuje dosiahnutý pokrok žiaka a môže mať slovnú formu. Významnou úlohou    hodnotenia je motivácia žiaka ku zisťovaniu vlastných nedostatkov a ich následnému    odstráneniu.</w:t>
      </w:r>
    </w:p>
    <w:p w:rsidR="00480A79" w:rsidRPr="008C5F78" w:rsidRDefault="00480A79" w:rsidP="00480A79">
      <w:pPr>
        <w:contextualSpacing/>
        <w:rPr>
          <w:rFonts w:eastAsia="Calibri"/>
        </w:rPr>
      </w:pPr>
      <w:r w:rsidRPr="008C5F78">
        <w:rPr>
          <w:rFonts w:eastAsia="Calibri"/>
        </w:rPr>
        <w:t>• Poskytnutie spätnej väzby o pozícii žiaka vzhľadom ku svojim rovesníkom. Pravidlá tohto   hodnotenia sú vopred známe a je rovnaké pre všetkých. Hodnotenie vystihuje úroveň    preukázaných schopností a vedomostí. Vo väčšine prípadov ide o hodnotenie klasifikáciou.</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Hodnotenie  z pohľadu  učiteľa- základným cieľom je overiť  efektivitu výučby a porovnať výkony žiakov  v rámci skupiny, triedy, školy alebo viacerých škôl rovnakého alebo rôzneho  typu.</w:t>
      </w:r>
    </w:p>
    <w:p w:rsidR="00480A79" w:rsidRPr="008C5F78" w:rsidRDefault="00480A79" w:rsidP="00480A79">
      <w:pPr>
        <w:contextualSpacing/>
        <w:rPr>
          <w:rFonts w:eastAsia="Calibri"/>
        </w:rPr>
      </w:pPr>
    </w:p>
    <w:p w:rsidR="00480A79" w:rsidRPr="008C5F78" w:rsidRDefault="00480A79" w:rsidP="00480A79">
      <w:pPr>
        <w:ind w:firstLine="708"/>
        <w:contextualSpacing/>
        <w:rPr>
          <w:rFonts w:eastAsia="Calibri"/>
        </w:rPr>
      </w:pPr>
      <w:r w:rsidRPr="008C5F78">
        <w:rPr>
          <w:rFonts w:eastAsia="Calibri"/>
        </w:rPr>
        <w:t>Základné kritériá, o ktoré sa opiera hodnotenie sú:</w:t>
      </w:r>
    </w:p>
    <w:p w:rsidR="00480A79" w:rsidRPr="008C5F78" w:rsidRDefault="00480A79" w:rsidP="00480A79">
      <w:pPr>
        <w:contextualSpacing/>
        <w:rPr>
          <w:rFonts w:eastAsia="Calibri"/>
        </w:rPr>
      </w:pPr>
      <w:r w:rsidRPr="008C5F78">
        <w:rPr>
          <w:rFonts w:eastAsia="Calibri"/>
        </w:rPr>
        <w:t xml:space="preserve">• Aktivita na hodinách i mimo nich, prejavovaná  otázkami,  plnenie úloh načas, dobrovoľná </w:t>
      </w:r>
    </w:p>
    <w:p w:rsidR="00480A79" w:rsidRPr="008C5F78" w:rsidRDefault="00480A79" w:rsidP="00480A79">
      <w:pPr>
        <w:contextualSpacing/>
        <w:rPr>
          <w:rFonts w:eastAsia="Calibri"/>
        </w:rPr>
      </w:pPr>
      <w:r w:rsidRPr="008C5F78">
        <w:rPr>
          <w:rFonts w:eastAsia="Calibri"/>
        </w:rPr>
        <w:t xml:space="preserve">   činnosť nad rámec povinností.</w:t>
      </w:r>
    </w:p>
    <w:p w:rsidR="00480A79" w:rsidRPr="008C5F78" w:rsidRDefault="00480A79" w:rsidP="00480A79">
      <w:pPr>
        <w:contextualSpacing/>
        <w:rPr>
          <w:rFonts w:eastAsia="Calibri"/>
        </w:rPr>
      </w:pPr>
      <w:r w:rsidRPr="008C5F78">
        <w:rPr>
          <w:rFonts w:eastAsia="Calibri"/>
        </w:rPr>
        <w:t>• Záujem o predmet prejavujúci sa tým, že žiak sám vo voľnom čase  si prehlbuje svoje    vedomosti a zručnosti.</w:t>
      </w:r>
    </w:p>
    <w:p w:rsidR="00480A79" w:rsidRPr="008C5F78" w:rsidRDefault="00480A79" w:rsidP="00480A79">
      <w:pPr>
        <w:contextualSpacing/>
        <w:rPr>
          <w:rFonts w:eastAsia="Calibri"/>
        </w:rPr>
      </w:pPr>
      <w:r w:rsidRPr="008C5F78">
        <w:rPr>
          <w:rFonts w:eastAsia="Calibri"/>
        </w:rPr>
        <w:t>• Snaha odstraňovať chyby a využívanie  spôsobov na  minimalizáciu chýb v činnostiach.</w:t>
      </w:r>
    </w:p>
    <w:p w:rsidR="00480A79" w:rsidRPr="008C5F78" w:rsidRDefault="00480A79" w:rsidP="00480A79">
      <w:pPr>
        <w:contextualSpacing/>
        <w:rPr>
          <w:rFonts w:eastAsia="Calibri"/>
        </w:rPr>
      </w:pPr>
      <w:r w:rsidRPr="008C5F78">
        <w:rPr>
          <w:rFonts w:eastAsia="Calibri"/>
        </w:rPr>
        <w:t xml:space="preserve">• Ovládanie výstupov z osnov. Vzhľadom k tomu, že väčšina výstupov má činnostný    charakter,  spôsob ich overovania je daný ich formuláciou. </w:t>
      </w:r>
    </w:p>
    <w:p w:rsidR="00480A79" w:rsidRPr="008C5F78" w:rsidRDefault="00480A79" w:rsidP="00480A79">
      <w:pPr>
        <w:contextualSpacing/>
        <w:rPr>
          <w:rFonts w:eastAsia="Calibri"/>
        </w:rPr>
      </w:pPr>
      <w:r w:rsidRPr="008C5F78">
        <w:rPr>
          <w:rFonts w:eastAsia="Calibri"/>
        </w:rPr>
        <w:t>• Schopnosť uplatňovania medzipredmetových  väzieb a predovšetkým aplikácia daných   poznatkov.</w:t>
      </w:r>
    </w:p>
    <w:p w:rsidR="00480A79" w:rsidRPr="008C5F78" w:rsidRDefault="00480A79" w:rsidP="00480A79">
      <w:pPr>
        <w:contextualSpacing/>
        <w:rPr>
          <w:rFonts w:eastAsia="Calibri"/>
        </w:rPr>
      </w:pPr>
      <w:r w:rsidRPr="008C5F78">
        <w:rPr>
          <w:rFonts w:eastAsia="Calibri"/>
        </w:rPr>
        <w:t>• Úroveň vyjadrovania a prezentácie  z jazykového ale i odborného hľadiska.</w:t>
      </w:r>
    </w:p>
    <w:p w:rsidR="00480A79" w:rsidRPr="008C5F78" w:rsidRDefault="00480A79" w:rsidP="00480A79">
      <w:pPr>
        <w:contextualSpacing/>
        <w:rPr>
          <w:rFonts w:eastAsia="Calibri"/>
        </w:rPr>
      </w:pPr>
      <w:r w:rsidRPr="008C5F78">
        <w:rPr>
          <w:rFonts w:eastAsia="Calibri"/>
        </w:rPr>
        <w:t>• Schopnosť spolupracovať  so spolužiakmi  a s učiteľom.</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lastRenderedPageBreak/>
        <w:t xml:space="preserve">OBSAH VZDELÁVANIA: </w:t>
      </w:r>
      <w:r w:rsidRPr="008C5F78">
        <w:rPr>
          <w:rFonts w:eastAsia="Calibri"/>
          <w:b/>
        </w:rPr>
        <w:tab/>
        <w:t>5. ročník</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Témy, prostredníctvom ktorých rozvíjame kompetencie, obsah, prierezové témy a prepojenie s inými predmetmi: </w:t>
      </w: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rPr>
        <w:t>Dosiahnutie cieľov bude realizované prostredníctvom:</w:t>
      </w:r>
    </w:p>
    <w:p w:rsidR="00480A79" w:rsidRPr="008C5F78" w:rsidRDefault="00480A79" w:rsidP="00480A79">
      <w:pPr>
        <w:contextualSpacing/>
        <w:rPr>
          <w:rFonts w:eastAsia="Calibri"/>
          <w:b/>
        </w:rPr>
      </w:pPr>
      <w:r w:rsidRPr="008C5F78">
        <w:rPr>
          <w:rFonts w:eastAsia="Calibri"/>
          <w:b/>
        </w:rPr>
        <w:t>Témy:</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Ja a komunikácia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Škola </w:t>
      </w:r>
    </w:p>
    <w:p w:rsidR="00480A79" w:rsidRPr="008C5F78" w:rsidRDefault="00480A79" w:rsidP="00C90F03">
      <w:pPr>
        <w:numPr>
          <w:ilvl w:val="0"/>
          <w:numId w:val="18"/>
        </w:numPr>
        <w:tabs>
          <w:tab w:val="left" w:pos="284"/>
        </w:tabs>
        <w:contextualSpacing/>
        <w:rPr>
          <w:rFonts w:eastAsia="Calibri"/>
        </w:rPr>
      </w:pPr>
      <w:r w:rsidRPr="008C5F78">
        <w:rPr>
          <w:rFonts w:eastAsia="Calibri"/>
        </w:rPr>
        <w:t>Domov, rodina</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Bývanie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Poznávanie sveta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Orientácia v priestore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rPr>
        <w:t>Obsah učiva:</w:t>
      </w:r>
    </w:p>
    <w:p w:rsidR="00480A79" w:rsidRPr="008C5F78" w:rsidRDefault="00480A79" w:rsidP="00480A79">
      <w:pPr>
        <w:contextualSpacing/>
        <w:rPr>
          <w:rFonts w:eastAsia="Calibri"/>
        </w:rPr>
      </w:pPr>
      <w:r w:rsidRPr="008C5F78">
        <w:rPr>
          <w:rFonts w:eastAsia="Calibri"/>
        </w:rPr>
        <w:t>Zvuková stránka jazyka: slovný prízvuk, vetný rytmus, intonácia, výslovnosť jednotlivých hlások</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Grafická stránka jazyka –    veľké písmená</w:t>
      </w:r>
    </w:p>
    <w:p w:rsidR="00480A79" w:rsidRPr="008C5F78" w:rsidRDefault="00480A79" w:rsidP="00480A79">
      <w:pPr>
        <w:contextualSpacing/>
        <w:rPr>
          <w:rFonts w:eastAsia="Calibri"/>
        </w:rPr>
      </w:pPr>
      <w:r w:rsidRPr="008C5F78">
        <w:rPr>
          <w:rFonts w:eastAsia="Calibri"/>
        </w:rPr>
        <w:t xml:space="preserve">                                       -     rozdielnosť pravopisu a výslovnosti</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Gramatika -  časovanie slovesa byť, mať</w:t>
      </w:r>
    </w:p>
    <w:p w:rsidR="00480A79" w:rsidRPr="008C5F78" w:rsidRDefault="00480A79" w:rsidP="00480A79">
      <w:pPr>
        <w:contextualSpacing/>
        <w:rPr>
          <w:rFonts w:eastAsia="Calibri"/>
        </w:rPr>
      </w:pPr>
      <w:r w:rsidRPr="008C5F78">
        <w:rPr>
          <w:rFonts w:eastAsia="Calibri"/>
        </w:rPr>
        <w:t xml:space="preserve">                  -  prítomný čas jednoduchý a priebehový, tvorenie otázok a záporu</w:t>
      </w:r>
    </w:p>
    <w:p w:rsidR="00480A79" w:rsidRPr="008C5F78" w:rsidRDefault="00480A79" w:rsidP="00480A79">
      <w:pPr>
        <w:ind w:firstLine="708"/>
        <w:contextualSpacing/>
        <w:rPr>
          <w:rFonts w:eastAsia="Calibri"/>
        </w:rPr>
      </w:pPr>
      <w:r w:rsidRPr="008C5F78">
        <w:rPr>
          <w:rFonts w:eastAsia="Calibri"/>
        </w:rPr>
        <w:t xml:space="preserve">      -  základné použitie určitého a neurčitého člena</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osobné, privlastňovacie a opytovacie zámená v 1. a 4. páde</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množné číslo podstatných mien a nepravidelnosti v jeho tvorení </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rozkazovací spôsob</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postavenie slov vo vete</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predložky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 xml:space="preserve">Komunikačné situácie a funkcie  </w:t>
      </w:r>
    </w:p>
    <w:p w:rsidR="00480A79" w:rsidRPr="008C5F78" w:rsidRDefault="00480A79" w:rsidP="00480A79">
      <w:pPr>
        <w:contextualSpacing/>
        <w:rPr>
          <w:rFonts w:eastAsia="Calibri"/>
        </w:rPr>
      </w:pPr>
      <w:r w:rsidRPr="008C5F78">
        <w:rPr>
          <w:rFonts w:eastAsia="Calibri"/>
        </w:rPr>
        <w:t xml:space="preserve">              -  súhlas, prosba, príkaz</w:t>
      </w:r>
    </w:p>
    <w:p w:rsidR="00480A79" w:rsidRPr="008C5F78" w:rsidRDefault="00480A79" w:rsidP="00480A79">
      <w:pPr>
        <w:contextualSpacing/>
        <w:rPr>
          <w:rFonts w:eastAsia="Calibri"/>
        </w:rPr>
      </w:pPr>
      <w:r w:rsidRPr="008C5F78">
        <w:rPr>
          <w:rFonts w:eastAsia="Calibri"/>
        </w:rPr>
        <w:t xml:space="preserve">              -  ospravedlnenie, pochvala</w:t>
      </w:r>
    </w:p>
    <w:p w:rsidR="00480A79" w:rsidRPr="008C5F78" w:rsidRDefault="00480A79" w:rsidP="00480A79">
      <w:pPr>
        <w:contextualSpacing/>
        <w:rPr>
          <w:rFonts w:eastAsia="Calibri"/>
        </w:rPr>
      </w:pPr>
      <w:r w:rsidRPr="008C5F78">
        <w:rPr>
          <w:rFonts w:eastAsia="Calibri"/>
        </w:rPr>
        <w:t xml:space="preserve">              -  emócie- radosť, hnev, ľútosť</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Prierezové témy:</w:t>
      </w:r>
    </w:p>
    <w:p w:rsidR="00480A79" w:rsidRPr="008C5F78" w:rsidRDefault="00480A79" w:rsidP="00480A79">
      <w:pPr>
        <w:contextualSpacing/>
        <w:rPr>
          <w:rFonts w:eastAsia="Calibri"/>
        </w:rPr>
      </w:pPr>
      <w:hyperlink r:id="rId11">
        <w:r w:rsidRPr="008C5F78">
          <w:rPr>
            <w:rFonts w:eastAsia="Calibri"/>
            <w:u w:val="single"/>
          </w:rPr>
          <w:t>MULTIKULTÚRNA VÝCHOVA</w:t>
        </w:r>
      </w:hyperlink>
      <w:r w:rsidRPr="008C5F78">
        <w:rPr>
          <w:rFonts w:eastAsia="Calibri"/>
        </w:rPr>
        <w:t>- Poznávanie sveta, Ja a komunikácia</w:t>
      </w:r>
    </w:p>
    <w:p w:rsidR="00480A79" w:rsidRPr="008C5F78" w:rsidRDefault="00480A79" w:rsidP="00480A79">
      <w:pPr>
        <w:contextualSpacing/>
        <w:rPr>
          <w:rFonts w:eastAsia="Calibri"/>
        </w:rPr>
      </w:pPr>
      <w:hyperlink r:id="rId12">
        <w:r w:rsidRPr="008C5F78">
          <w:rPr>
            <w:rFonts w:eastAsia="Calibri"/>
            <w:u w:val="single"/>
          </w:rPr>
          <w:t>MEDIÁLNA VÝCHOVA</w:t>
        </w:r>
      </w:hyperlink>
      <w:r w:rsidRPr="008C5F78">
        <w:rPr>
          <w:rFonts w:eastAsia="Calibri"/>
        </w:rPr>
        <w:t>- Voľný čas</w:t>
      </w:r>
    </w:p>
    <w:p w:rsidR="00480A79" w:rsidRPr="008C5F78" w:rsidRDefault="00480A79" w:rsidP="00480A79">
      <w:pPr>
        <w:contextualSpacing/>
        <w:rPr>
          <w:rFonts w:eastAsia="Calibri"/>
        </w:rPr>
      </w:pPr>
      <w:hyperlink r:id="rId13">
        <w:r w:rsidRPr="008C5F78">
          <w:rPr>
            <w:rFonts w:eastAsia="Calibri"/>
            <w:u w:val="single"/>
          </w:rPr>
          <w:t>OSOBNOSTNÝ A SOCIÁLNY ROZVOJ</w:t>
        </w:r>
      </w:hyperlink>
      <w:r w:rsidRPr="008C5F78">
        <w:rPr>
          <w:rFonts w:eastAsia="Calibri"/>
        </w:rPr>
        <w:t>- Rodinné vzťahy</w:t>
      </w:r>
    </w:p>
    <w:p w:rsidR="00480A79" w:rsidRPr="008C5F78" w:rsidRDefault="00480A79" w:rsidP="00480A79">
      <w:pPr>
        <w:contextualSpacing/>
        <w:rPr>
          <w:rFonts w:eastAsia="Calibri"/>
        </w:rPr>
      </w:pPr>
      <w:hyperlink r:id="rId14">
        <w:r w:rsidRPr="008C5F78">
          <w:rPr>
            <w:rFonts w:eastAsia="Calibri"/>
            <w:u w:val="single"/>
          </w:rPr>
          <w:t>ENVIRONMENTÁLNA VÝCHOVA</w:t>
        </w:r>
      </w:hyperlink>
      <w:r w:rsidRPr="008C5F78">
        <w:rPr>
          <w:rFonts w:eastAsia="Calibri"/>
        </w:rPr>
        <w:t>- Domáce zvieratá</w:t>
      </w:r>
    </w:p>
    <w:p w:rsidR="00480A79" w:rsidRPr="008C5F78" w:rsidRDefault="00480A79" w:rsidP="00480A79">
      <w:pPr>
        <w:contextualSpacing/>
        <w:rPr>
          <w:rFonts w:eastAsia="Calibri"/>
        </w:rPr>
      </w:pPr>
      <w:hyperlink r:id="rId15">
        <w:r w:rsidRPr="008C5F78">
          <w:rPr>
            <w:rFonts w:eastAsia="Calibri"/>
            <w:u w:val="single"/>
          </w:rPr>
          <w:t>DOPRAVNÁ VÝCHOVA –Orientácia v priestore</w:t>
        </w:r>
      </w:hyperlink>
    </w:p>
    <w:p w:rsidR="00480A79" w:rsidRPr="008C5F78" w:rsidRDefault="00480A79" w:rsidP="00480A79">
      <w:pPr>
        <w:contextualSpacing/>
        <w:rPr>
          <w:rFonts w:eastAsia="Calibri"/>
        </w:rPr>
      </w:pPr>
      <w:hyperlink r:id="rId16">
        <w:r w:rsidRPr="008C5F78">
          <w:rPr>
            <w:rFonts w:eastAsia="Calibri"/>
            <w:u w:val="single"/>
          </w:rPr>
          <w:t>OCHRANA ŽIVOTA A ZDRAVIA</w:t>
        </w:r>
      </w:hyperlink>
      <w:r w:rsidRPr="008C5F78">
        <w:rPr>
          <w:rFonts w:eastAsia="Calibri"/>
        </w:rPr>
        <w:t>- Záľuby, Šport</w:t>
      </w:r>
    </w:p>
    <w:p w:rsidR="00480A79" w:rsidRPr="008C5F78" w:rsidRDefault="00480A79" w:rsidP="00480A79">
      <w:pPr>
        <w:contextualSpacing/>
        <w:rPr>
          <w:rFonts w:eastAsia="Calibri"/>
        </w:rPr>
      </w:pPr>
      <w:hyperlink r:id="rId17">
        <w:r w:rsidRPr="008C5F78">
          <w:rPr>
            <w:rFonts w:eastAsia="Calibri"/>
            <w:u w:val="single"/>
          </w:rPr>
          <w:t>REGIONÁLNA VÝCHOVA A TRADIČNÁ ĽUDOVÁ KULTÚRA</w:t>
        </w:r>
      </w:hyperlink>
      <w:r w:rsidRPr="008C5F78">
        <w:rPr>
          <w:rFonts w:eastAsia="Calibri"/>
        </w:rPr>
        <w:t>- Vzdelávanie vo VB</w:t>
      </w:r>
    </w:p>
    <w:p w:rsidR="00480A79" w:rsidRPr="008C5F78" w:rsidRDefault="00480A79" w:rsidP="00480A79">
      <w:pPr>
        <w:contextualSpacing/>
        <w:rPr>
          <w:rFonts w:eastAsia="Calibri"/>
        </w:rPr>
      </w:pPr>
      <w:hyperlink r:id="rId18">
        <w:r w:rsidRPr="008C5F78">
          <w:rPr>
            <w:rFonts w:eastAsia="Calibri"/>
            <w:u w:val="single"/>
          </w:rPr>
          <w:t>TVORBA PROJEKTU A PREZENTAČNÉ ZRUČNOSTI</w:t>
        </w:r>
      </w:hyperlink>
      <w:r w:rsidRPr="008C5F78">
        <w:rPr>
          <w:rFonts w:eastAsia="Calibri"/>
        </w:rPr>
        <w:t>- Rodina, Voľný čas a záľuby, Moje mesto</w:t>
      </w:r>
    </w:p>
    <w:p w:rsidR="00480A79" w:rsidRPr="008C5F78" w:rsidRDefault="00480A79" w:rsidP="00480A79">
      <w:pPr>
        <w:contextualSpacing/>
        <w:rPr>
          <w:rFonts w:eastAsia="Calibri"/>
        </w:rPr>
      </w:pPr>
      <w:r w:rsidRPr="008C5F78">
        <w:rPr>
          <w:rFonts w:eastAsia="Calibri"/>
          <w:u w:val="single"/>
        </w:rPr>
        <w:t>FINANČNÁ GRAMOTNOSŤ</w:t>
      </w:r>
      <w:r>
        <w:rPr>
          <w:rFonts w:eastAsia="Calibri"/>
        </w:rPr>
        <w:t>- Nakupovanie</w:t>
      </w:r>
    </w:p>
    <w:p w:rsidR="00480A79" w:rsidRPr="008C5F78" w:rsidRDefault="00480A79" w:rsidP="00480A79">
      <w:pPr>
        <w:contextualSpacing/>
        <w:rPr>
          <w:rFonts w:eastAsia="Calibri"/>
          <w:b/>
        </w:rPr>
      </w:pPr>
    </w:p>
    <w:p w:rsidR="00480A79" w:rsidRPr="008C5F78" w:rsidRDefault="00480A79" w:rsidP="00480A79">
      <w:pPr>
        <w:contextualSpacing/>
      </w:pPr>
      <w:r w:rsidRPr="008C5F78">
        <w:t>Rozširujúca hodina ANJ je venovaná rozvoju komunikačných zručností v súlade s témami preberanými na vyučovacích hodinách.</w:t>
      </w:r>
    </w:p>
    <w:p w:rsidR="001E2F81" w:rsidRDefault="001E2F81" w:rsidP="00480A79">
      <w:pPr>
        <w:contextualSpacing/>
        <w:rPr>
          <w:b/>
        </w:rPr>
      </w:pPr>
    </w:p>
    <w:p w:rsidR="00480A79" w:rsidRPr="008C5F78" w:rsidRDefault="00480A79" w:rsidP="00480A79">
      <w:pPr>
        <w:contextualSpacing/>
        <w:rPr>
          <w:b/>
        </w:rPr>
      </w:pPr>
      <w:r w:rsidRPr="008C5F78">
        <w:rPr>
          <w:b/>
        </w:rPr>
        <w:lastRenderedPageBreak/>
        <w:t>Témy:</w:t>
      </w:r>
    </w:p>
    <w:p w:rsidR="00480A79" w:rsidRPr="008C5F78" w:rsidRDefault="00480A79" w:rsidP="00C90F03">
      <w:pPr>
        <w:pStyle w:val="Odsekzoznamu"/>
        <w:numPr>
          <w:ilvl w:val="0"/>
          <w:numId w:val="33"/>
        </w:numPr>
        <w:spacing w:after="0" w:line="240" w:lineRule="auto"/>
      </w:pPr>
      <w:r w:rsidRPr="008C5F78">
        <w:t>Predstavenie sa</w:t>
      </w:r>
    </w:p>
    <w:p w:rsidR="00480A79" w:rsidRPr="008C5F78" w:rsidRDefault="00480A79" w:rsidP="00C90F03">
      <w:pPr>
        <w:pStyle w:val="Odsekzoznamu"/>
        <w:numPr>
          <w:ilvl w:val="0"/>
          <w:numId w:val="33"/>
        </w:numPr>
        <w:spacing w:after="0" w:line="240" w:lineRule="auto"/>
      </w:pPr>
      <w:r w:rsidRPr="008C5F78">
        <w:t>Geografia: Svet</w:t>
      </w:r>
    </w:p>
    <w:p w:rsidR="00480A79" w:rsidRPr="008C5F78" w:rsidRDefault="00480A79" w:rsidP="00C90F03">
      <w:pPr>
        <w:pStyle w:val="Odsekzoznamu"/>
        <w:numPr>
          <w:ilvl w:val="0"/>
          <w:numId w:val="33"/>
        </w:numPr>
        <w:spacing w:after="0" w:line="240" w:lineRule="auto"/>
      </w:pPr>
      <w:r w:rsidRPr="008C5F78">
        <w:t>Rodina</w:t>
      </w:r>
    </w:p>
    <w:p w:rsidR="00480A79" w:rsidRPr="008C5F78" w:rsidRDefault="00480A79" w:rsidP="00C90F03">
      <w:pPr>
        <w:pStyle w:val="Odsekzoznamu"/>
        <w:numPr>
          <w:ilvl w:val="0"/>
          <w:numId w:val="33"/>
        </w:numPr>
        <w:spacing w:after="0" w:line="240" w:lineRule="auto"/>
      </w:pPr>
      <w:r w:rsidRPr="008C5F78">
        <w:t>Zvieratá</w:t>
      </w:r>
    </w:p>
    <w:p w:rsidR="00480A79" w:rsidRPr="008C5F78" w:rsidRDefault="00480A79" w:rsidP="00C90F03">
      <w:pPr>
        <w:pStyle w:val="Odsekzoznamu"/>
        <w:numPr>
          <w:ilvl w:val="0"/>
          <w:numId w:val="33"/>
        </w:numPr>
        <w:spacing w:after="0" w:line="240" w:lineRule="auto"/>
      </w:pPr>
      <w:r w:rsidRPr="008C5F78">
        <w:t>Moja škola</w:t>
      </w:r>
    </w:p>
    <w:p w:rsidR="00480A79" w:rsidRPr="008C5F78" w:rsidRDefault="00480A79" w:rsidP="00C90F03">
      <w:pPr>
        <w:pStyle w:val="Odsekzoznamu"/>
        <w:numPr>
          <w:ilvl w:val="0"/>
          <w:numId w:val="33"/>
        </w:numPr>
        <w:spacing w:after="0" w:line="240" w:lineRule="auto"/>
      </w:pPr>
      <w:r w:rsidRPr="008C5F78">
        <w:t>Vzdelávanie na Slovensku a v Anglicku</w:t>
      </w:r>
    </w:p>
    <w:p w:rsidR="00480A79" w:rsidRPr="008C5F78" w:rsidRDefault="00480A79" w:rsidP="00C90F03">
      <w:pPr>
        <w:pStyle w:val="Odsekzoznamu"/>
        <w:numPr>
          <w:ilvl w:val="0"/>
          <w:numId w:val="33"/>
        </w:numPr>
        <w:spacing w:after="0" w:line="240" w:lineRule="auto"/>
      </w:pPr>
      <w:r w:rsidRPr="008C5F78">
        <w:t>Môj denný režim</w:t>
      </w:r>
    </w:p>
    <w:p w:rsidR="00480A79" w:rsidRPr="008C5F78" w:rsidRDefault="00480A79" w:rsidP="00C90F03">
      <w:pPr>
        <w:pStyle w:val="Odsekzoznamu"/>
        <w:numPr>
          <w:ilvl w:val="0"/>
          <w:numId w:val="33"/>
        </w:numPr>
        <w:spacing w:after="0" w:line="240" w:lineRule="auto"/>
      </w:pPr>
      <w:r w:rsidRPr="008C5F78">
        <w:t>Voľný čas</w:t>
      </w:r>
    </w:p>
    <w:p w:rsidR="00480A79" w:rsidRPr="008C5F78" w:rsidRDefault="00480A79" w:rsidP="00C90F03">
      <w:pPr>
        <w:pStyle w:val="Odsekzoznamu"/>
        <w:numPr>
          <w:ilvl w:val="0"/>
          <w:numId w:val="33"/>
        </w:numPr>
        <w:spacing w:after="0" w:line="240" w:lineRule="auto"/>
      </w:pPr>
      <w:r w:rsidRPr="008C5F78">
        <w:t>Opis izby</w:t>
      </w:r>
    </w:p>
    <w:p w:rsidR="00480A79" w:rsidRPr="008C5F78" w:rsidRDefault="00480A79" w:rsidP="00C90F03">
      <w:pPr>
        <w:pStyle w:val="Odsekzoznamu"/>
        <w:numPr>
          <w:ilvl w:val="0"/>
          <w:numId w:val="33"/>
        </w:numPr>
        <w:spacing w:after="0" w:line="240" w:lineRule="auto"/>
      </w:pPr>
      <w:r w:rsidRPr="008C5F78">
        <w:t>Opis mesta</w:t>
      </w:r>
    </w:p>
    <w:p w:rsidR="00480A79" w:rsidRPr="008C5F78" w:rsidRDefault="00480A79" w:rsidP="00C90F03">
      <w:pPr>
        <w:pStyle w:val="Odsekzoznamu"/>
        <w:numPr>
          <w:ilvl w:val="0"/>
          <w:numId w:val="33"/>
        </w:numPr>
        <w:spacing w:after="0" w:line="240" w:lineRule="auto"/>
      </w:pPr>
      <w:r w:rsidRPr="008C5F78">
        <w:t>História miest a veľkomiest</w:t>
      </w:r>
    </w:p>
    <w:p w:rsidR="00480A79" w:rsidRPr="008C5F78" w:rsidRDefault="00480A79" w:rsidP="00C90F03">
      <w:pPr>
        <w:pStyle w:val="Odsekzoznamu"/>
        <w:numPr>
          <w:ilvl w:val="0"/>
          <w:numId w:val="33"/>
        </w:numPr>
        <w:spacing w:after="0" w:line="240" w:lineRule="auto"/>
      </w:pPr>
      <w:r w:rsidRPr="008C5F78">
        <w:t>Šport</w:t>
      </w:r>
    </w:p>
    <w:p w:rsidR="00480A79" w:rsidRPr="008C5F78" w:rsidRDefault="00480A79" w:rsidP="00C90F03">
      <w:pPr>
        <w:pStyle w:val="Odsekzoznamu"/>
        <w:numPr>
          <w:ilvl w:val="0"/>
          <w:numId w:val="33"/>
        </w:numPr>
        <w:spacing w:after="0" w:line="240" w:lineRule="auto"/>
      </w:pPr>
      <w:r w:rsidRPr="008C5F78">
        <w:t>Známa osobnosť</w:t>
      </w:r>
    </w:p>
    <w:p w:rsidR="00480A79" w:rsidRPr="008C5F78" w:rsidRDefault="00480A79" w:rsidP="00C90F03">
      <w:pPr>
        <w:pStyle w:val="Odsekzoznamu"/>
        <w:numPr>
          <w:ilvl w:val="0"/>
          <w:numId w:val="33"/>
        </w:numPr>
        <w:spacing w:after="0" w:line="240" w:lineRule="auto"/>
      </w:pPr>
      <w:r w:rsidRPr="008C5F78">
        <w:t>Nakupovanie</w:t>
      </w:r>
    </w:p>
    <w:p w:rsidR="00480A79" w:rsidRPr="008C5F78" w:rsidRDefault="00480A79" w:rsidP="00C90F03">
      <w:pPr>
        <w:pStyle w:val="Odsekzoznamu"/>
        <w:numPr>
          <w:ilvl w:val="0"/>
          <w:numId w:val="33"/>
        </w:numPr>
        <w:spacing w:after="0" w:line="240" w:lineRule="auto"/>
      </w:pPr>
      <w:r w:rsidRPr="008C5F78">
        <w:t>Prežívanie pôstu, adventu</w:t>
      </w:r>
    </w:p>
    <w:p w:rsidR="00480A79" w:rsidRPr="008C5F78" w:rsidRDefault="00480A79" w:rsidP="00C90F03">
      <w:pPr>
        <w:pStyle w:val="Odsekzoznamu"/>
        <w:numPr>
          <w:ilvl w:val="0"/>
          <w:numId w:val="33"/>
        </w:numPr>
        <w:spacing w:after="0" w:line="240" w:lineRule="auto"/>
      </w:pPr>
      <w:r w:rsidRPr="008C5F78">
        <w:t>Veľká Noc, Vianoce, Slávnosť sv. Košických mučeníkov, Slávnosť všetkých svätých- slávenie sviatkov</w:t>
      </w:r>
    </w:p>
    <w:p w:rsidR="00480A79" w:rsidRPr="008C5F78" w:rsidRDefault="00480A79" w:rsidP="00480A79">
      <w:pPr>
        <w:rPr>
          <w:rFonts w:eastAsia="Calibri"/>
        </w:rPr>
      </w:pPr>
    </w:p>
    <w:p w:rsidR="00480A79" w:rsidRPr="008C5F78" w:rsidRDefault="00480A79" w:rsidP="00480A79">
      <w:pPr>
        <w:rPr>
          <w:rFonts w:eastAsia="Calibri"/>
        </w:rPr>
      </w:pPr>
    </w:p>
    <w:p w:rsidR="00480A79" w:rsidRPr="008C5F78" w:rsidRDefault="00480A79" w:rsidP="00480A79">
      <w:pPr>
        <w:contextualSpacing/>
        <w:rPr>
          <w:rFonts w:eastAsia="Calibri"/>
          <w:b/>
        </w:rPr>
      </w:pPr>
      <w:r w:rsidRPr="008C5F78">
        <w:rPr>
          <w:rFonts w:eastAsia="Calibri"/>
          <w:b/>
        </w:rPr>
        <w:t>OBSAH VZDELÁVANIA: 6. ročník</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Témy, prostredníctvom ktorých rozvíjame kompetencie, obsah, prierezové témy a prepojenie s inými predmetmi: </w:t>
      </w: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rPr>
        <w:t>Dosiahnutie cieľov bude realizované prostredníctvom:</w:t>
      </w:r>
    </w:p>
    <w:p w:rsidR="00480A79" w:rsidRPr="008C5F78" w:rsidRDefault="00480A79" w:rsidP="00480A79">
      <w:pPr>
        <w:contextualSpacing/>
        <w:rPr>
          <w:rFonts w:eastAsia="Calibri"/>
          <w:b/>
        </w:rPr>
      </w:pPr>
      <w:r w:rsidRPr="008C5F78">
        <w:rPr>
          <w:rFonts w:eastAsia="Calibri"/>
          <w:b/>
        </w:rPr>
        <w:t>Témy:</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Ja a komunikácia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Škola </w:t>
      </w:r>
    </w:p>
    <w:p w:rsidR="00480A79" w:rsidRPr="008C5F78" w:rsidRDefault="00480A79" w:rsidP="00C90F03">
      <w:pPr>
        <w:numPr>
          <w:ilvl w:val="0"/>
          <w:numId w:val="18"/>
        </w:numPr>
        <w:tabs>
          <w:tab w:val="left" w:pos="284"/>
        </w:tabs>
        <w:contextualSpacing/>
        <w:rPr>
          <w:rFonts w:eastAsia="Calibri"/>
        </w:rPr>
      </w:pPr>
      <w:r w:rsidRPr="008C5F78">
        <w:rPr>
          <w:rFonts w:eastAsia="Calibri"/>
        </w:rPr>
        <w:t>Domov, rodina</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Bývanie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Poznávanie sveta </w:t>
      </w:r>
    </w:p>
    <w:p w:rsidR="00480A79" w:rsidRPr="008C5F78" w:rsidRDefault="00480A79" w:rsidP="00C90F03">
      <w:pPr>
        <w:numPr>
          <w:ilvl w:val="0"/>
          <w:numId w:val="18"/>
        </w:numPr>
        <w:tabs>
          <w:tab w:val="left" w:pos="284"/>
        </w:tabs>
        <w:contextualSpacing/>
        <w:rPr>
          <w:rFonts w:eastAsia="Calibri"/>
        </w:rPr>
      </w:pPr>
      <w:r w:rsidRPr="008C5F78">
        <w:rPr>
          <w:rFonts w:eastAsia="Calibri"/>
        </w:rPr>
        <w:t xml:space="preserve">Orientácia v priestore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rPr>
        <w:t>Obsah učiva:</w:t>
      </w:r>
    </w:p>
    <w:p w:rsidR="00480A79" w:rsidRPr="008C5F78" w:rsidRDefault="00480A79" w:rsidP="00480A79">
      <w:pPr>
        <w:contextualSpacing/>
        <w:rPr>
          <w:rFonts w:eastAsia="Calibri"/>
        </w:rPr>
      </w:pPr>
      <w:r w:rsidRPr="008C5F78">
        <w:rPr>
          <w:rFonts w:eastAsia="Calibri"/>
        </w:rPr>
        <w:t>Zvuková stránka jazyka: slovný prízvuk, vetný rytmus, intonácia, výslovnosť jednotlivých hlások</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Grafická stránka jazyka –    veľké písmená</w:t>
      </w:r>
    </w:p>
    <w:p w:rsidR="00480A79" w:rsidRPr="008C5F78" w:rsidRDefault="00480A79" w:rsidP="00480A79">
      <w:pPr>
        <w:contextualSpacing/>
        <w:rPr>
          <w:rFonts w:eastAsia="Calibri"/>
        </w:rPr>
      </w:pPr>
      <w:r w:rsidRPr="008C5F78">
        <w:rPr>
          <w:rFonts w:eastAsia="Calibri"/>
        </w:rPr>
        <w:t xml:space="preserve">                                       -     rozdielnosť pravopisu a výslovnosti</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Gramatika -  časovanie slovesa byť, mať</w:t>
      </w:r>
    </w:p>
    <w:p w:rsidR="00480A79" w:rsidRPr="008C5F78" w:rsidRDefault="00480A79" w:rsidP="00480A79">
      <w:pPr>
        <w:contextualSpacing/>
        <w:rPr>
          <w:rFonts w:eastAsia="Calibri"/>
        </w:rPr>
      </w:pPr>
      <w:r w:rsidRPr="008C5F78">
        <w:rPr>
          <w:rFonts w:eastAsia="Calibri"/>
        </w:rPr>
        <w:t xml:space="preserve">                  -  prítomný čas jednoduchý a priebehový, tvorenie otázok a záporu</w:t>
      </w:r>
    </w:p>
    <w:p w:rsidR="00480A79" w:rsidRPr="008C5F78" w:rsidRDefault="00480A79" w:rsidP="00480A79">
      <w:pPr>
        <w:ind w:firstLine="708"/>
        <w:contextualSpacing/>
        <w:rPr>
          <w:rFonts w:eastAsia="Calibri"/>
        </w:rPr>
      </w:pPr>
      <w:r w:rsidRPr="008C5F78">
        <w:rPr>
          <w:rFonts w:eastAsia="Calibri"/>
        </w:rPr>
        <w:t xml:space="preserve">      -  základné použitie určitého a neurčitého člena</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osobné, privlastňovacie a opytovacie zámená v 1. a 4. páde</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množné číslo podstatných mien a nepravidelnosti v jeho tvorení </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rozkazovací spôsob</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postavenie slov vo vete</w:t>
      </w:r>
    </w:p>
    <w:p w:rsidR="00480A79" w:rsidRPr="008C5F78" w:rsidRDefault="00480A79" w:rsidP="00480A79">
      <w:pPr>
        <w:contextualSpacing/>
        <w:rPr>
          <w:rFonts w:eastAsia="Calibri"/>
        </w:rPr>
      </w:pPr>
      <w:r w:rsidRPr="008C5F78">
        <w:rPr>
          <w:rFonts w:eastAsia="Calibri"/>
        </w:rPr>
        <w:t xml:space="preserve">      </w:t>
      </w:r>
      <w:r w:rsidRPr="008C5F78">
        <w:rPr>
          <w:rFonts w:eastAsia="Calibri"/>
        </w:rPr>
        <w:tab/>
        <w:t xml:space="preserve">      -  predložky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 xml:space="preserve">Komunikačné situácie a funkcie  </w:t>
      </w:r>
    </w:p>
    <w:p w:rsidR="00480A79" w:rsidRPr="008C5F78" w:rsidRDefault="00480A79" w:rsidP="00480A79">
      <w:pPr>
        <w:contextualSpacing/>
        <w:rPr>
          <w:rFonts w:eastAsia="Calibri"/>
        </w:rPr>
      </w:pPr>
      <w:r w:rsidRPr="008C5F78">
        <w:rPr>
          <w:rFonts w:eastAsia="Calibri"/>
        </w:rPr>
        <w:lastRenderedPageBreak/>
        <w:t xml:space="preserve">              -  súhlas, prosba, príkaz</w:t>
      </w:r>
    </w:p>
    <w:p w:rsidR="00480A79" w:rsidRPr="008C5F78" w:rsidRDefault="00480A79" w:rsidP="00480A79">
      <w:pPr>
        <w:contextualSpacing/>
        <w:rPr>
          <w:rFonts w:eastAsia="Calibri"/>
        </w:rPr>
      </w:pPr>
      <w:r w:rsidRPr="008C5F78">
        <w:rPr>
          <w:rFonts w:eastAsia="Calibri"/>
        </w:rPr>
        <w:t xml:space="preserve">              -  ospravedlnenie, pochvala</w:t>
      </w:r>
    </w:p>
    <w:p w:rsidR="00480A79" w:rsidRPr="008C5F78" w:rsidRDefault="00480A79" w:rsidP="00480A79">
      <w:pPr>
        <w:contextualSpacing/>
        <w:rPr>
          <w:rFonts w:eastAsia="Calibri"/>
        </w:rPr>
      </w:pPr>
      <w:r w:rsidRPr="008C5F78">
        <w:rPr>
          <w:rFonts w:eastAsia="Calibri"/>
        </w:rPr>
        <w:t xml:space="preserve">              -  emócie- radosť, hnev, ľútosť</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Prierezové témy:</w:t>
      </w:r>
    </w:p>
    <w:p w:rsidR="00480A79" w:rsidRPr="008C5F78" w:rsidRDefault="00480A79" w:rsidP="00480A79">
      <w:pPr>
        <w:contextualSpacing/>
        <w:rPr>
          <w:rFonts w:eastAsia="Calibri"/>
        </w:rPr>
      </w:pPr>
      <w:hyperlink r:id="rId19">
        <w:r w:rsidRPr="008C5F78">
          <w:rPr>
            <w:rFonts w:eastAsia="Calibri"/>
            <w:u w:val="single"/>
          </w:rPr>
          <w:t>MULTIKULTÚRNA VÝCHOVA</w:t>
        </w:r>
      </w:hyperlink>
      <w:r w:rsidRPr="008C5F78">
        <w:rPr>
          <w:rFonts w:eastAsia="Calibri"/>
        </w:rPr>
        <w:t>- Masmédiá</w:t>
      </w:r>
    </w:p>
    <w:p w:rsidR="00480A79" w:rsidRPr="008C5F78" w:rsidRDefault="00480A79" w:rsidP="00480A79">
      <w:pPr>
        <w:contextualSpacing/>
        <w:rPr>
          <w:rFonts w:eastAsia="Calibri"/>
        </w:rPr>
      </w:pPr>
      <w:hyperlink r:id="rId20">
        <w:r w:rsidRPr="008C5F78">
          <w:rPr>
            <w:rFonts w:eastAsia="Calibri"/>
            <w:u w:val="single"/>
          </w:rPr>
          <w:t>MEDIÁLNA VÝCHOVA</w:t>
        </w:r>
      </w:hyperlink>
      <w:r w:rsidRPr="008C5F78">
        <w:rPr>
          <w:rFonts w:eastAsia="Calibri"/>
        </w:rPr>
        <w:t>- Voľný čas</w:t>
      </w:r>
    </w:p>
    <w:p w:rsidR="00480A79" w:rsidRPr="008C5F78" w:rsidRDefault="00480A79" w:rsidP="00480A79">
      <w:pPr>
        <w:contextualSpacing/>
        <w:rPr>
          <w:rFonts w:eastAsia="Calibri"/>
        </w:rPr>
      </w:pPr>
      <w:hyperlink r:id="rId21">
        <w:r w:rsidRPr="008C5F78">
          <w:rPr>
            <w:rFonts w:eastAsia="Calibri"/>
            <w:u w:val="single"/>
          </w:rPr>
          <w:t>OSOBNOSTNÝ A SOCIÁLNY ROZVOJ</w:t>
        </w:r>
      </w:hyperlink>
      <w:r w:rsidRPr="008C5F78">
        <w:rPr>
          <w:rFonts w:eastAsia="Calibri"/>
        </w:rPr>
        <w:t>- V reštaurácii, v</w:t>
      </w:r>
      <w:r>
        <w:rPr>
          <w:rFonts w:eastAsia="Calibri"/>
        </w:rPr>
        <w:t> </w:t>
      </w:r>
      <w:r w:rsidRPr="008C5F78">
        <w:rPr>
          <w:rFonts w:eastAsia="Calibri"/>
        </w:rPr>
        <w:t>obchode</w:t>
      </w:r>
      <w:r>
        <w:rPr>
          <w:rFonts w:eastAsia="Calibri"/>
        </w:rPr>
        <w:t>, Oslava narodenín</w:t>
      </w:r>
    </w:p>
    <w:p w:rsidR="00480A79" w:rsidRPr="008C5F78" w:rsidRDefault="00480A79" w:rsidP="00480A79">
      <w:pPr>
        <w:contextualSpacing/>
        <w:rPr>
          <w:rFonts w:eastAsia="Calibri"/>
        </w:rPr>
      </w:pPr>
      <w:hyperlink r:id="rId22">
        <w:r w:rsidRPr="008C5F78">
          <w:rPr>
            <w:rFonts w:eastAsia="Calibri"/>
            <w:u w:val="single"/>
          </w:rPr>
          <w:t>ENVIRONMENTÁLNA VÝCHOVA</w:t>
        </w:r>
      </w:hyperlink>
      <w:r w:rsidRPr="008C5F78">
        <w:rPr>
          <w:rFonts w:eastAsia="Calibri"/>
        </w:rPr>
        <w:t>- Domáce zvieratá a ich mláďatá</w:t>
      </w:r>
    </w:p>
    <w:p w:rsidR="00480A79" w:rsidRPr="008C5F78" w:rsidRDefault="00480A79" w:rsidP="00480A79">
      <w:pPr>
        <w:contextualSpacing/>
        <w:rPr>
          <w:rFonts w:eastAsia="Calibri"/>
        </w:rPr>
      </w:pPr>
      <w:hyperlink r:id="rId23">
        <w:r w:rsidRPr="008C5F78">
          <w:rPr>
            <w:rFonts w:eastAsia="Calibri"/>
            <w:u w:val="single"/>
          </w:rPr>
          <w:t>DOPRAVNÁ VÝCHOVA –Orientácia v priestore</w:t>
        </w:r>
      </w:hyperlink>
    </w:p>
    <w:p w:rsidR="00480A79" w:rsidRPr="008C5F78" w:rsidRDefault="00480A79" w:rsidP="00480A79">
      <w:pPr>
        <w:contextualSpacing/>
        <w:rPr>
          <w:rFonts w:eastAsia="Calibri"/>
        </w:rPr>
      </w:pPr>
      <w:hyperlink r:id="rId24">
        <w:r w:rsidRPr="008C5F78">
          <w:rPr>
            <w:rFonts w:eastAsia="Calibri"/>
            <w:u w:val="single"/>
          </w:rPr>
          <w:t>OCHRANA ŽIVOTA A ZDRAVIA</w:t>
        </w:r>
      </w:hyperlink>
      <w:r w:rsidRPr="008C5F78">
        <w:rPr>
          <w:rFonts w:eastAsia="Calibri"/>
        </w:rPr>
        <w:t>- Výživa a zdravie</w:t>
      </w:r>
    </w:p>
    <w:p w:rsidR="00480A79" w:rsidRPr="008C5F78" w:rsidRDefault="00480A79" w:rsidP="00480A79">
      <w:pPr>
        <w:contextualSpacing/>
        <w:rPr>
          <w:rFonts w:eastAsia="Calibri"/>
        </w:rPr>
      </w:pPr>
      <w:hyperlink r:id="rId25">
        <w:r w:rsidRPr="008C5F78">
          <w:rPr>
            <w:rFonts w:eastAsia="Calibri"/>
            <w:u w:val="single"/>
          </w:rPr>
          <w:t>TVORBA PROJEKTU A PREZENTAČNÉ ZRUČNOSTI</w:t>
        </w:r>
      </w:hyperlink>
      <w:r w:rsidRPr="008C5F78">
        <w:rPr>
          <w:rFonts w:eastAsia="Calibri"/>
        </w:rPr>
        <w:t>- Orientácia v meste</w:t>
      </w:r>
    </w:p>
    <w:p w:rsidR="00480A79" w:rsidRPr="008C5F78" w:rsidRDefault="00480A79" w:rsidP="00480A79">
      <w:pPr>
        <w:contextualSpacing/>
        <w:rPr>
          <w:rFonts w:eastAsia="Calibri"/>
        </w:rPr>
      </w:pPr>
      <w:r w:rsidRPr="008C5F78">
        <w:rPr>
          <w:rFonts w:eastAsia="Calibri"/>
          <w:u w:val="single"/>
        </w:rPr>
        <w:t>FINANČNÁ GRAMOTNOSŤ</w:t>
      </w:r>
      <w:r>
        <w:rPr>
          <w:rFonts w:eastAsia="Calibri"/>
          <w:u w:val="single"/>
        </w:rPr>
        <w:t xml:space="preserve">- </w:t>
      </w:r>
      <w:r w:rsidRPr="008C5F78">
        <w:rPr>
          <w:rFonts w:eastAsia="Calibri"/>
        </w:rPr>
        <w:t>V</w:t>
      </w:r>
      <w:r>
        <w:rPr>
          <w:rFonts w:eastAsia="Calibri"/>
        </w:rPr>
        <w:t> </w:t>
      </w:r>
      <w:r w:rsidRPr="008C5F78">
        <w:rPr>
          <w:rFonts w:eastAsia="Calibri"/>
        </w:rPr>
        <w:t>reštaurácii</w:t>
      </w:r>
      <w:r>
        <w:rPr>
          <w:rFonts w:eastAsia="Calibri"/>
        </w:rPr>
        <w:t>, Oslava narodenín</w:t>
      </w:r>
    </w:p>
    <w:p w:rsidR="00480A79" w:rsidRPr="008C5F78" w:rsidRDefault="00480A79" w:rsidP="00480A79">
      <w:pPr>
        <w:contextualSpacing/>
        <w:rPr>
          <w:rFonts w:eastAsia="Calibri"/>
          <w:b/>
        </w:rPr>
      </w:pPr>
    </w:p>
    <w:p w:rsidR="00480A79" w:rsidRPr="008C5F78" w:rsidRDefault="00480A79" w:rsidP="00480A79">
      <w:pPr>
        <w:contextualSpacing/>
        <w:rPr>
          <w:b/>
        </w:rPr>
      </w:pPr>
      <w:r w:rsidRPr="008C5F78">
        <w:rPr>
          <w:b/>
        </w:rPr>
        <w:t>Témy rozširujúcich hodín:</w:t>
      </w:r>
    </w:p>
    <w:p w:rsidR="00480A79" w:rsidRPr="008C5F78" w:rsidRDefault="00480A79" w:rsidP="00C90F03">
      <w:pPr>
        <w:pStyle w:val="Odsekzoznamu"/>
        <w:numPr>
          <w:ilvl w:val="0"/>
          <w:numId w:val="34"/>
        </w:numPr>
        <w:spacing w:after="0" w:line="240" w:lineRule="auto"/>
      </w:pPr>
      <w:r w:rsidRPr="008C5F78">
        <w:t>V meste- orientácia</w:t>
      </w:r>
    </w:p>
    <w:p w:rsidR="00480A79" w:rsidRPr="008C5F78" w:rsidRDefault="00480A79" w:rsidP="00C90F03">
      <w:pPr>
        <w:pStyle w:val="Odsekzoznamu"/>
        <w:numPr>
          <w:ilvl w:val="0"/>
          <w:numId w:val="34"/>
        </w:numPr>
        <w:spacing w:after="0" w:line="240" w:lineRule="auto"/>
      </w:pPr>
      <w:r w:rsidRPr="008C5F78">
        <w:t>Oslava narodenín</w:t>
      </w:r>
    </w:p>
    <w:p w:rsidR="00480A79" w:rsidRPr="008C5F78" w:rsidRDefault="00480A79" w:rsidP="00C90F03">
      <w:pPr>
        <w:pStyle w:val="Odsekzoznamu"/>
        <w:numPr>
          <w:ilvl w:val="0"/>
          <w:numId w:val="34"/>
        </w:numPr>
        <w:spacing w:after="0" w:line="240" w:lineRule="auto"/>
      </w:pPr>
      <w:r w:rsidRPr="008C5F78">
        <w:t>Rok- ročné obdobia, mesiace, sviatky, narodeniny</w:t>
      </w:r>
    </w:p>
    <w:p w:rsidR="00480A79" w:rsidRPr="008C5F78" w:rsidRDefault="00480A79" w:rsidP="00C90F03">
      <w:pPr>
        <w:pStyle w:val="Odsekzoznamu"/>
        <w:numPr>
          <w:ilvl w:val="0"/>
          <w:numId w:val="34"/>
        </w:numPr>
        <w:spacing w:after="0" w:line="240" w:lineRule="auto"/>
      </w:pPr>
      <w:r w:rsidRPr="008C5F78">
        <w:t>Človek a príroda- domáce zvieratá a ich mláďatá</w:t>
      </w:r>
    </w:p>
    <w:p w:rsidR="00480A79" w:rsidRPr="008C5F78" w:rsidRDefault="00480A79" w:rsidP="00C90F03">
      <w:pPr>
        <w:pStyle w:val="Odsekzoznamu"/>
        <w:numPr>
          <w:ilvl w:val="0"/>
          <w:numId w:val="34"/>
        </w:numPr>
        <w:spacing w:after="0" w:line="240" w:lineRule="auto"/>
      </w:pPr>
      <w:r w:rsidRPr="008C5F78">
        <w:t>Cestovanie- dovolenka, na letisku</w:t>
      </w:r>
    </w:p>
    <w:p w:rsidR="00480A79" w:rsidRPr="008C5F78" w:rsidRDefault="00480A79" w:rsidP="00C90F03">
      <w:pPr>
        <w:pStyle w:val="Odsekzoznamu"/>
        <w:numPr>
          <w:ilvl w:val="0"/>
          <w:numId w:val="34"/>
        </w:numPr>
        <w:spacing w:after="0" w:line="240" w:lineRule="auto"/>
      </w:pPr>
      <w:r w:rsidRPr="008C5F78">
        <w:t>Výživa a zdravie: V obchode- jedlo, nápoje</w:t>
      </w:r>
    </w:p>
    <w:p w:rsidR="00480A79" w:rsidRPr="008C5F78" w:rsidRDefault="00480A79" w:rsidP="00C90F03">
      <w:pPr>
        <w:pStyle w:val="Odsekzoznamu"/>
        <w:numPr>
          <w:ilvl w:val="0"/>
          <w:numId w:val="34"/>
        </w:numPr>
        <w:spacing w:after="0" w:line="240" w:lineRule="auto"/>
      </w:pPr>
      <w:r w:rsidRPr="008C5F78">
        <w:t>V reštaurácii- objednávanie jedál</w:t>
      </w:r>
    </w:p>
    <w:p w:rsidR="00480A79" w:rsidRPr="008C5F78" w:rsidRDefault="00480A79" w:rsidP="00C90F03">
      <w:pPr>
        <w:pStyle w:val="Odsekzoznamu"/>
        <w:numPr>
          <w:ilvl w:val="0"/>
          <w:numId w:val="34"/>
        </w:numPr>
        <w:spacing w:after="0" w:line="240" w:lineRule="auto"/>
      </w:pPr>
      <w:r w:rsidRPr="008C5F78">
        <w:t>Počasie</w:t>
      </w:r>
    </w:p>
    <w:p w:rsidR="00480A79" w:rsidRPr="008C5F78" w:rsidRDefault="00480A79" w:rsidP="00C90F03">
      <w:pPr>
        <w:pStyle w:val="Odsekzoznamu"/>
        <w:numPr>
          <w:ilvl w:val="0"/>
          <w:numId w:val="34"/>
        </w:numPr>
        <w:spacing w:after="0" w:line="240" w:lineRule="auto"/>
      </w:pPr>
      <w:r w:rsidRPr="008C5F78">
        <w:t>Masmédiá- televízia, rozhlas</w:t>
      </w:r>
    </w:p>
    <w:p w:rsidR="00480A79" w:rsidRPr="008C5F78" w:rsidRDefault="00480A79" w:rsidP="00C90F03">
      <w:pPr>
        <w:pStyle w:val="Odsekzoznamu"/>
        <w:numPr>
          <w:ilvl w:val="0"/>
          <w:numId w:val="34"/>
        </w:numPr>
        <w:spacing w:after="0" w:line="240" w:lineRule="auto"/>
      </w:pPr>
      <w:r w:rsidRPr="008C5F78">
        <w:t>Prežívanie pôstu, adventu</w:t>
      </w:r>
    </w:p>
    <w:p w:rsidR="00480A79" w:rsidRPr="008C5F78" w:rsidRDefault="00480A79" w:rsidP="00C90F03">
      <w:pPr>
        <w:pStyle w:val="Odsekzoznamu"/>
        <w:numPr>
          <w:ilvl w:val="0"/>
          <w:numId w:val="34"/>
        </w:numPr>
        <w:spacing w:after="0" w:line="240" w:lineRule="auto"/>
      </w:pPr>
      <w:r w:rsidRPr="008C5F78">
        <w:t>Veľká Noc, Vianoce, Slávnosť sv. Košických mučeníkov, Slávnosť všetkých svätých- slávenie sviatkov, Advent, Pôst</w:t>
      </w:r>
    </w:p>
    <w:p w:rsidR="00480A79" w:rsidRPr="008C5F78" w:rsidRDefault="00480A79" w:rsidP="00480A79">
      <w:pPr>
        <w:rPr>
          <w:rFonts w:eastAsia="Calibri"/>
        </w:rPr>
      </w:pPr>
    </w:p>
    <w:p w:rsidR="00480A79" w:rsidRPr="008C5F78" w:rsidRDefault="00480A79" w:rsidP="00480A79">
      <w:pPr>
        <w:contextualSpacing/>
        <w:rPr>
          <w:rFonts w:eastAsia="Calibri"/>
          <w:b/>
        </w:rPr>
      </w:pPr>
    </w:p>
    <w:p w:rsidR="00480A79" w:rsidRPr="008C5F78" w:rsidRDefault="00480A79" w:rsidP="00480A79">
      <w:pPr>
        <w:ind w:firstLine="709"/>
      </w:pPr>
      <w:r w:rsidRPr="008C5F78">
        <w:t xml:space="preserve">Obsah vzdelávania v predmete anglický jazyk v každom ročníku nižšieho sekundárneho vzdelávania zahrnutý v jednotlivých témach je v súlade so vzdelávacím štandardom Štátneho vzdelávacieho programu. </w:t>
      </w:r>
    </w:p>
    <w:p w:rsidR="00480A79" w:rsidRPr="008C5F78" w:rsidRDefault="00480A79" w:rsidP="00480A79">
      <w:pPr>
        <w:ind w:firstLine="709"/>
      </w:pPr>
      <w:r w:rsidRPr="008C5F78">
        <w:t xml:space="preserve">Jedna rozširujúca hodina anglického jazyka v 5. a 6. ročníku je venovaná rozvoju komunikačných zručností, prehlbovaniu, upevňovaniu a opakovaniu preberaného učiva v súlade so vzdelávacím štandardom ŠVP pre predmet anglický jazyk. </w:t>
      </w:r>
    </w:p>
    <w:p w:rsidR="00480A79" w:rsidRPr="008C5F78" w:rsidRDefault="00480A79" w:rsidP="00480A79"/>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OBSAH VZDELÁVANIA: 7. ročník</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Témy, prostredníctvom ktorých rozvíjame kompetencie, obsah, prierezové témy a prepojenie s inými predmetmi: </w:t>
      </w: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rPr>
        <w:t>Dosiahnutie cieľov bude realizované prostredníctvom:</w:t>
      </w:r>
    </w:p>
    <w:p w:rsidR="00480A79" w:rsidRPr="008C5F78" w:rsidRDefault="00480A79" w:rsidP="00480A79">
      <w:pPr>
        <w:contextualSpacing/>
        <w:rPr>
          <w:rFonts w:eastAsia="Calibri"/>
          <w:b/>
        </w:rPr>
      </w:pPr>
      <w:r w:rsidRPr="008C5F78">
        <w:rPr>
          <w:rFonts w:eastAsia="Calibri"/>
          <w:b/>
        </w:rPr>
        <w:t>Témy:</w:t>
      </w:r>
    </w:p>
    <w:p w:rsidR="00480A79" w:rsidRPr="008C5F78" w:rsidRDefault="00480A79" w:rsidP="00480A79">
      <w:pPr>
        <w:tabs>
          <w:tab w:val="left" w:pos="720"/>
        </w:tabs>
        <w:spacing w:line="276" w:lineRule="auto"/>
        <w:contextualSpacing/>
        <w:rPr>
          <w:rFonts w:eastAsia="Calibri"/>
        </w:rPr>
      </w:pPr>
      <w:r w:rsidRPr="008C5F78">
        <w:rPr>
          <w:rFonts w:eastAsia="Calibri"/>
          <w:b/>
        </w:rPr>
        <w:t xml:space="preserve">Môj život </w:t>
      </w:r>
      <w:r w:rsidRPr="008C5F78">
        <w:rPr>
          <w:rFonts w:eastAsia="Calibri"/>
        </w:rPr>
        <w:t>(15 hodín)</w:t>
      </w:r>
    </w:p>
    <w:p w:rsidR="00480A79" w:rsidRPr="008C5F78" w:rsidRDefault="00480A79" w:rsidP="00C90F03">
      <w:pPr>
        <w:pStyle w:val="Odsekzoznamu"/>
        <w:numPr>
          <w:ilvl w:val="0"/>
          <w:numId w:val="74"/>
        </w:numPr>
        <w:tabs>
          <w:tab w:val="left" w:pos="851"/>
        </w:tabs>
        <w:spacing w:after="0"/>
        <w:rPr>
          <w:rFonts w:eastAsia="Calibri"/>
        </w:rPr>
      </w:pPr>
      <w:r w:rsidRPr="008C5F78">
        <w:rPr>
          <w:rFonts w:eastAsia="Calibri"/>
        </w:rPr>
        <w:t>Domov a bývanie</w:t>
      </w:r>
    </w:p>
    <w:p w:rsidR="00480A79" w:rsidRPr="008C5F78" w:rsidRDefault="00480A79" w:rsidP="00C90F03">
      <w:pPr>
        <w:pStyle w:val="Odsekzoznamu"/>
        <w:numPr>
          <w:ilvl w:val="0"/>
          <w:numId w:val="74"/>
        </w:numPr>
        <w:tabs>
          <w:tab w:val="left" w:pos="851"/>
        </w:tabs>
        <w:spacing w:after="0"/>
        <w:rPr>
          <w:rFonts w:eastAsia="Calibri"/>
        </w:rPr>
      </w:pPr>
      <w:r w:rsidRPr="008C5F78">
        <w:rPr>
          <w:rFonts w:eastAsia="Calibri"/>
        </w:rPr>
        <w:t xml:space="preserve">Rodina a spoločnosť </w:t>
      </w:r>
    </w:p>
    <w:p w:rsidR="00480A79" w:rsidRPr="008C5F78" w:rsidRDefault="00480A79" w:rsidP="00C90F03">
      <w:pPr>
        <w:pStyle w:val="Odsekzoznamu"/>
        <w:numPr>
          <w:ilvl w:val="0"/>
          <w:numId w:val="74"/>
        </w:numPr>
        <w:tabs>
          <w:tab w:val="left" w:pos="851"/>
        </w:tabs>
        <w:spacing w:after="0"/>
        <w:rPr>
          <w:rFonts w:eastAsia="Calibri"/>
        </w:rPr>
      </w:pPr>
      <w:r w:rsidRPr="008C5F78">
        <w:rPr>
          <w:rFonts w:eastAsia="Calibri"/>
        </w:rPr>
        <w:t>Voľný čas a záľuby</w:t>
      </w:r>
    </w:p>
    <w:p w:rsidR="00480A79" w:rsidRPr="008C5F78" w:rsidRDefault="00480A79" w:rsidP="00C90F03">
      <w:pPr>
        <w:pStyle w:val="Odsekzoznamu"/>
        <w:numPr>
          <w:ilvl w:val="0"/>
          <w:numId w:val="74"/>
        </w:numPr>
        <w:tabs>
          <w:tab w:val="left" w:pos="851"/>
        </w:tabs>
        <w:spacing w:after="0"/>
        <w:rPr>
          <w:rFonts w:eastAsia="Calibri"/>
        </w:rPr>
      </w:pPr>
      <w:r w:rsidRPr="008C5F78">
        <w:rPr>
          <w:rFonts w:eastAsia="Calibri"/>
        </w:rPr>
        <w:t>Šport</w:t>
      </w:r>
    </w:p>
    <w:p w:rsidR="00480A79" w:rsidRPr="008C5F78" w:rsidRDefault="00480A79" w:rsidP="00480A79">
      <w:pPr>
        <w:tabs>
          <w:tab w:val="left" w:pos="851"/>
        </w:tabs>
        <w:contextualSpacing/>
        <w:rPr>
          <w:rFonts w:eastAsia="Calibri"/>
        </w:rPr>
      </w:pPr>
    </w:p>
    <w:p w:rsidR="00480A79" w:rsidRPr="008C5F78" w:rsidRDefault="00480A79" w:rsidP="00480A79">
      <w:pPr>
        <w:tabs>
          <w:tab w:val="left" w:pos="720"/>
          <w:tab w:val="left" w:pos="851"/>
        </w:tabs>
        <w:spacing w:line="276" w:lineRule="auto"/>
        <w:contextualSpacing/>
        <w:rPr>
          <w:rFonts w:eastAsia="Calibri"/>
          <w:b/>
        </w:rPr>
      </w:pPr>
      <w:r w:rsidRPr="008C5F78">
        <w:rPr>
          <w:rFonts w:eastAsia="Calibri"/>
          <w:b/>
        </w:rPr>
        <w:lastRenderedPageBreak/>
        <w:t xml:space="preserve">Budúcnosť </w:t>
      </w:r>
      <w:r w:rsidRPr="008C5F78">
        <w:rPr>
          <w:rFonts w:eastAsia="Calibri"/>
        </w:rPr>
        <w:t>(15 hodín)</w:t>
      </w:r>
    </w:p>
    <w:p w:rsidR="00480A79" w:rsidRPr="008C5F78" w:rsidRDefault="00480A79" w:rsidP="00C90F03">
      <w:pPr>
        <w:pStyle w:val="Odsekzoznamu"/>
        <w:numPr>
          <w:ilvl w:val="0"/>
          <w:numId w:val="75"/>
        </w:numPr>
        <w:tabs>
          <w:tab w:val="left" w:pos="851"/>
        </w:tabs>
        <w:spacing w:after="0"/>
        <w:rPr>
          <w:rFonts w:eastAsia="Calibri"/>
        </w:rPr>
      </w:pPr>
      <w:r w:rsidRPr="008C5F78">
        <w:rPr>
          <w:rFonts w:eastAsia="Calibri"/>
        </w:rPr>
        <w:t>Veda a technika v službách ľudstva</w:t>
      </w:r>
    </w:p>
    <w:p w:rsidR="00480A79" w:rsidRPr="008C5F78" w:rsidRDefault="00480A79" w:rsidP="00C90F03">
      <w:pPr>
        <w:pStyle w:val="Odsekzoznamu"/>
        <w:numPr>
          <w:ilvl w:val="0"/>
          <w:numId w:val="75"/>
        </w:numPr>
        <w:tabs>
          <w:tab w:val="left" w:pos="851"/>
        </w:tabs>
        <w:spacing w:after="0"/>
        <w:rPr>
          <w:rFonts w:eastAsia="Calibri"/>
        </w:rPr>
      </w:pPr>
      <w:r w:rsidRPr="008C5F78">
        <w:rPr>
          <w:rFonts w:eastAsia="Calibri"/>
        </w:rPr>
        <w:t>Mládež a jej svet</w:t>
      </w:r>
    </w:p>
    <w:p w:rsidR="00480A79" w:rsidRPr="008C5F78" w:rsidRDefault="00480A79" w:rsidP="00C90F03">
      <w:pPr>
        <w:pStyle w:val="Odsekzoznamu"/>
        <w:numPr>
          <w:ilvl w:val="0"/>
          <w:numId w:val="75"/>
        </w:numPr>
        <w:tabs>
          <w:tab w:val="left" w:pos="851"/>
        </w:tabs>
        <w:spacing w:after="0"/>
        <w:rPr>
          <w:rFonts w:eastAsia="Calibri"/>
        </w:rPr>
      </w:pPr>
      <w:r w:rsidRPr="008C5F78">
        <w:rPr>
          <w:rFonts w:eastAsia="Calibri"/>
        </w:rPr>
        <w:t xml:space="preserve">Doprava a cestovanie </w:t>
      </w:r>
    </w:p>
    <w:p w:rsidR="00480A79" w:rsidRPr="008C5F78" w:rsidRDefault="00480A79" w:rsidP="00480A79">
      <w:pPr>
        <w:tabs>
          <w:tab w:val="left" w:pos="851"/>
        </w:tabs>
        <w:contextualSpacing/>
        <w:rPr>
          <w:rFonts w:eastAsia="Calibri"/>
          <w:b/>
        </w:rPr>
      </w:pPr>
    </w:p>
    <w:p w:rsidR="00480A79" w:rsidRPr="008C5F78" w:rsidRDefault="00480A79" w:rsidP="00480A79">
      <w:pPr>
        <w:tabs>
          <w:tab w:val="left" w:pos="720"/>
          <w:tab w:val="left" w:pos="851"/>
        </w:tabs>
        <w:spacing w:line="276" w:lineRule="auto"/>
        <w:contextualSpacing/>
        <w:rPr>
          <w:rFonts w:eastAsia="Calibri"/>
        </w:rPr>
      </w:pPr>
      <w:r w:rsidRPr="008C5F78">
        <w:rPr>
          <w:rFonts w:eastAsia="Calibri"/>
          <w:b/>
        </w:rPr>
        <w:t xml:space="preserve">Časy a miesta </w:t>
      </w:r>
      <w:r w:rsidRPr="008C5F78">
        <w:rPr>
          <w:rFonts w:eastAsia="Calibri"/>
        </w:rPr>
        <w:t>(15 hodín)</w:t>
      </w:r>
    </w:p>
    <w:p w:rsidR="00480A79" w:rsidRPr="008C5F78" w:rsidRDefault="00480A79" w:rsidP="00C90F03">
      <w:pPr>
        <w:pStyle w:val="Odsekzoznamu"/>
        <w:numPr>
          <w:ilvl w:val="0"/>
          <w:numId w:val="91"/>
        </w:numPr>
        <w:tabs>
          <w:tab w:val="left" w:pos="851"/>
        </w:tabs>
        <w:spacing w:after="0"/>
        <w:ind w:left="709"/>
        <w:rPr>
          <w:rFonts w:eastAsia="Calibri"/>
        </w:rPr>
      </w:pPr>
      <w:r w:rsidRPr="008C5F78">
        <w:rPr>
          <w:rFonts w:eastAsia="Calibri"/>
        </w:rPr>
        <w:t xml:space="preserve">Krajiny, mestá a miesta </w:t>
      </w:r>
    </w:p>
    <w:p w:rsidR="00480A79" w:rsidRPr="008C5F78" w:rsidRDefault="00480A79" w:rsidP="00C90F03">
      <w:pPr>
        <w:pStyle w:val="Odsekzoznamu"/>
        <w:numPr>
          <w:ilvl w:val="0"/>
          <w:numId w:val="91"/>
        </w:numPr>
        <w:tabs>
          <w:tab w:val="left" w:pos="851"/>
        </w:tabs>
        <w:spacing w:after="0"/>
        <w:ind w:left="709"/>
        <w:rPr>
          <w:rFonts w:eastAsia="Calibri"/>
          <w:b/>
        </w:rPr>
      </w:pPr>
      <w:r w:rsidRPr="008C5F78">
        <w:rPr>
          <w:rFonts w:eastAsia="Calibri"/>
        </w:rPr>
        <w:t>Človek a príroda</w:t>
      </w:r>
    </w:p>
    <w:p w:rsidR="00480A79" w:rsidRPr="008C5F78" w:rsidRDefault="00480A79" w:rsidP="00C90F03">
      <w:pPr>
        <w:pStyle w:val="Odsekzoznamu"/>
        <w:numPr>
          <w:ilvl w:val="0"/>
          <w:numId w:val="91"/>
        </w:numPr>
        <w:tabs>
          <w:tab w:val="left" w:pos="851"/>
        </w:tabs>
        <w:spacing w:after="0"/>
        <w:ind w:left="709"/>
        <w:rPr>
          <w:rFonts w:eastAsia="Calibri"/>
          <w:b/>
        </w:rPr>
      </w:pPr>
      <w:r w:rsidRPr="008C5F78">
        <w:rPr>
          <w:rFonts w:eastAsia="Calibri"/>
        </w:rPr>
        <w:t>Voľný čas a záľuby</w:t>
      </w:r>
    </w:p>
    <w:p w:rsidR="00480A79" w:rsidRPr="008C5F78" w:rsidRDefault="00480A79" w:rsidP="00C90F03">
      <w:pPr>
        <w:pStyle w:val="Odsekzoznamu"/>
        <w:numPr>
          <w:ilvl w:val="0"/>
          <w:numId w:val="91"/>
        </w:numPr>
        <w:tabs>
          <w:tab w:val="left" w:pos="851"/>
        </w:tabs>
        <w:spacing w:after="0"/>
        <w:ind w:left="709"/>
        <w:rPr>
          <w:rFonts w:eastAsia="Calibri"/>
          <w:b/>
        </w:rPr>
      </w:pPr>
      <w:r w:rsidRPr="008C5F78">
        <w:rPr>
          <w:rFonts w:eastAsia="Calibri"/>
        </w:rPr>
        <w:t>Multikultúrna spoločnosť</w:t>
      </w:r>
    </w:p>
    <w:p w:rsidR="00480A79" w:rsidRPr="008C5F78" w:rsidRDefault="00480A79" w:rsidP="00480A79">
      <w:pPr>
        <w:tabs>
          <w:tab w:val="left" w:pos="851"/>
        </w:tabs>
        <w:spacing w:line="276" w:lineRule="auto"/>
        <w:contextualSpacing/>
        <w:rPr>
          <w:rFonts w:eastAsia="Calibri"/>
          <w:b/>
        </w:rPr>
      </w:pPr>
    </w:p>
    <w:p w:rsidR="00480A79" w:rsidRPr="008C5F78" w:rsidRDefault="00480A79" w:rsidP="00480A79">
      <w:pPr>
        <w:tabs>
          <w:tab w:val="left" w:pos="720"/>
          <w:tab w:val="left" w:pos="851"/>
        </w:tabs>
        <w:spacing w:line="276" w:lineRule="auto"/>
        <w:contextualSpacing/>
        <w:rPr>
          <w:rFonts w:eastAsia="Calibri"/>
        </w:rPr>
      </w:pPr>
      <w:r w:rsidRPr="008C5F78">
        <w:rPr>
          <w:rFonts w:eastAsia="Calibri"/>
          <w:b/>
        </w:rPr>
        <w:t xml:space="preserve">Londýn </w:t>
      </w:r>
      <w:r w:rsidRPr="008C5F78">
        <w:rPr>
          <w:rFonts w:eastAsia="Calibri"/>
        </w:rPr>
        <w:t>(15 hodín)</w:t>
      </w:r>
    </w:p>
    <w:p w:rsidR="00480A79" w:rsidRPr="008C5F78" w:rsidRDefault="00480A79" w:rsidP="00C90F03">
      <w:pPr>
        <w:pStyle w:val="Odsekzoznamu"/>
        <w:numPr>
          <w:ilvl w:val="0"/>
          <w:numId w:val="76"/>
        </w:numPr>
        <w:tabs>
          <w:tab w:val="left" w:pos="851"/>
        </w:tabs>
        <w:spacing w:after="0"/>
        <w:rPr>
          <w:rFonts w:eastAsia="Calibri"/>
        </w:rPr>
      </w:pPr>
      <w:r w:rsidRPr="008C5F78">
        <w:rPr>
          <w:rFonts w:eastAsia="Calibri"/>
        </w:rPr>
        <w:t>Cestovanie a doprava</w:t>
      </w:r>
    </w:p>
    <w:p w:rsidR="00480A79" w:rsidRPr="008C5F78" w:rsidRDefault="00480A79" w:rsidP="00C90F03">
      <w:pPr>
        <w:pStyle w:val="Odsekzoznamu"/>
        <w:numPr>
          <w:ilvl w:val="0"/>
          <w:numId w:val="76"/>
        </w:numPr>
        <w:tabs>
          <w:tab w:val="left" w:pos="851"/>
        </w:tabs>
        <w:spacing w:after="0"/>
        <w:rPr>
          <w:rFonts w:eastAsia="Calibri"/>
        </w:rPr>
      </w:pPr>
      <w:r w:rsidRPr="008C5F78">
        <w:rPr>
          <w:rFonts w:eastAsia="Calibri"/>
        </w:rPr>
        <w:t>Vzdelávanie a práca</w:t>
      </w:r>
    </w:p>
    <w:p w:rsidR="00480A79" w:rsidRPr="008C5F78" w:rsidRDefault="00480A79" w:rsidP="00C90F03">
      <w:pPr>
        <w:pStyle w:val="Odsekzoznamu"/>
        <w:numPr>
          <w:ilvl w:val="0"/>
          <w:numId w:val="76"/>
        </w:numPr>
        <w:tabs>
          <w:tab w:val="left" w:pos="851"/>
        </w:tabs>
        <w:spacing w:after="0"/>
        <w:rPr>
          <w:rFonts w:eastAsia="Calibri"/>
        </w:rPr>
      </w:pPr>
      <w:r w:rsidRPr="008C5F78">
        <w:rPr>
          <w:rFonts w:eastAsia="Calibri"/>
        </w:rPr>
        <w:t>Kultúra a umenie</w:t>
      </w:r>
    </w:p>
    <w:p w:rsidR="00480A79" w:rsidRPr="008C5F78" w:rsidRDefault="00480A79" w:rsidP="00480A79">
      <w:pPr>
        <w:tabs>
          <w:tab w:val="left" w:pos="851"/>
        </w:tabs>
        <w:contextualSpacing/>
        <w:rPr>
          <w:rFonts w:eastAsia="Calibri"/>
        </w:rPr>
      </w:pPr>
    </w:p>
    <w:p w:rsidR="00480A79" w:rsidRPr="008C5F78" w:rsidRDefault="00480A79" w:rsidP="00480A79">
      <w:pPr>
        <w:tabs>
          <w:tab w:val="left" w:pos="720"/>
          <w:tab w:val="left" w:pos="851"/>
        </w:tabs>
        <w:spacing w:line="276" w:lineRule="auto"/>
        <w:contextualSpacing/>
        <w:rPr>
          <w:rFonts w:eastAsia="Calibri"/>
          <w:b/>
        </w:rPr>
      </w:pPr>
      <w:r w:rsidRPr="008C5F78">
        <w:rPr>
          <w:rFonts w:eastAsia="Calibri"/>
          <w:b/>
        </w:rPr>
        <w:t xml:space="preserve">Skúsenosti </w:t>
      </w:r>
      <w:r w:rsidRPr="008C5F78">
        <w:rPr>
          <w:rFonts w:eastAsia="Calibri"/>
        </w:rPr>
        <w:t>(15 hodín)</w:t>
      </w:r>
    </w:p>
    <w:p w:rsidR="00480A79" w:rsidRPr="008C5F78" w:rsidRDefault="00480A79" w:rsidP="00C90F03">
      <w:pPr>
        <w:pStyle w:val="Odsekzoznamu"/>
        <w:numPr>
          <w:ilvl w:val="0"/>
          <w:numId w:val="77"/>
        </w:numPr>
        <w:tabs>
          <w:tab w:val="left" w:pos="851"/>
        </w:tabs>
        <w:spacing w:after="0"/>
        <w:rPr>
          <w:rFonts w:eastAsia="Calibri"/>
        </w:rPr>
      </w:pPr>
      <w:r w:rsidRPr="008C5F78">
        <w:rPr>
          <w:rFonts w:eastAsia="Calibri"/>
        </w:rPr>
        <w:t>Voľný čas a záľuby</w:t>
      </w:r>
    </w:p>
    <w:p w:rsidR="00480A79" w:rsidRPr="008C5F78" w:rsidRDefault="00480A79" w:rsidP="00C90F03">
      <w:pPr>
        <w:pStyle w:val="Odsekzoznamu"/>
        <w:numPr>
          <w:ilvl w:val="0"/>
          <w:numId w:val="77"/>
        </w:numPr>
        <w:tabs>
          <w:tab w:val="left" w:pos="851"/>
        </w:tabs>
        <w:spacing w:after="0"/>
        <w:rPr>
          <w:rFonts w:eastAsia="Calibri"/>
        </w:rPr>
      </w:pPr>
      <w:r w:rsidRPr="008C5F78">
        <w:rPr>
          <w:rFonts w:eastAsia="Calibri"/>
        </w:rPr>
        <w:t>Šport</w:t>
      </w:r>
    </w:p>
    <w:p w:rsidR="00480A79" w:rsidRPr="008C5F78" w:rsidRDefault="00480A79" w:rsidP="00C90F03">
      <w:pPr>
        <w:pStyle w:val="Odsekzoznamu"/>
        <w:numPr>
          <w:ilvl w:val="0"/>
          <w:numId w:val="77"/>
        </w:numPr>
        <w:tabs>
          <w:tab w:val="left" w:pos="851"/>
        </w:tabs>
        <w:spacing w:after="0"/>
        <w:rPr>
          <w:rFonts w:eastAsia="Calibri"/>
          <w:b/>
        </w:rPr>
      </w:pPr>
      <w:r w:rsidRPr="008C5F78">
        <w:rPr>
          <w:rFonts w:eastAsia="Calibri"/>
        </w:rPr>
        <w:t>Človek a príroda</w:t>
      </w:r>
    </w:p>
    <w:p w:rsidR="00480A79" w:rsidRPr="008C5F78" w:rsidRDefault="00480A79" w:rsidP="00C90F03">
      <w:pPr>
        <w:pStyle w:val="Odsekzoznamu"/>
        <w:numPr>
          <w:ilvl w:val="0"/>
          <w:numId w:val="77"/>
        </w:numPr>
        <w:tabs>
          <w:tab w:val="left" w:pos="851"/>
        </w:tabs>
        <w:spacing w:after="0"/>
        <w:rPr>
          <w:rFonts w:eastAsia="Calibri"/>
        </w:rPr>
      </w:pPr>
      <w:r w:rsidRPr="008C5F78">
        <w:rPr>
          <w:rFonts w:eastAsia="Calibri"/>
        </w:rPr>
        <w:t>Kultúra a umenie</w:t>
      </w:r>
    </w:p>
    <w:p w:rsidR="00480A79" w:rsidRPr="008C5F78" w:rsidRDefault="00480A79" w:rsidP="00C90F03">
      <w:pPr>
        <w:pStyle w:val="Odsekzoznamu"/>
        <w:numPr>
          <w:ilvl w:val="0"/>
          <w:numId w:val="77"/>
        </w:numPr>
        <w:tabs>
          <w:tab w:val="left" w:pos="851"/>
        </w:tabs>
        <w:spacing w:after="0"/>
        <w:rPr>
          <w:rFonts w:eastAsia="Calibri"/>
        </w:rPr>
      </w:pPr>
      <w:r w:rsidRPr="008C5F78">
        <w:rPr>
          <w:rFonts w:eastAsia="Calibri"/>
        </w:rPr>
        <w:t xml:space="preserve">Vzory a ideály </w:t>
      </w:r>
    </w:p>
    <w:p w:rsidR="00480A79" w:rsidRPr="008C5F78" w:rsidRDefault="00480A79" w:rsidP="00480A79">
      <w:pPr>
        <w:tabs>
          <w:tab w:val="left" w:pos="851"/>
        </w:tabs>
        <w:contextualSpacing/>
        <w:rPr>
          <w:rFonts w:eastAsia="Calibri"/>
          <w:b/>
        </w:rPr>
      </w:pPr>
    </w:p>
    <w:p w:rsidR="00480A79" w:rsidRPr="008C5F78" w:rsidRDefault="00480A79" w:rsidP="00480A79">
      <w:pPr>
        <w:tabs>
          <w:tab w:val="left" w:pos="720"/>
          <w:tab w:val="left" w:pos="851"/>
        </w:tabs>
        <w:spacing w:line="276" w:lineRule="auto"/>
        <w:contextualSpacing/>
        <w:rPr>
          <w:rFonts w:eastAsia="Calibri"/>
        </w:rPr>
      </w:pPr>
      <w:r w:rsidRPr="008C5F78">
        <w:rPr>
          <w:rFonts w:eastAsia="Calibri"/>
          <w:b/>
        </w:rPr>
        <w:t xml:space="preserve">Problémy </w:t>
      </w:r>
      <w:r w:rsidRPr="008C5F78">
        <w:rPr>
          <w:rFonts w:eastAsia="Calibri"/>
        </w:rPr>
        <w:t>(15 hodín)</w:t>
      </w:r>
    </w:p>
    <w:p w:rsidR="00480A79" w:rsidRPr="008C5F78" w:rsidRDefault="00480A79" w:rsidP="00C90F03">
      <w:pPr>
        <w:pStyle w:val="Odsekzoznamu"/>
        <w:numPr>
          <w:ilvl w:val="0"/>
          <w:numId w:val="78"/>
        </w:numPr>
        <w:tabs>
          <w:tab w:val="left" w:pos="851"/>
        </w:tabs>
        <w:spacing w:after="0"/>
        <w:rPr>
          <w:rFonts w:eastAsia="Calibri"/>
        </w:rPr>
      </w:pPr>
      <w:r w:rsidRPr="008C5F78">
        <w:rPr>
          <w:rFonts w:eastAsia="Calibri"/>
        </w:rPr>
        <w:t>Mládež a jej svet</w:t>
      </w:r>
    </w:p>
    <w:p w:rsidR="00480A79" w:rsidRPr="008C5F78" w:rsidRDefault="00480A79" w:rsidP="00C90F03">
      <w:pPr>
        <w:pStyle w:val="Odsekzoznamu"/>
        <w:numPr>
          <w:ilvl w:val="0"/>
          <w:numId w:val="78"/>
        </w:numPr>
        <w:tabs>
          <w:tab w:val="left" w:pos="851"/>
        </w:tabs>
        <w:spacing w:after="0"/>
        <w:rPr>
          <w:rFonts w:eastAsia="Calibri"/>
        </w:rPr>
      </w:pPr>
      <w:r w:rsidRPr="008C5F78">
        <w:rPr>
          <w:rFonts w:eastAsia="Calibri"/>
        </w:rPr>
        <w:t>Človek a spoločnosť</w:t>
      </w:r>
    </w:p>
    <w:p w:rsidR="00480A79" w:rsidRPr="008C5F78" w:rsidRDefault="00480A79" w:rsidP="00C90F03">
      <w:pPr>
        <w:pStyle w:val="Odsekzoznamu"/>
        <w:numPr>
          <w:ilvl w:val="0"/>
          <w:numId w:val="78"/>
        </w:numPr>
        <w:tabs>
          <w:tab w:val="left" w:pos="851"/>
        </w:tabs>
        <w:spacing w:after="0"/>
        <w:rPr>
          <w:rFonts w:eastAsia="Calibri"/>
        </w:rPr>
      </w:pPr>
      <w:r w:rsidRPr="008C5F78">
        <w:rPr>
          <w:rFonts w:eastAsia="Calibri"/>
        </w:rPr>
        <w:t>Starostlivosť o zdravie</w:t>
      </w:r>
    </w:p>
    <w:p w:rsidR="00480A79" w:rsidRPr="008C5F78" w:rsidRDefault="00480A79" w:rsidP="00C90F03">
      <w:pPr>
        <w:pStyle w:val="Odsekzoznamu"/>
        <w:numPr>
          <w:ilvl w:val="0"/>
          <w:numId w:val="78"/>
        </w:numPr>
        <w:tabs>
          <w:tab w:val="left" w:pos="851"/>
        </w:tabs>
        <w:spacing w:after="0"/>
        <w:rPr>
          <w:rFonts w:eastAsia="Calibri"/>
        </w:rPr>
      </w:pPr>
      <w:r w:rsidRPr="008C5F78">
        <w:rPr>
          <w:rFonts w:eastAsia="Calibri"/>
        </w:rPr>
        <w:t xml:space="preserve">Cestovanie </w:t>
      </w:r>
    </w:p>
    <w:p w:rsidR="00480A79" w:rsidRPr="008C5F78" w:rsidRDefault="00480A79" w:rsidP="00C90F03">
      <w:pPr>
        <w:pStyle w:val="Odsekzoznamu"/>
        <w:numPr>
          <w:ilvl w:val="0"/>
          <w:numId w:val="78"/>
        </w:numPr>
        <w:tabs>
          <w:tab w:val="left" w:pos="851"/>
        </w:tabs>
        <w:spacing w:after="0"/>
        <w:rPr>
          <w:rFonts w:eastAsia="Calibri"/>
          <w:b/>
        </w:rPr>
      </w:pPr>
      <w:r w:rsidRPr="008C5F78">
        <w:rPr>
          <w:rFonts w:eastAsia="Calibri"/>
        </w:rPr>
        <w:t>Multikultúrna spoločnosť</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i/>
        </w:rPr>
      </w:pPr>
      <w:r w:rsidRPr="008C5F78">
        <w:rPr>
          <w:rFonts w:eastAsia="Calibri"/>
          <w:b/>
          <w:i/>
        </w:rPr>
        <w:t>Obsahový štandard</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rPr>
      </w:pPr>
      <w:r w:rsidRPr="008C5F78">
        <w:rPr>
          <w:rFonts w:eastAsia="Calibri"/>
          <w:b/>
          <w:i/>
        </w:rPr>
        <w:t>Lexika</w:t>
      </w:r>
    </w:p>
    <w:p w:rsidR="00480A79" w:rsidRPr="008C5F78" w:rsidRDefault="00480A79" w:rsidP="00480A79">
      <w:pPr>
        <w:contextualSpacing/>
        <w:rPr>
          <w:rFonts w:eastAsia="Calibri"/>
        </w:rPr>
      </w:pPr>
      <w:r w:rsidRPr="008C5F78">
        <w:rPr>
          <w:rFonts w:eastAsia="Calibri"/>
        </w:rPr>
        <w:t>1.</w:t>
      </w:r>
      <w:r w:rsidRPr="008C5F78">
        <w:rPr>
          <w:rFonts w:eastAsia="Calibri"/>
        </w:rPr>
        <w:tab/>
        <w:t>žiak si osvojí 450 - 500 nových slov a slovných spojení, výslovnosť, pravopis, písanie veľkých písmen, rozlišuje synonymá, antonymá, frázové slovesá (take away, make up), skratky, idiómy; výber lexiky určujú odporúčané konverzačné okruhy a používané učebnice</w:t>
      </w:r>
    </w:p>
    <w:p w:rsidR="00480A79" w:rsidRPr="008C5F78" w:rsidRDefault="00480A79" w:rsidP="00480A79">
      <w:pPr>
        <w:contextualSpacing/>
        <w:rPr>
          <w:rFonts w:eastAsia="Calibri"/>
        </w:rPr>
      </w:pPr>
      <w:r w:rsidRPr="008C5F78">
        <w:rPr>
          <w:rFonts w:eastAsia="Calibri"/>
        </w:rPr>
        <w:t>2.</w:t>
      </w:r>
      <w:r w:rsidRPr="008C5F78">
        <w:rPr>
          <w:rFonts w:eastAsia="Calibri"/>
        </w:rPr>
        <w:tab/>
        <w:t>žiak si dopĺňa slovnú zásobu o lexiku, ktorá je odlišná v britskej a americkej angličtine</w:t>
      </w:r>
    </w:p>
    <w:p w:rsidR="00480A79" w:rsidRPr="008C5F78" w:rsidRDefault="00480A79" w:rsidP="00480A79">
      <w:pPr>
        <w:contextualSpacing/>
        <w:rPr>
          <w:rFonts w:eastAsia="Calibri"/>
        </w:rPr>
      </w:pPr>
      <w:r w:rsidRPr="008C5F78">
        <w:rPr>
          <w:rFonts w:eastAsia="Calibri"/>
        </w:rPr>
        <w:t>3.</w:t>
      </w:r>
      <w:r w:rsidRPr="008C5F78">
        <w:rPr>
          <w:rFonts w:eastAsia="Calibri"/>
        </w:rPr>
        <w:tab/>
        <w:t>žiak sa učí používať elementárny výkladový slovník, pohotovo používa dvojjazyčný slovník</w:t>
      </w:r>
    </w:p>
    <w:p w:rsidR="00480A79" w:rsidRPr="008C5F78" w:rsidRDefault="00480A79" w:rsidP="00480A79">
      <w:pPr>
        <w:contextualSpacing/>
        <w:rPr>
          <w:rFonts w:eastAsia="Calibri"/>
        </w:rPr>
      </w:pPr>
      <w:r w:rsidRPr="008C5F78">
        <w:rPr>
          <w:rFonts w:eastAsia="Calibri"/>
        </w:rPr>
        <w:t>4.</w:t>
      </w:r>
      <w:r w:rsidRPr="008C5F78">
        <w:rPr>
          <w:rFonts w:eastAsia="Calibri"/>
        </w:rPr>
        <w:tab/>
        <w:t>žiak si osvojí výrazy: future tense, adverb of place, adverb of manner, adverb of time, present perfect tense</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Morfológia</w:t>
      </w:r>
    </w:p>
    <w:p w:rsidR="00480A79" w:rsidRPr="008C5F78" w:rsidRDefault="00480A79" w:rsidP="00480A79">
      <w:pPr>
        <w:contextualSpacing/>
        <w:rPr>
          <w:rFonts w:eastAsia="Calibri"/>
        </w:rPr>
      </w:pPr>
      <w:r w:rsidRPr="008C5F78">
        <w:rPr>
          <w:rFonts w:eastAsia="Calibri"/>
        </w:rPr>
        <w:t>1.</w:t>
      </w:r>
      <w:r w:rsidRPr="008C5F78">
        <w:rPr>
          <w:rFonts w:eastAsia="Calibri"/>
        </w:rPr>
        <w:tab/>
        <w:t>podstatné meno: nulový člen, nepočítateľné podstatné mená (water, snow), pomnožné (trousers, glasses)</w:t>
      </w:r>
    </w:p>
    <w:p w:rsidR="00480A79" w:rsidRPr="008C5F78" w:rsidRDefault="00480A79" w:rsidP="00480A79">
      <w:pPr>
        <w:contextualSpacing/>
        <w:rPr>
          <w:rFonts w:eastAsia="Calibri"/>
        </w:rPr>
      </w:pPr>
      <w:r w:rsidRPr="008C5F78">
        <w:rPr>
          <w:rFonts w:eastAsia="Calibri"/>
        </w:rPr>
        <w:lastRenderedPageBreak/>
        <w:t>2.</w:t>
      </w:r>
      <w:r w:rsidRPr="008C5F78">
        <w:rPr>
          <w:rFonts w:eastAsia="Calibri"/>
        </w:rPr>
        <w:tab/>
        <w:t>prídavné meno: stupňovanie krátkych prídavných mien -er, the - est; nepravidelné far - further - the furthest; pravopis: big - bigger/easy - easier; stupňovanie pomocou more, the most</w:t>
      </w:r>
    </w:p>
    <w:p w:rsidR="00480A79" w:rsidRPr="008C5F78" w:rsidRDefault="00480A79" w:rsidP="00480A79">
      <w:pPr>
        <w:contextualSpacing/>
        <w:rPr>
          <w:rFonts w:eastAsia="Calibri"/>
        </w:rPr>
      </w:pPr>
      <w:r w:rsidRPr="008C5F78">
        <w:rPr>
          <w:rFonts w:eastAsia="Calibri"/>
        </w:rPr>
        <w:t>3.</w:t>
      </w:r>
      <w:r w:rsidRPr="008C5F78">
        <w:rPr>
          <w:rFonts w:eastAsia="Calibri"/>
        </w:rPr>
        <w:tab/>
        <w:t>zámená: opytovacie (why, whose, which, how); samostatné privlastňovacie zámená (mine, yours...); neurčité (other, others, one/ones, some, any), vzťažné (who, which, that)</w:t>
      </w:r>
    </w:p>
    <w:p w:rsidR="00480A79" w:rsidRPr="008C5F78" w:rsidRDefault="00480A79" w:rsidP="00480A79">
      <w:pPr>
        <w:contextualSpacing/>
        <w:rPr>
          <w:rFonts w:eastAsia="Calibri"/>
        </w:rPr>
      </w:pPr>
      <w:r w:rsidRPr="008C5F78">
        <w:rPr>
          <w:rFonts w:eastAsia="Calibri"/>
        </w:rPr>
        <w:t>4.</w:t>
      </w:r>
      <w:r w:rsidRPr="008C5F78">
        <w:rPr>
          <w:rFonts w:eastAsia="Calibri"/>
        </w:rPr>
        <w:tab/>
        <w:t>číslovky: násobné (once, twice, three times) základné 1000 - 1000 000</w:t>
      </w:r>
    </w:p>
    <w:p w:rsidR="00480A79" w:rsidRPr="008C5F78" w:rsidRDefault="00480A79" w:rsidP="00480A79">
      <w:pPr>
        <w:contextualSpacing/>
        <w:rPr>
          <w:rFonts w:eastAsia="Calibri"/>
        </w:rPr>
      </w:pPr>
      <w:r w:rsidRPr="008C5F78">
        <w:rPr>
          <w:rFonts w:eastAsia="Calibri"/>
        </w:rPr>
        <w:t>5.</w:t>
      </w:r>
      <w:r w:rsidRPr="008C5F78">
        <w:rPr>
          <w:rFonts w:eastAsia="Calibri"/>
        </w:rPr>
        <w:tab/>
        <w:t>príslovky: fast, hard, well, late, straight; daily, weekly</w:t>
      </w:r>
    </w:p>
    <w:p w:rsidR="00480A79" w:rsidRPr="008C5F78" w:rsidRDefault="00480A79" w:rsidP="00480A79">
      <w:pPr>
        <w:contextualSpacing/>
        <w:rPr>
          <w:rFonts w:eastAsia="Calibri"/>
        </w:rPr>
      </w:pPr>
      <w:r w:rsidRPr="008C5F78">
        <w:rPr>
          <w:rFonts w:eastAsia="Calibri"/>
        </w:rPr>
        <w:t>6.</w:t>
      </w:r>
      <w:r w:rsidRPr="008C5F78">
        <w:rPr>
          <w:rFonts w:eastAsia="Calibri"/>
        </w:rPr>
        <w:tab/>
        <w:t>predložky: miesta (below); času (during, until) ; pohybu (along, over, towards, away from)</w:t>
      </w:r>
    </w:p>
    <w:p w:rsidR="00480A79" w:rsidRPr="008C5F78" w:rsidRDefault="00480A79" w:rsidP="00480A79">
      <w:pPr>
        <w:contextualSpacing/>
        <w:rPr>
          <w:rFonts w:eastAsia="Calibri"/>
        </w:rPr>
      </w:pPr>
      <w:r w:rsidRPr="008C5F78">
        <w:rPr>
          <w:rFonts w:eastAsia="Calibri"/>
        </w:rPr>
        <w:t>7.</w:t>
      </w:r>
      <w:r w:rsidRPr="008C5F78">
        <w:rPr>
          <w:rFonts w:eastAsia="Calibri"/>
        </w:rPr>
        <w:tab/>
        <w:t>slovesá: modálne (may, might, be able to, have to, could); rozširovať počet zvládnutých pravidelných a nepravidelných slovies podľa kontextu</w:t>
      </w:r>
    </w:p>
    <w:p w:rsidR="00480A79" w:rsidRPr="008C5F78" w:rsidRDefault="00480A79" w:rsidP="00480A79">
      <w:pPr>
        <w:contextualSpacing/>
        <w:rPr>
          <w:rFonts w:eastAsia="Calibri"/>
        </w:rPr>
      </w:pPr>
      <w:r w:rsidRPr="008C5F78">
        <w:rPr>
          <w:rFonts w:eastAsia="Calibri"/>
        </w:rPr>
        <w:t>8.</w:t>
      </w:r>
      <w:r w:rsidRPr="008C5F78">
        <w:rPr>
          <w:rFonts w:eastAsia="Calibri"/>
        </w:rPr>
        <w:tab/>
        <w:t>slovesné časy: budúci čas, minulý priebehový čas; predprítomný čas; otázka na podmet (Who wrote it? What happened?)</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Syntax</w:t>
      </w:r>
    </w:p>
    <w:p w:rsidR="00480A79" w:rsidRPr="008C5F78" w:rsidRDefault="00480A79" w:rsidP="00480A79">
      <w:pPr>
        <w:contextualSpacing/>
        <w:rPr>
          <w:rFonts w:eastAsia="Calibri"/>
        </w:rPr>
      </w:pPr>
      <w:r w:rsidRPr="008C5F78">
        <w:rPr>
          <w:rFonts w:eastAsia="Calibri"/>
        </w:rPr>
        <w:t>1.</w:t>
      </w:r>
      <w:r w:rsidRPr="008C5F78">
        <w:rPr>
          <w:rFonts w:eastAsia="Calibri"/>
        </w:rPr>
        <w:tab/>
        <w:t>druhy viet podľa modálnosti a obsahu: otázka na podmet (Who went there?)</w:t>
      </w:r>
    </w:p>
    <w:p w:rsidR="00480A79" w:rsidRPr="008C5F78" w:rsidRDefault="00480A79" w:rsidP="00480A79">
      <w:pPr>
        <w:contextualSpacing/>
        <w:rPr>
          <w:rFonts w:eastAsia="Calibri"/>
        </w:rPr>
      </w:pPr>
      <w:r w:rsidRPr="008C5F78">
        <w:rPr>
          <w:rFonts w:eastAsia="Calibri"/>
        </w:rPr>
        <w:t>2.</w:t>
      </w:r>
      <w:r w:rsidRPr="008C5F78">
        <w:rPr>
          <w:rFonts w:eastAsia="Calibri"/>
        </w:rPr>
        <w:tab/>
        <w:t>slovosled: podmet, prísudok, predmet, príslovkové určenie spôsobu, miesta, času</w:t>
      </w:r>
    </w:p>
    <w:p w:rsidR="00480A79" w:rsidRPr="008C5F78" w:rsidRDefault="00480A79" w:rsidP="00480A79">
      <w:pPr>
        <w:contextualSpacing/>
        <w:rPr>
          <w:rFonts w:eastAsia="Calibri"/>
        </w:rPr>
      </w:pPr>
      <w:r w:rsidRPr="008C5F78">
        <w:rPr>
          <w:rFonts w:eastAsia="Calibri"/>
        </w:rPr>
        <w:t>3.</w:t>
      </w:r>
      <w:r w:rsidRPr="008C5F78">
        <w:rPr>
          <w:rFonts w:eastAsia="Calibri"/>
        </w:rPr>
        <w:tab/>
        <w:t>vzťažné vety: who, which, that</w:t>
      </w:r>
    </w:p>
    <w:p w:rsidR="00480A79" w:rsidRPr="008C5F78" w:rsidRDefault="00480A79" w:rsidP="00480A79">
      <w:pPr>
        <w:contextualSpacing/>
        <w:rPr>
          <w:rFonts w:eastAsia="Calibri"/>
        </w:rPr>
      </w:pPr>
      <w:r w:rsidRPr="008C5F78">
        <w:rPr>
          <w:rFonts w:eastAsia="Calibri"/>
        </w:rPr>
        <w:t>4.</w:t>
      </w:r>
      <w:r w:rsidRPr="008C5F78">
        <w:rPr>
          <w:rFonts w:eastAsia="Calibri"/>
        </w:rPr>
        <w:tab/>
        <w:t>trpný rod: jednoduchý prítomný čas (The window is broken.)</w:t>
      </w:r>
    </w:p>
    <w:p w:rsidR="00480A79" w:rsidRPr="008C5F78" w:rsidRDefault="00480A79" w:rsidP="00480A79">
      <w:pPr>
        <w:contextualSpacing/>
        <w:rPr>
          <w:rFonts w:eastAsia="Calibri"/>
        </w:rPr>
      </w:pPr>
      <w:r w:rsidRPr="008C5F78">
        <w:rPr>
          <w:rFonts w:eastAsia="Calibri"/>
        </w:rPr>
        <w:t>5.</w:t>
      </w:r>
      <w:r w:rsidRPr="008C5F78">
        <w:rPr>
          <w:rFonts w:eastAsia="Calibri"/>
        </w:rPr>
        <w:tab/>
        <w:t>krátka prídavná otázka: žiak si ju osvojí len ako lexikálnu jednotku (He is good, isn´t he?)</w:t>
      </w:r>
    </w:p>
    <w:p w:rsidR="00480A79" w:rsidRPr="008C5F78" w:rsidRDefault="00480A79" w:rsidP="00480A79">
      <w:pPr>
        <w:contextualSpacing/>
        <w:rPr>
          <w:rFonts w:eastAsia="Calibri"/>
        </w:rPr>
      </w:pPr>
      <w:r w:rsidRPr="008C5F78">
        <w:rPr>
          <w:rFonts w:eastAsia="Calibri"/>
        </w:rPr>
        <w:t>6.</w:t>
      </w:r>
      <w:r w:rsidRPr="008C5F78">
        <w:rPr>
          <w:rFonts w:eastAsia="Calibri"/>
        </w:rPr>
        <w:tab/>
        <w:t>tvorenie otázky a záporu v prítomnom, minulom aj budúcom čase; pravidlo jedného záporu v anglickej vete</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Zvuková a grafická podoba jazyka</w:t>
      </w:r>
    </w:p>
    <w:p w:rsidR="00480A79" w:rsidRPr="008C5F78" w:rsidRDefault="00480A79" w:rsidP="00480A79">
      <w:pPr>
        <w:contextualSpacing/>
        <w:rPr>
          <w:rFonts w:eastAsia="Calibri"/>
        </w:rPr>
      </w:pPr>
      <w:r w:rsidRPr="008C5F78">
        <w:rPr>
          <w:rFonts w:eastAsia="Calibri"/>
        </w:rPr>
        <w:t>1.</w:t>
      </w:r>
      <w:r w:rsidRPr="008C5F78">
        <w:rPr>
          <w:rFonts w:eastAsia="Calibri"/>
        </w:rPr>
        <w:tab/>
        <w:t>žiak si osvojí výslovnosť stiahnutých slovesných tvarov a pozná ich aj v grafickej podobe (´s = is, has)</w:t>
      </w:r>
    </w:p>
    <w:p w:rsidR="00480A79" w:rsidRPr="008C5F78" w:rsidRDefault="00480A79" w:rsidP="00480A79">
      <w:pPr>
        <w:contextualSpacing/>
        <w:rPr>
          <w:rFonts w:eastAsia="Calibri"/>
        </w:rPr>
      </w:pPr>
      <w:r w:rsidRPr="008C5F78">
        <w:rPr>
          <w:rFonts w:eastAsia="Calibri"/>
        </w:rPr>
        <w:t>2.</w:t>
      </w:r>
      <w:r w:rsidRPr="008C5F78">
        <w:rPr>
          <w:rFonts w:eastAsia="Calibri"/>
        </w:rPr>
        <w:tab/>
        <w:t>žiak vie rozlíšiť význam slova, ktorý sa mení podľa slovného prízvuku</w:t>
      </w:r>
    </w:p>
    <w:p w:rsidR="00480A79" w:rsidRPr="008C5F78" w:rsidRDefault="00480A79" w:rsidP="00480A79">
      <w:pPr>
        <w:contextualSpacing/>
        <w:rPr>
          <w:rFonts w:eastAsia="Calibri"/>
        </w:rPr>
      </w:pPr>
    </w:p>
    <w:p w:rsidR="00480A79" w:rsidRPr="008C5F78" w:rsidRDefault="00480A79" w:rsidP="00480A79">
      <w:pPr>
        <w:contextualSpacing/>
        <w:rPr>
          <w:rFonts w:eastAsia="Calibri"/>
          <w:b/>
          <w:i/>
        </w:rPr>
      </w:pPr>
    </w:p>
    <w:p w:rsidR="00480A79" w:rsidRPr="008C5F78" w:rsidRDefault="00480A79" w:rsidP="00480A79">
      <w:pPr>
        <w:contextualSpacing/>
        <w:rPr>
          <w:rFonts w:eastAsia="Calibri"/>
        </w:rPr>
      </w:pPr>
      <w:r w:rsidRPr="008C5F78">
        <w:rPr>
          <w:rFonts w:eastAsia="Calibri"/>
          <w:b/>
          <w:i/>
        </w:rPr>
        <w:t>Komunikačné situácie</w:t>
      </w:r>
    </w:p>
    <w:p w:rsidR="00480A79" w:rsidRPr="008C5F78" w:rsidRDefault="00480A79" w:rsidP="00480A79">
      <w:pPr>
        <w:contextualSpacing/>
        <w:rPr>
          <w:rFonts w:eastAsia="Calibri"/>
        </w:rPr>
      </w:pPr>
      <w:r w:rsidRPr="008C5F78">
        <w:rPr>
          <w:rFonts w:eastAsia="Calibri"/>
        </w:rPr>
        <w:t>1.</w:t>
      </w:r>
      <w:r w:rsidRPr="008C5F78">
        <w:rPr>
          <w:rFonts w:eastAsia="Calibri"/>
        </w:rPr>
        <w:tab/>
        <w:t>vyjadriť žiadosť</w:t>
      </w:r>
    </w:p>
    <w:p w:rsidR="00480A79" w:rsidRPr="008C5F78" w:rsidRDefault="00480A79" w:rsidP="00480A79">
      <w:pPr>
        <w:contextualSpacing/>
        <w:rPr>
          <w:rFonts w:eastAsia="Calibri"/>
        </w:rPr>
      </w:pPr>
      <w:r w:rsidRPr="008C5F78">
        <w:rPr>
          <w:rFonts w:eastAsia="Calibri"/>
        </w:rPr>
        <w:t>2.</w:t>
      </w:r>
      <w:r w:rsidRPr="008C5F78">
        <w:rPr>
          <w:rFonts w:eastAsia="Calibri"/>
        </w:rPr>
        <w:tab/>
        <w:t>podanie informácie a prijatie informácie</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Rečové zručnosti</w:t>
      </w:r>
    </w:p>
    <w:p w:rsidR="00480A79" w:rsidRPr="008C5F78" w:rsidRDefault="00480A79" w:rsidP="00480A79">
      <w:pPr>
        <w:contextualSpacing/>
        <w:rPr>
          <w:rFonts w:eastAsia="Calibri"/>
        </w:rPr>
      </w:pPr>
      <w:r w:rsidRPr="008C5F78">
        <w:rPr>
          <w:rFonts w:eastAsia="Calibri"/>
        </w:rPr>
        <w:t>1.</w:t>
      </w:r>
      <w:r w:rsidRPr="008C5F78">
        <w:rPr>
          <w:rFonts w:eastAsia="Calibri"/>
        </w:rPr>
        <w:tab/>
        <w:t>Počúvanie:</w:t>
      </w:r>
    </w:p>
    <w:p w:rsidR="00480A79" w:rsidRPr="008C5F78" w:rsidRDefault="00480A79" w:rsidP="00480A79">
      <w:pPr>
        <w:contextualSpacing/>
        <w:rPr>
          <w:rFonts w:eastAsia="Calibri"/>
        </w:rPr>
      </w:pPr>
      <w:r w:rsidRPr="008C5F78">
        <w:rPr>
          <w:rFonts w:eastAsia="Calibri"/>
        </w:rPr>
        <w:t>a)</w:t>
      </w:r>
      <w:r w:rsidRPr="008C5F78">
        <w:rPr>
          <w:rFonts w:eastAsia="Calibri"/>
        </w:rPr>
        <w:tab/>
        <w:t>priame - žiak rozumie komunikácii, ktorá prebieha v triede nielen s učiteľom ale aj so spolužiakom</w:t>
      </w:r>
    </w:p>
    <w:p w:rsidR="00480A79" w:rsidRPr="008C5F78" w:rsidRDefault="00480A79" w:rsidP="00480A79">
      <w:pPr>
        <w:contextualSpacing/>
        <w:rPr>
          <w:rFonts w:eastAsia="Calibri"/>
        </w:rPr>
      </w:pPr>
      <w:r w:rsidRPr="008C5F78">
        <w:rPr>
          <w:rFonts w:eastAsia="Calibri"/>
        </w:rPr>
        <w:t>b)</w:t>
      </w:r>
      <w:r w:rsidRPr="008C5F78">
        <w:rPr>
          <w:rFonts w:eastAsia="Calibri"/>
        </w:rPr>
        <w:tab/>
        <w:t>nepriame - žiak vie zachytiť informácie z textu a vie odpovedať na vopred zadané otázky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2.</w:t>
      </w:r>
      <w:r w:rsidRPr="008C5F78">
        <w:rPr>
          <w:rFonts w:eastAsia="Calibri"/>
        </w:rPr>
        <w:tab/>
        <w:t>Hovorenie:</w:t>
      </w:r>
    </w:p>
    <w:p w:rsidR="00480A79" w:rsidRPr="008C5F78" w:rsidRDefault="00480A79" w:rsidP="00480A79">
      <w:pPr>
        <w:contextualSpacing/>
        <w:rPr>
          <w:rFonts w:eastAsia="Calibri"/>
        </w:rPr>
      </w:pPr>
      <w:r w:rsidRPr="008C5F78">
        <w:rPr>
          <w:rFonts w:eastAsia="Calibri"/>
        </w:rPr>
        <w:t>a)</w:t>
      </w:r>
      <w:r w:rsidRPr="008C5F78">
        <w:rPr>
          <w:rFonts w:eastAsia="Calibri"/>
        </w:rPr>
        <w:tab/>
        <w:t>žiak sa postupne zdokonaľuje v rôznych formách opisu</w:t>
      </w:r>
    </w:p>
    <w:p w:rsidR="00480A79" w:rsidRPr="008C5F78" w:rsidRDefault="00480A79" w:rsidP="00480A79">
      <w:pPr>
        <w:contextualSpacing/>
        <w:rPr>
          <w:rFonts w:eastAsia="Calibri"/>
        </w:rPr>
      </w:pPr>
      <w:r w:rsidRPr="008C5F78">
        <w:rPr>
          <w:rFonts w:eastAsia="Calibri"/>
        </w:rPr>
        <w:t>b)</w:t>
      </w:r>
      <w:r w:rsidRPr="008C5F78">
        <w:rPr>
          <w:rFonts w:eastAsia="Calibri"/>
        </w:rPr>
        <w:tab/>
        <w:t>v rozprávaní použije minulý a budúci čas</w:t>
      </w:r>
    </w:p>
    <w:p w:rsidR="00480A79" w:rsidRPr="008C5F78" w:rsidRDefault="00480A79" w:rsidP="00480A79">
      <w:pPr>
        <w:contextualSpacing/>
        <w:rPr>
          <w:rFonts w:eastAsia="Calibri"/>
        </w:rPr>
      </w:pPr>
      <w:r w:rsidRPr="008C5F78">
        <w:rPr>
          <w:rFonts w:eastAsia="Calibri"/>
        </w:rPr>
        <w:t>c)</w:t>
      </w:r>
      <w:r w:rsidRPr="008C5F78">
        <w:rPr>
          <w:rFonts w:eastAsia="Calibri"/>
        </w:rPr>
        <w:tab/>
        <w:t>úloha rolí („role play“) je riadená, žiak imituje osobu a situáciu podľa vopred vybratej témy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3.</w:t>
      </w:r>
      <w:r w:rsidRPr="008C5F78">
        <w:rPr>
          <w:rFonts w:eastAsia="Calibri"/>
        </w:rPr>
        <w:tab/>
        <w:t>Písanie:</w:t>
      </w:r>
    </w:p>
    <w:p w:rsidR="00480A79" w:rsidRPr="008C5F78" w:rsidRDefault="00480A79" w:rsidP="00480A79">
      <w:pPr>
        <w:contextualSpacing/>
        <w:rPr>
          <w:rFonts w:eastAsia="Calibri"/>
        </w:rPr>
      </w:pPr>
      <w:r w:rsidRPr="008C5F78">
        <w:rPr>
          <w:rFonts w:eastAsia="Calibri"/>
        </w:rPr>
        <w:lastRenderedPageBreak/>
        <w:t>a)</w:t>
      </w:r>
      <w:r w:rsidRPr="008C5F78">
        <w:rPr>
          <w:rFonts w:eastAsia="Calibri"/>
        </w:rPr>
        <w:tab/>
        <w:t>žiak si vie napísať jednoduchý životopis pomocou základnej osnovy, ktorú aj sám vytvorí (CV)</w:t>
      </w:r>
    </w:p>
    <w:p w:rsidR="00480A79" w:rsidRPr="008C5F78" w:rsidRDefault="00480A79" w:rsidP="00480A79">
      <w:pPr>
        <w:contextualSpacing/>
        <w:rPr>
          <w:rFonts w:eastAsia="Calibri"/>
        </w:rPr>
      </w:pPr>
      <w:r w:rsidRPr="008C5F78">
        <w:rPr>
          <w:rFonts w:eastAsia="Calibri"/>
        </w:rPr>
        <w:t>b)</w:t>
      </w:r>
      <w:r w:rsidRPr="008C5F78">
        <w:rPr>
          <w:rFonts w:eastAsia="Calibri"/>
        </w:rPr>
        <w:tab/>
        <w:t>žiak vie zostaviť jednoduchú osnovu ako prípravu na súvislejší text</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4.</w:t>
      </w:r>
      <w:r w:rsidRPr="008C5F78">
        <w:rPr>
          <w:rFonts w:eastAsia="Calibri"/>
        </w:rPr>
        <w:tab/>
        <w:t>Čítanie:</w:t>
      </w:r>
    </w:p>
    <w:p w:rsidR="00480A79" w:rsidRPr="008C5F78" w:rsidRDefault="00480A79" w:rsidP="00480A79">
      <w:pPr>
        <w:contextualSpacing/>
        <w:rPr>
          <w:rFonts w:eastAsia="Calibri"/>
        </w:rPr>
      </w:pPr>
      <w:r w:rsidRPr="008C5F78">
        <w:rPr>
          <w:rFonts w:eastAsia="Calibri"/>
        </w:rPr>
        <w:t>a)</w:t>
      </w:r>
      <w:r w:rsidRPr="008C5F78">
        <w:rPr>
          <w:rFonts w:eastAsia="Calibri"/>
        </w:rPr>
        <w:tab/>
        <w:t>forma čítania zostáva ako v nižších ročníkoch, je doplnená o tiché, časovo limitované čítanie s porozumením</w:t>
      </w:r>
    </w:p>
    <w:p w:rsidR="00480A79" w:rsidRPr="008C5F78" w:rsidRDefault="00480A79" w:rsidP="00480A79">
      <w:pPr>
        <w:contextualSpacing/>
        <w:rPr>
          <w:rFonts w:eastAsia="Calibri"/>
        </w:rPr>
      </w:pPr>
      <w:r w:rsidRPr="008C5F78">
        <w:rPr>
          <w:rFonts w:eastAsia="Calibri"/>
        </w:rPr>
        <w:t>b)</w:t>
      </w:r>
      <w:r w:rsidRPr="008C5F78">
        <w:rPr>
          <w:rFonts w:eastAsia="Calibri"/>
        </w:rPr>
        <w:tab/>
        <w:t>žiak začína čítať mimo triedy (brožúrky, časopisy a pod.)</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Prierezové témy:</w:t>
      </w:r>
    </w:p>
    <w:p w:rsidR="00480A79" w:rsidRPr="008C5F78" w:rsidRDefault="00480A79" w:rsidP="00480A79">
      <w:pPr>
        <w:contextualSpacing/>
        <w:rPr>
          <w:rFonts w:eastAsia="Calibri"/>
        </w:rPr>
      </w:pPr>
      <w:hyperlink r:id="rId26">
        <w:r w:rsidRPr="008C5F78">
          <w:rPr>
            <w:rFonts w:eastAsia="Calibri"/>
            <w:u w:val="single"/>
          </w:rPr>
          <w:t>MULTIKULTÚRNA VÝCHOVA</w:t>
        </w:r>
      </w:hyperlink>
      <w:r w:rsidRPr="008C5F78">
        <w:rPr>
          <w:rFonts w:eastAsia="Calibri"/>
        </w:rPr>
        <w:t>- Zmena bydliska, Rodina</w:t>
      </w:r>
    </w:p>
    <w:p w:rsidR="00480A79" w:rsidRPr="008C5F78" w:rsidRDefault="00480A79" w:rsidP="00480A79">
      <w:pPr>
        <w:contextualSpacing/>
        <w:rPr>
          <w:rFonts w:eastAsia="Calibri"/>
        </w:rPr>
      </w:pPr>
      <w:hyperlink r:id="rId27">
        <w:r w:rsidRPr="008C5F78">
          <w:rPr>
            <w:rFonts w:eastAsia="Calibri"/>
            <w:u w:val="single"/>
          </w:rPr>
          <w:t>MEDIÁLNA VÝCHOVA</w:t>
        </w:r>
      </w:hyperlink>
      <w:r w:rsidRPr="008C5F78">
        <w:rPr>
          <w:rFonts w:eastAsia="Calibri"/>
        </w:rPr>
        <w:t>- Hrdinovia Británie</w:t>
      </w:r>
    </w:p>
    <w:p w:rsidR="00480A79" w:rsidRPr="008C5F78" w:rsidRDefault="00480A79" w:rsidP="00480A79">
      <w:pPr>
        <w:contextualSpacing/>
        <w:rPr>
          <w:rFonts w:eastAsia="Calibri"/>
        </w:rPr>
      </w:pPr>
      <w:hyperlink r:id="rId28">
        <w:r w:rsidRPr="008C5F78">
          <w:rPr>
            <w:rFonts w:eastAsia="Calibri"/>
            <w:u w:val="single"/>
          </w:rPr>
          <w:t>OSOBNOSTNÝ A SOCIÁLNY ROZVOJ</w:t>
        </w:r>
      </w:hyperlink>
      <w:r w:rsidRPr="008C5F78">
        <w:rPr>
          <w:rFonts w:eastAsia="Calibri"/>
        </w:rPr>
        <w:t>- Môj život, Prázdniny, Jedlo, Zábava</w:t>
      </w:r>
    </w:p>
    <w:p w:rsidR="00480A79" w:rsidRPr="008C5F78" w:rsidRDefault="00480A79" w:rsidP="00480A79">
      <w:pPr>
        <w:contextualSpacing/>
        <w:rPr>
          <w:rFonts w:eastAsia="Calibri"/>
        </w:rPr>
      </w:pPr>
      <w:hyperlink r:id="rId29">
        <w:r w:rsidRPr="008C5F78">
          <w:rPr>
            <w:rFonts w:eastAsia="Calibri"/>
            <w:u w:val="single"/>
          </w:rPr>
          <w:t>ENVIRONMENTÁLNA VÝCHOVA</w:t>
        </w:r>
      </w:hyperlink>
      <w:r w:rsidRPr="008C5F78">
        <w:rPr>
          <w:rFonts w:eastAsia="Calibri"/>
        </w:rPr>
        <w:t>- Poznávanie sveta, Časové pásma, Orientácia v priestore</w:t>
      </w:r>
    </w:p>
    <w:p w:rsidR="00480A79" w:rsidRPr="008C5F78" w:rsidRDefault="00480A79" w:rsidP="00480A79">
      <w:pPr>
        <w:contextualSpacing/>
        <w:rPr>
          <w:rFonts w:eastAsia="Calibri"/>
        </w:rPr>
      </w:pPr>
      <w:hyperlink r:id="rId30">
        <w:r w:rsidRPr="008C5F78">
          <w:rPr>
            <w:rFonts w:eastAsia="Calibri"/>
            <w:u w:val="single"/>
          </w:rPr>
          <w:t>DOPRAVNÁ VÝCHOVA –</w:t>
        </w:r>
      </w:hyperlink>
      <w:r w:rsidRPr="008C5F78">
        <w:rPr>
          <w:rFonts w:eastAsia="Calibri"/>
        </w:rPr>
        <w:t xml:space="preserve"> Dopravné prostriedky, Cestovanie</w:t>
      </w:r>
    </w:p>
    <w:p w:rsidR="00480A79" w:rsidRPr="008C5F78" w:rsidRDefault="00480A79" w:rsidP="00480A79">
      <w:pPr>
        <w:contextualSpacing/>
        <w:rPr>
          <w:rFonts w:eastAsia="Calibri"/>
        </w:rPr>
      </w:pPr>
      <w:hyperlink r:id="rId31">
        <w:r w:rsidRPr="008C5F78">
          <w:rPr>
            <w:rFonts w:eastAsia="Calibri"/>
            <w:u w:val="single"/>
          </w:rPr>
          <w:t>OCHRANA ŽIVOTA A ZDRAVIA</w:t>
        </w:r>
      </w:hyperlink>
      <w:r w:rsidRPr="008C5F78">
        <w:rPr>
          <w:rFonts w:eastAsia="Calibri"/>
        </w:rPr>
        <w:t>- Horolezectvo</w:t>
      </w:r>
    </w:p>
    <w:p w:rsidR="00480A79" w:rsidRPr="008C5F78" w:rsidRDefault="00480A79" w:rsidP="00480A79">
      <w:pPr>
        <w:contextualSpacing/>
        <w:rPr>
          <w:rFonts w:eastAsia="Calibri"/>
        </w:rPr>
      </w:pPr>
      <w:hyperlink r:id="rId32">
        <w:r w:rsidRPr="008C5F78">
          <w:rPr>
            <w:rFonts w:eastAsia="Calibri"/>
            <w:u w:val="single"/>
          </w:rPr>
          <w:t>REGIONÁLNA VÝCHOVA A TRADIČNÁ ĽUDOVÁ KULTÚRA</w:t>
        </w:r>
      </w:hyperlink>
      <w:r w:rsidRPr="008C5F78">
        <w:rPr>
          <w:rFonts w:eastAsia="Calibri"/>
        </w:rPr>
        <w:t>- Londýn, Veľká Británia, New York</w:t>
      </w:r>
    </w:p>
    <w:p w:rsidR="00480A79" w:rsidRDefault="00480A79" w:rsidP="00480A79">
      <w:pPr>
        <w:contextualSpacing/>
        <w:rPr>
          <w:rFonts w:eastAsia="Calibri"/>
        </w:rPr>
      </w:pPr>
      <w:hyperlink r:id="rId33">
        <w:r w:rsidRPr="008C5F78">
          <w:rPr>
            <w:rFonts w:eastAsia="Calibri"/>
            <w:u w:val="single"/>
          </w:rPr>
          <w:t>TVORBA PROJEKTU A PREZENTAČNÉ ZRUČNOSTI</w:t>
        </w:r>
      </w:hyperlink>
      <w:r w:rsidRPr="008C5F78">
        <w:rPr>
          <w:rFonts w:eastAsia="Calibri"/>
        </w:rPr>
        <w:t>- Rodina, Opis krajiny, Spr</w:t>
      </w:r>
      <w:r>
        <w:rPr>
          <w:rFonts w:eastAsia="Calibri"/>
        </w:rPr>
        <w:t>ievodca mestom, Slávna osobnosť</w:t>
      </w:r>
    </w:p>
    <w:p w:rsidR="00480A79" w:rsidRPr="008C5F78" w:rsidRDefault="00480A79" w:rsidP="00480A79">
      <w:pPr>
        <w:contextualSpacing/>
        <w:rPr>
          <w:rFonts w:eastAsia="Calibri"/>
        </w:rPr>
      </w:pPr>
      <w:r w:rsidRPr="008C5F78">
        <w:rPr>
          <w:rFonts w:eastAsia="Calibri"/>
          <w:u w:val="single"/>
        </w:rPr>
        <w:t>FINANČNÁ GRAMOTNOSŤ</w:t>
      </w:r>
      <w:r>
        <w:rPr>
          <w:rFonts w:eastAsia="Calibri"/>
        </w:rPr>
        <w:t>- Nakupovanie, Cestovanie</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OBSAH VZDELÁVANIA: 8. ročník</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Témy, prostredníctvom ktorých rozvíjame kompetencie, obsah, prierezové témy a prepojenie s inými predmetmi: </w:t>
      </w: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rPr>
        <w:t>Dosiahnutie cieľov bude realizované prostredníctvom:</w:t>
      </w:r>
    </w:p>
    <w:p w:rsidR="00480A79" w:rsidRPr="008C5F78" w:rsidRDefault="00480A79" w:rsidP="00480A79">
      <w:pPr>
        <w:contextualSpacing/>
        <w:rPr>
          <w:rFonts w:eastAsia="Calibri"/>
          <w:b/>
        </w:rPr>
      </w:pPr>
      <w:r w:rsidRPr="008C5F78">
        <w:rPr>
          <w:rFonts w:eastAsia="Calibri"/>
          <w:b/>
        </w:rPr>
        <w:t>Témy:</w:t>
      </w: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Človek a spoločnosť </w:t>
      </w:r>
      <w:r w:rsidRPr="008C5F78">
        <w:rPr>
          <w:rFonts w:eastAsia="Calibri"/>
        </w:rPr>
        <w:t>(15 hodín)</w:t>
      </w:r>
    </w:p>
    <w:p w:rsidR="00480A79" w:rsidRPr="008C5F78" w:rsidRDefault="00480A79" w:rsidP="00C90F03">
      <w:pPr>
        <w:pStyle w:val="Odsekzoznamu"/>
        <w:numPr>
          <w:ilvl w:val="0"/>
          <w:numId w:val="79"/>
        </w:numPr>
        <w:tabs>
          <w:tab w:val="left" w:pos="851"/>
        </w:tabs>
        <w:spacing w:after="0"/>
        <w:rPr>
          <w:rFonts w:eastAsia="Calibri"/>
        </w:rPr>
      </w:pPr>
      <w:r w:rsidRPr="008C5F78">
        <w:rPr>
          <w:rFonts w:eastAsia="Calibri"/>
        </w:rPr>
        <w:t>Príroda</w:t>
      </w:r>
    </w:p>
    <w:p w:rsidR="00480A79" w:rsidRPr="008C5F78" w:rsidRDefault="00480A79" w:rsidP="00C90F03">
      <w:pPr>
        <w:pStyle w:val="Odsekzoznamu"/>
        <w:numPr>
          <w:ilvl w:val="0"/>
          <w:numId w:val="79"/>
        </w:numPr>
        <w:tabs>
          <w:tab w:val="left" w:pos="851"/>
        </w:tabs>
        <w:spacing w:after="0"/>
        <w:rPr>
          <w:rFonts w:eastAsia="Calibri"/>
        </w:rPr>
      </w:pPr>
      <w:r w:rsidRPr="008C5F78">
        <w:rPr>
          <w:rFonts w:eastAsia="Calibri"/>
        </w:rPr>
        <w:t>Oblečenie</w:t>
      </w:r>
    </w:p>
    <w:p w:rsidR="00480A79" w:rsidRPr="008C5F78" w:rsidRDefault="00480A79" w:rsidP="00C90F03">
      <w:pPr>
        <w:pStyle w:val="Odsekzoznamu"/>
        <w:numPr>
          <w:ilvl w:val="0"/>
          <w:numId w:val="79"/>
        </w:numPr>
        <w:tabs>
          <w:tab w:val="left" w:pos="851"/>
        </w:tabs>
        <w:spacing w:after="0"/>
        <w:rPr>
          <w:rFonts w:eastAsia="Calibri"/>
        </w:rPr>
      </w:pPr>
      <w:r w:rsidRPr="008C5F78">
        <w:rPr>
          <w:rFonts w:eastAsia="Calibri"/>
        </w:rPr>
        <w:t>Obchody a služby</w:t>
      </w:r>
    </w:p>
    <w:p w:rsidR="00480A79" w:rsidRPr="008C5F78" w:rsidRDefault="00480A79" w:rsidP="00480A79">
      <w:pPr>
        <w:tabs>
          <w:tab w:val="left" w:pos="851"/>
        </w:tabs>
        <w:spacing w:line="276" w:lineRule="auto"/>
        <w:contextualSpacing/>
        <w:rPr>
          <w:rFonts w:eastAsia="Calibri"/>
        </w:rPr>
      </w:pPr>
      <w:r w:rsidRPr="008C5F78">
        <w:rPr>
          <w:rFonts w:eastAsia="Calibri"/>
          <w:b/>
        </w:rPr>
        <w:t xml:space="preserve">Multikulturálna spoločnosť </w:t>
      </w:r>
      <w:r w:rsidRPr="008C5F78">
        <w:rPr>
          <w:rFonts w:eastAsia="Calibri"/>
        </w:rPr>
        <w:t>(15 hodín)</w:t>
      </w:r>
    </w:p>
    <w:p w:rsidR="00480A79" w:rsidRPr="008C5F78" w:rsidRDefault="00480A79" w:rsidP="00C90F03">
      <w:pPr>
        <w:pStyle w:val="Odsekzoznamu"/>
        <w:numPr>
          <w:ilvl w:val="0"/>
          <w:numId w:val="80"/>
        </w:numPr>
        <w:tabs>
          <w:tab w:val="left" w:pos="851"/>
        </w:tabs>
        <w:spacing w:after="0"/>
        <w:rPr>
          <w:rFonts w:eastAsia="Calibri"/>
        </w:rPr>
      </w:pPr>
      <w:r w:rsidRPr="008C5F78">
        <w:rPr>
          <w:rFonts w:eastAsia="Calibri"/>
        </w:rPr>
        <w:t>Oblečenie</w:t>
      </w:r>
    </w:p>
    <w:p w:rsidR="00480A79" w:rsidRPr="008C5F78" w:rsidRDefault="00480A79" w:rsidP="00C90F03">
      <w:pPr>
        <w:pStyle w:val="Odsekzoznamu"/>
        <w:numPr>
          <w:ilvl w:val="0"/>
          <w:numId w:val="80"/>
        </w:numPr>
        <w:tabs>
          <w:tab w:val="left" w:pos="851"/>
        </w:tabs>
        <w:spacing w:after="0"/>
        <w:rPr>
          <w:rFonts w:eastAsia="Calibri"/>
        </w:rPr>
      </w:pPr>
      <w:r w:rsidRPr="008C5F78">
        <w:rPr>
          <w:rFonts w:eastAsia="Calibri"/>
        </w:rPr>
        <w:t>Umenie a kultúra</w:t>
      </w:r>
    </w:p>
    <w:p w:rsidR="00480A79" w:rsidRPr="008C5F78" w:rsidRDefault="00480A79" w:rsidP="00C90F03">
      <w:pPr>
        <w:pStyle w:val="Odsekzoznamu"/>
        <w:numPr>
          <w:ilvl w:val="0"/>
          <w:numId w:val="80"/>
        </w:numPr>
        <w:tabs>
          <w:tab w:val="left" w:pos="851"/>
        </w:tabs>
        <w:spacing w:after="0"/>
        <w:rPr>
          <w:rFonts w:eastAsia="Calibri"/>
        </w:rPr>
      </w:pPr>
      <w:r w:rsidRPr="008C5F78">
        <w:rPr>
          <w:rFonts w:eastAsia="Calibri"/>
        </w:rPr>
        <w:t>Vzory a ideály</w:t>
      </w:r>
    </w:p>
    <w:p w:rsidR="00480A79" w:rsidRPr="008C5F78" w:rsidRDefault="00480A79" w:rsidP="00C90F03">
      <w:pPr>
        <w:pStyle w:val="Odsekzoznamu"/>
        <w:numPr>
          <w:ilvl w:val="0"/>
          <w:numId w:val="80"/>
        </w:numPr>
        <w:tabs>
          <w:tab w:val="left" w:pos="851"/>
        </w:tabs>
        <w:spacing w:after="0"/>
        <w:rPr>
          <w:rFonts w:eastAsia="Calibri"/>
        </w:rPr>
      </w:pPr>
      <w:r w:rsidRPr="008C5F78">
        <w:rPr>
          <w:rFonts w:eastAsia="Calibri"/>
        </w:rPr>
        <w:t>Zamestnanie</w:t>
      </w:r>
    </w:p>
    <w:p w:rsidR="00480A79" w:rsidRPr="008C5F78" w:rsidRDefault="00480A79" w:rsidP="00480A79">
      <w:pPr>
        <w:tabs>
          <w:tab w:val="left" w:pos="851"/>
          <w:tab w:val="left" w:pos="1080"/>
        </w:tabs>
        <w:spacing w:line="276" w:lineRule="auto"/>
        <w:contextualSpacing/>
        <w:rPr>
          <w:rFonts w:eastAsia="Calibri"/>
          <w:b/>
        </w:rPr>
      </w:pPr>
    </w:p>
    <w:p w:rsidR="00480A79" w:rsidRPr="008C5F78" w:rsidRDefault="00480A79" w:rsidP="00480A79">
      <w:pPr>
        <w:tabs>
          <w:tab w:val="left" w:pos="851"/>
          <w:tab w:val="left" w:pos="1080"/>
        </w:tabs>
        <w:spacing w:line="276" w:lineRule="auto"/>
        <w:contextualSpacing/>
        <w:rPr>
          <w:rFonts w:eastAsia="Calibri"/>
          <w:b/>
        </w:rPr>
      </w:pPr>
      <w:r w:rsidRPr="008C5F78">
        <w:rPr>
          <w:rFonts w:eastAsia="Calibri"/>
          <w:b/>
        </w:rPr>
        <w:t xml:space="preserve">Mládež a ich svet </w:t>
      </w:r>
      <w:r w:rsidRPr="008C5F78">
        <w:rPr>
          <w:rFonts w:eastAsia="Calibri"/>
        </w:rPr>
        <w:t>(15 hodín)</w:t>
      </w:r>
    </w:p>
    <w:p w:rsidR="00480A79" w:rsidRPr="008C5F78" w:rsidRDefault="00480A79" w:rsidP="00C90F03">
      <w:pPr>
        <w:pStyle w:val="Odsekzoznamu"/>
        <w:numPr>
          <w:ilvl w:val="0"/>
          <w:numId w:val="81"/>
        </w:numPr>
        <w:tabs>
          <w:tab w:val="left" w:pos="851"/>
        </w:tabs>
        <w:spacing w:after="0"/>
        <w:rPr>
          <w:rFonts w:eastAsia="Calibri"/>
        </w:rPr>
      </w:pPr>
      <w:r w:rsidRPr="008C5F78">
        <w:rPr>
          <w:rFonts w:eastAsia="Calibri"/>
        </w:rPr>
        <w:t>Starostlivosť o telo</w:t>
      </w:r>
    </w:p>
    <w:p w:rsidR="00480A79" w:rsidRPr="008C5F78" w:rsidRDefault="00480A79" w:rsidP="00C90F03">
      <w:pPr>
        <w:pStyle w:val="Odsekzoznamu"/>
        <w:numPr>
          <w:ilvl w:val="0"/>
          <w:numId w:val="81"/>
        </w:numPr>
        <w:tabs>
          <w:tab w:val="left" w:pos="851"/>
        </w:tabs>
        <w:spacing w:after="0"/>
        <w:rPr>
          <w:rFonts w:eastAsia="Calibri"/>
        </w:rPr>
      </w:pPr>
      <w:r w:rsidRPr="008C5F78">
        <w:rPr>
          <w:rFonts w:eastAsia="Calibri"/>
        </w:rPr>
        <w:t>Stravovanie</w:t>
      </w:r>
    </w:p>
    <w:p w:rsidR="00480A79" w:rsidRPr="008C5F78" w:rsidRDefault="00480A79" w:rsidP="00C90F03">
      <w:pPr>
        <w:pStyle w:val="Odsekzoznamu"/>
        <w:numPr>
          <w:ilvl w:val="0"/>
          <w:numId w:val="81"/>
        </w:numPr>
        <w:tabs>
          <w:tab w:val="left" w:pos="851"/>
        </w:tabs>
        <w:spacing w:after="0"/>
        <w:rPr>
          <w:rFonts w:eastAsia="Calibri"/>
        </w:rPr>
      </w:pPr>
      <w:r w:rsidRPr="008C5F78">
        <w:rPr>
          <w:rFonts w:eastAsia="Calibri"/>
        </w:rPr>
        <w:t>Vzdelávanie a práca</w:t>
      </w:r>
    </w:p>
    <w:p w:rsidR="00480A79" w:rsidRPr="008C5F78" w:rsidRDefault="00480A79" w:rsidP="00480A79">
      <w:pPr>
        <w:tabs>
          <w:tab w:val="left" w:pos="851"/>
          <w:tab w:val="left" w:pos="1080"/>
        </w:tabs>
        <w:spacing w:line="276" w:lineRule="auto"/>
        <w:contextualSpacing/>
        <w:rPr>
          <w:rFonts w:eastAsia="Calibri"/>
          <w:b/>
        </w:rPr>
      </w:pPr>
    </w:p>
    <w:p w:rsidR="00480A79" w:rsidRPr="008C5F78" w:rsidRDefault="00480A79" w:rsidP="00480A79">
      <w:pPr>
        <w:tabs>
          <w:tab w:val="left" w:pos="851"/>
          <w:tab w:val="left" w:pos="1080"/>
        </w:tabs>
        <w:spacing w:line="276" w:lineRule="auto"/>
        <w:contextualSpacing/>
        <w:rPr>
          <w:rFonts w:eastAsia="Calibri"/>
          <w:b/>
        </w:rPr>
      </w:pPr>
      <w:r w:rsidRPr="008C5F78">
        <w:rPr>
          <w:rFonts w:eastAsia="Calibri"/>
          <w:b/>
        </w:rPr>
        <w:t xml:space="preserve">Kultúra a spoločnosť </w:t>
      </w:r>
      <w:r w:rsidRPr="008C5F78">
        <w:rPr>
          <w:rFonts w:eastAsia="Calibri"/>
        </w:rPr>
        <w:t>(15 hodín)</w:t>
      </w:r>
    </w:p>
    <w:p w:rsidR="00480A79" w:rsidRPr="008C5F78" w:rsidRDefault="00480A79" w:rsidP="00C90F03">
      <w:pPr>
        <w:pStyle w:val="Odsekzoznamu"/>
        <w:numPr>
          <w:ilvl w:val="0"/>
          <w:numId w:val="82"/>
        </w:numPr>
        <w:tabs>
          <w:tab w:val="left" w:pos="851"/>
        </w:tabs>
        <w:spacing w:after="0"/>
        <w:rPr>
          <w:rFonts w:eastAsia="Calibri"/>
        </w:rPr>
      </w:pPr>
      <w:r w:rsidRPr="008C5F78">
        <w:rPr>
          <w:rFonts w:eastAsia="Calibri"/>
        </w:rPr>
        <w:t>Umenie</w:t>
      </w:r>
    </w:p>
    <w:p w:rsidR="00480A79" w:rsidRPr="008C5F78" w:rsidRDefault="00480A79" w:rsidP="00C90F03">
      <w:pPr>
        <w:pStyle w:val="Odsekzoznamu"/>
        <w:numPr>
          <w:ilvl w:val="0"/>
          <w:numId w:val="82"/>
        </w:numPr>
        <w:tabs>
          <w:tab w:val="left" w:pos="851"/>
        </w:tabs>
        <w:spacing w:after="0"/>
        <w:rPr>
          <w:rFonts w:eastAsia="Calibri"/>
        </w:rPr>
      </w:pPr>
      <w:r w:rsidRPr="008C5F78">
        <w:rPr>
          <w:rFonts w:eastAsia="Calibri"/>
        </w:rPr>
        <w:t>Voľný čas a záľuby</w:t>
      </w:r>
    </w:p>
    <w:p w:rsidR="00480A79" w:rsidRPr="008C5F78" w:rsidRDefault="00480A79" w:rsidP="00C90F03">
      <w:pPr>
        <w:pStyle w:val="Odsekzoznamu"/>
        <w:numPr>
          <w:ilvl w:val="0"/>
          <w:numId w:val="82"/>
        </w:numPr>
        <w:tabs>
          <w:tab w:val="left" w:pos="851"/>
        </w:tabs>
        <w:spacing w:after="0"/>
        <w:rPr>
          <w:rFonts w:eastAsia="Calibri"/>
        </w:rPr>
      </w:pPr>
      <w:r w:rsidRPr="008C5F78">
        <w:rPr>
          <w:rFonts w:eastAsia="Calibri"/>
        </w:rPr>
        <w:lastRenderedPageBreak/>
        <w:t>Spoločnosť</w:t>
      </w:r>
    </w:p>
    <w:p w:rsidR="00480A79" w:rsidRPr="008C5F78" w:rsidRDefault="00480A79" w:rsidP="00480A79">
      <w:pPr>
        <w:tabs>
          <w:tab w:val="left" w:pos="851"/>
          <w:tab w:val="left" w:pos="1080"/>
        </w:tabs>
        <w:spacing w:line="276" w:lineRule="auto"/>
        <w:contextualSpacing/>
        <w:rPr>
          <w:rFonts w:eastAsia="Calibri"/>
          <w:b/>
        </w:rPr>
      </w:pPr>
    </w:p>
    <w:p w:rsidR="00480A79" w:rsidRPr="008C5F78" w:rsidRDefault="00480A79" w:rsidP="00480A79">
      <w:pPr>
        <w:tabs>
          <w:tab w:val="left" w:pos="851"/>
          <w:tab w:val="left" w:pos="1080"/>
        </w:tabs>
        <w:spacing w:line="276" w:lineRule="auto"/>
        <w:contextualSpacing/>
        <w:rPr>
          <w:rFonts w:eastAsia="Calibri"/>
          <w:b/>
        </w:rPr>
      </w:pPr>
      <w:r w:rsidRPr="008C5F78">
        <w:rPr>
          <w:rFonts w:eastAsia="Calibri"/>
          <w:b/>
        </w:rPr>
        <w:t xml:space="preserve">Veda a technika </w:t>
      </w:r>
      <w:r w:rsidRPr="008C5F78">
        <w:rPr>
          <w:rFonts w:eastAsia="Calibri"/>
        </w:rPr>
        <w:t>(15 hodín)</w:t>
      </w:r>
    </w:p>
    <w:p w:rsidR="00480A79" w:rsidRPr="008C5F78" w:rsidRDefault="00480A79" w:rsidP="00C90F03">
      <w:pPr>
        <w:pStyle w:val="Odsekzoznamu"/>
        <w:numPr>
          <w:ilvl w:val="0"/>
          <w:numId w:val="83"/>
        </w:numPr>
        <w:tabs>
          <w:tab w:val="left" w:pos="851"/>
        </w:tabs>
        <w:spacing w:after="0"/>
        <w:rPr>
          <w:rFonts w:eastAsia="Calibri"/>
        </w:rPr>
      </w:pPr>
      <w:r w:rsidRPr="008C5F78">
        <w:rPr>
          <w:rFonts w:eastAsia="Calibri"/>
        </w:rPr>
        <w:t>Človek a príroda</w:t>
      </w:r>
    </w:p>
    <w:p w:rsidR="00480A79" w:rsidRPr="008C5F78" w:rsidRDefault="00480A79" w:rsidP="00C90F03">
      <w:pPr>
        <w:pStyle w:val="Odsekzoznamu"/>
        <w:numPr>
          <w:ilvl w:val="0"/>
          <w:numId w:val="83"/>
        </w:numPr>
        <w:tabs>
          <w:tab w:val="left" w:pos="851"/>
        </w:tabs>
        <w:spacing w:after="0"/>
        <w:rPr>
          <w:rFonts w:eastAsia="Calibri"/>
        </w:rPr>
      </w:pPr>
      <w:r w:rsidRPr="008C5F78">
        <w:rPr>
          <w:rFonts w:eastAsia="Calibri"/>
        </w:rPr>
        <w:t>Cestovanie</w:t>
      </w:r>
    </w:p>
    <w:p w:rsidR="00480A79" w:rsidRPr="008C5F78" w:rsidRDefault="00480A79" w:rsidP="00480A79">
      <w:pPr>
        <w:tabs>
          <w:tab w:val="left" w:pos="851"/>
        </w:tabs>
        <w:spacing w:line="276" w:lineRule="auto"/>
        <w:contextualSpacing/>
        <w:rPr>
          <w:rFonts w:eastAsia="Calibri"/>
        </w:rPr>
      </w:pPr>
      <w:r w:rsidRPr="008C5F78">
        <w:rPr>
          <w:rFonts w:eastAsia="Calibri"/>
        </w:rPr>
        <w:t>Kultúra a umenie</w:t>
      </w:r>
    </w:p>
    <w:p w:rsidR="00480A79" w:rsidRPr="008C5F78" w:rsidRDefault="00480A79" w:rsidP="00480A79">
      <w:pPr>
        <w:tabs>
          <w:tab w:val="left" w:pos="851"/>
          <w:tab w:val="left" w:pos="1080"/>
        </w:tabs>
        <w:spacing w:line="276" w:lineRule="auto"/>
        <w:contextualSpacing/>
        <w:rPr>
          <w:rFonts w:eastAsia="Calibri"/>
          <w:b/>
        </w:rPr>
      </w:pPr>
    </w:p>
    <w:p w:rsidR="00480A79" w:rsidRPr="008C5F78" w:rsidRDefault="00480A79" w:rsidP="00480A79">
      <w:pPr>
        <w:tabs>
          <w:tab w:val="left" w:pos="851"/>
          <w:tab w:val="left" w:pos="1080"/>
        </w:tabs>
        <w:spacing w:line="276" w:lineRule="auto"/>
        <w:contextualSpacing/>
        <w:rPr>
          <w:rFonts w:eastAsia="Calibri"/>
          <w:b/>
        </w:rPr>
      </w:pPr>
      <w:r w:rsidRPr="008C5F78">
        <w:rPr>
          <w:rFonts w:eastAsia="Calibri"/>
          <w:b/>
        </w:rPr>
        <w:t xml:space="preserve">Vzťahy </w:t>
      </w:r>
      <w:r w:rsidRPr="008C5F78">
        <w:rPr>
          <w:rFonts w:eastAsia="Calibri"/>
        </w:rPr>
        <w:t>(15 hodín)</w:t>
      </w:r>
    </w:p>
    <w:p w:rsidR="00480A79" w:rsidRPr="008C5F78" w:rsidRDefault="00480A79" w:rsidP="00C90F03">
      <w:pPr>
        <w:pStyle w:val="Odsekzoznamu"/>
        <w:numPr>
          <w:ilvl w:val="0"/>
          <w:numId w:val="84"/>
        </w:numPr>
        <w:tabs>
          <w:tab w:val="left" w:pos="851"/>
        </w:tabs>
        <w:spacing w:after="0"/>
        <w:rPr>
          <w:rFonts w:eastAsia="Calibri"/>
        </w:rPr>
      </w:pPr>
      <w:r w:rsidRPr="008C5F78">
        <w:rPr>
          <w:rFonts w:eastAsia="Calibri"/>
        </w:rPr>
        <w:t>Rodina a spoločnosť</w:t>
      </w:r>
    </w:p>
    <w:p w:rsidR="00480A79" w:rsidRPr="008C5F78" w:rsidRDefault="00480A79" w:rsidP="00C90F03">
      <w:pPr>
        <w:pStyle w:val="Odsekzoznamu"/>
        <w:numPr>
          <w:ilvl w:val="0"/>
          <w:numId w:val="84"/>
        </w:numPr>
        <w:tabs>
          <w:tab w:val="left" w:pos="851"/>
        </w:tabs>
        <w:spacing w:after="0"/>
        <w:rPr>
          <w:rFonts w:eastAsia="Calibri"/>
        </w:rPr>
      </w:pPr>
      <w:r w:rsidRPr="008C5F78">
        <w:rPr>
          <w:rFonts w:eastAsia="Calibri"/>
        </w:rPr>
        <w:t>Mládež a jej svet</w:t>
      </w:r>
    </w:p>
    <w:p w:rsidR="00480A79" w:rsidRPr="008C5F78" w:rsidRDefault="00480A79" w:rsidP="00C90F03">
      <w:pPr>
        <w:pStyle w:val="Odsekzoznamu"/>
        <w:numPr>
          <w:ilvl w:val="0"/>
          <w:numId w:val="84"/>
        </w:numPr>
        <w:tabs>
          <w:tab w:val="left" w:pos="851"/>
        </w:tabs>
        <w:spacing w:after="0"/>
        <w:rPr>
          <w:rFonts w:eastAsia="Calibri"/>
        </w:rPr>
      </w:pPr>
      <w:r w:rsidRPr="008C5F78">
        <w:rPr>
          <w:rFonts w:eastAsia="Calibri"/>
        </w:rPr>
        <w:t>Voľný čas a záľuby</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p>
    <w:p w:rsidR="00480A79" w:rsidRPr="008C5F78" w:rsidRDefault="00480A79" w:rsidP="00480A79">
      <w:pPr>
        <w:contextualSpacing/>
        <w:rPr>
          <w:rFonts w:eastAsia="Calibri"/>
          <w:b/>
          <w:i/>
        </w:rPr>
      </w:pPr>
      <w:r>
        <w:rPr>
          <w:rFonts w:eastAsia="Calibri"/>
          <w:b/>
          <w:i/>
        </w:rPr>
        <w:t>Obsahový štandard</w:t>
      </w:r>
    </w:p>
    <w:p w:rsidR="00480A79" w:rsidRPr="008C5F78" w:rsidRDefault="00480A79" w:rsidP="00480A79">
      <w:pPr>
        <w:contextualSpacing/>
        <w:rPr>
          <w:rFonts w:eastAsia="Calibri"/>
        </w:rPr>
      </w:pPr>
      <w:r w:rsidRPr="008C5F78">
        <w:rPr>
          <w:rFonts w:eastAsia="Calibri"/>
          <w:b/>
          <w:i/>
        </w:rPr>
        <w:t>Lexika</w:t>
      </w:r>
    </w:p>
    <w:p w:rsidR="00480A79" w:rsidRPr="008C5F78" w:rsidRDefault="00480A79" w:rsidP="00480A79">
      <w:pPr>
        <w:contextualSpacing/>
        <w:rPr>
          <w:rFonts w:eastAsia="Calibri"/>
        </w:rPr>
      </w:pPr>
      <w:r w:rsidRPr="008C5F78">
        <w:rPr>
          <w:rFonts w:eastAsia="Calibri"/>
        </w:rPr>
        <w:t>1.</w:t>
      </w:r>
      <w:r w:rsidRPr="008C5F78">
        <w:rPr>
          <w:rFonts w:eastAsia="Calibri"/>
        </w:rPr>
        <w:tab/>
        <w:t>žiak si osvojí 450 - 500 nových slov a slovných spojení, výslovnosť, pravopis, písanie veľkých písmen, rozlišuje synonymá, antonymá, slovesné tvary, používa used to, rozlišuje medzi too/enough, tvorí vzťažné súvetia, skratky, idiómy; výber lexiky určujú odporúčané konverzačné okruhy a používané učebnice</w:t>
      </w:r>
    </w:p>
    <w:p w:rsidR="00480A79" w:rsidRPr="008C5F78" w:rsidRDefault="00480A79" w:rsidP="00480A79">
      <w:pPr>
        <w:contextualSpacing/>
        <w:rPr>
          <w:rFonts w:eastAsia="Calibri"/>
        </w:rPr>
      </w:pPr>
      <w:r w:rsidRPr="008C5F78">
        <w:rPr>
          <w:rFonts w:eastAsia="Calibri"/>
        </w:rPr>
        <w:t>2.</w:t>
      </w:r>
      <w:r w:rsidRPr="008C5F78">
        <w:rPr>
          <w:rFonts w:eastAsia="Calibri"/>
        </w:rPr>
        <w:tab/>
        <w:t>žiak si dopĺňa slovnú zásobu o lexiku, ktorá je odlišná v britskej a americkej angličtine</w:t>
      </w:r>
    </w:p>
    <w:p w:rsidR="00480A79" w:rsidRPr="008C5F78" w:rsidRDefault="00480A79" w:rsidP="00480A79">
      <w:pPr>
        <w:contextualSpacing/>
        <w:rPr>
          <w:rFonts w:eastAsia="Calibri"/>
        </w:rPr>
      </w:pPr>
      <w:r w:rsidRPr="008C5F78">
        <w:rPr>
          <w:rFonts w:eastAsia="Calibri"/>
        </w:rPr>
        <w:t>3.</w:t>
      </w:r>
      <w:r w:rsidRPr="008C5F78">
        <w:rPr>
          <w:rFonts w:eastAsia="Calibri"/>
        </w:rPr>
        <w:tab/>
        <w:t>žiak používa elementárny výkladový slovník, pohotovo používa dvojjazyčný slovník</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b/>
          <w:i/>
        </w:rPr>
      </w:pPr>
      <w:r w:rsidRPr="008C5F78">
        <w:rPr>
          <w:rFonts w:eastAsia="Calibri"/>
          <w:b/>
          <w:i/>
        </w:rPr>
        <w:t>Morfológia</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podst. meno: odvodzovanie podst. mien od prídavných a naopak</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prídavné mená: poradie príd. mien vo vete</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zámená: využivanie zámien na tvorbu vzťažných viet</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číslovky: desatinné čísla, percentá</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príslovky: too, enough</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predložky: v predprít. čase: since/for</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slovesá: frázové slovesá (give up, sit down, throw away, find out)</w:t>
      </w:r>
    </w:p>
    <w:p w:rsidR="00480A79" w:rsidRPr="008C5F78" w:rsidRDefault="00480A79" w:rsidP="00C90F03">
      <w:pPr>
        <w:numPr>
          <w:ilvl w:val="0"/>
          <w:numId w:val="70"/>
        </w:numPr>
        <w:tabs>
          <w:tab w:val="left" w:pos="720"/>
        </w:tabs>
        <w:spacing w:line="276" w:lineRule="auto"/>
        <w:ind w:left="720" w:hanging="360"/>
        <w:contextualSpacing/>
        <w:rPr>
          <w:rFonts w:eastAsia="Calibri"/>
        </w:rPr>
      </w:pPr>
      <w:r w:rsidRPr="008C5F78">
        <w:rPr>
          <w:rFonts w:eastAsia="Calibri"/>
        </w:rPr>
        <w:t>slovesné časy: rozdiel medzi been/gone, predprítomný čas, jednoduchý minulý, trpný rod v rôznych časoch</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rPr>
      </w:pPr>
      <w:r w:rsidRPr="008C5F78">
        <w:rPr>
          <w:rFonts w:eastAsia="Calibri"/>
          <w:b/>
          <w:i/>
        </w:rPr>
        <w:t>Komunikačné situácie</w:t>
      </w:r>
    </w:p>
    <w:p w:rsidR="00480A79" w:rsidRPr="008C5F78" w:rsidRDefault="00480A79" w:rsidP="00C90F03">
      <w:pPr>
        <w:numPr>
          <w:ilvl w:val="0"/>
          <w:numId w:val="71"/>
        </w:numPr>
        <w:tabs>
          <w:tab w:val="left" w:pos="720"/>
        </w:tabs>
        <w:spacing w:line="276" w:lineRule="auto"/>
        <w:ind w:left="720" w:hanging="360"/>
        <w:contextualSpacing/>
        <w:rPr>
          <w:rFonts w:eastAsia="Calibri"/>
        </w:rPr>
      </w:pPr>
      <w:r w:rsidRPr="008C5F78">
        <w:rPr>
          <w:rFonts w:eastAsia="Calibri"/>
        </w:rPr>
        <w:t>nadviazať kontakt</w:t>
      </w:r>
    </w:p>
    <w:p w:rsidR="00480A79" w:rsidRPr="008C5F78" w:rsidRDefault="00480A79" w:rsidP="00C90F03">
      <w:pPr>
        <w:numPr>
          <w:ilvl w:val="0"/>
          <w:numId w:val="71"/>
        </w:numPr>
        <w:tabs>
          <w:tab w:val="left" w:pos="720"/>
        </w:tabs>
        <w:spacing w:line="276" w:lineRule="auto"/>
        <w:ind w:left="720" w:hanging="360"/>
        <w:contextualSpacing/>
        <w:rPr>
          <w:rFonts w:eastAsia="Calibri"/>
        </w:rPr>
      </w:pPr>
      <w:r w:rsidRPr="008C5F78">
        <w:rPr>
          <w:rFonts w:eastAsia="Calibri"/>
        </w:rPr>
        <w:t>vyjadriť svoj názor</w:t>
      </w:r>
    </w:p>
    <w:p w:rsidR="00480A79" w:rsidRPr="008C5F78" w:rsidRDefault="00480A79" w:rsidP="00C90F03">
      <w:pPr>
        <w:numPr>
          <w:ilvl w:val="0"/>
          <w:numId w:val="71"/>
        </w:numPr>
        <w:tabs>
          <w:tab w:val="left" w:pos="720"/>
        </w:tabs>
        <w:spacing w:line="276" w:lineRule="auto"/>
        <w:ind w:left="720" w:hanging="360"/>
        <w:contextualSpacing/>
        <w:rPr>
          <w:rFonts w:eastAsia="Calibri"/>
        </w:rPr>
      </w:pPr>
      <w:r w:rsidRPr="008C5F78">
        <w:rPr>
          <w:rFonts w:eastAsia="Calibri"/>
        </w:rPr>
        <w:t>ponúknuť a reagovať na ponuku</w:t>
      </w:r>
    </w:p>
    <w:p w:rsidR="00480A79" w:rsidRPr="008C5F78" w:rsidRDefault="00480A79" w:rsidP="00C90F03">
      <w:pPr>
        <w:numPr>
          <w:ilvl w:val="0"/>
          <w:numId w:val="71"/>
        </w:numPr>
        <w:tabs>
          <w:tab w:val="left" w:pos="720"/>
        </w:tabs>
        <w:spacing w:line="276" w:lineRule="auto"/>
        <w:ind w:left="720" w:hanging="360"/>
        <w:contextualSpacing/>
        <w:rPr>
          <w:rFonts w:eastAsia="Calibri"/>
        </w:rPr>
      </w:pPr>
      <w:r w:rsidRPr="008C5F78">
        <w:rPr>
          <w:rFonts w:eastAsia="Calibri"/>
        </w:rPr>
        <w:t>vyjadriť svoje pocity, schopnosti</w:t>
      </w:r>
    </w:p>
    <w:p w:rsidR="00480A79" w:rsidRPr="008C5F78" w:rsidRDefault="00480A79" w:rsidP="00C90F03">
      <w:pPr>
        <w:numPr>
          <w:ilvl w:val="0"/>
          <w:numId w:val="71"/>
        </w:numPr>
        <w:tabs>
          <w:tab w:val="left" w:pos="720"/>
        </w:tabs>
        <w:spacing w:line="276" w:lineRule="auto"/>
        <w:ind w:left="720" w:hanging="360"/>
        <w:contextualSpacing/>
        <w:rPr>
          <w:rFonts w:eastAsia="Calibri"/>
        </w:rPr>
      </w:pPr>
      <w:r w:rsidRPr="008C5F78">
        <w:rPr>
          <w:rFonts w:eastAsia="Calibri"/>
        </w:rPr>
        <w:t>stanoviť pravidlá</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Rečové zručnosti</w:t>
      </w:r>
    </w:p>
    <w:p w:rsidR="00480A79" w:rsidRPr="008C5F78" w:rsidRDefault="00480A79" w:rsidP="00480A79">
      <w:pPr>
        <w:contextualSpacing/>
        <w:rPr>
          <w:rFonts w:eastAsia="Calibri"/>
        </w:rPr>
      </w:pPr>
      <w:r w:rsidRPr="008C5F78">
        <w:rPr>
          <w:rFonts w:eastAsia="Calibri"/>
        </w:rPr>
        <w:t>1.</w:t>
      </w:r>
      <w:r w:rsidRPr="008C5F78">
        <w:rPr>
          <w:rFonts w:eastAsia="Calibri"/>
        </w:rPr>
        <w:tab/>
        <w:t>Počúvanie:</w:t>
      </w:r>
    </w:p>
    <w:p w:rsidR="00480A79" w:rsidRPr="008C5F78" w:rsidRDefault="00480A79" w:rsidP="00480A79">
      <w:pPr>
        <w:contextualSpacing/>
        <w:rPr>
          <w:rFonts w:eastAsia="Calibri"/>
        </w:rPr>
      </w:pPr>
      <w:r w:rsidRPr="008C5F78">
        <w:rPr>
          <w:rFonts w:eastAsia="Calibri"/>
        </w:rPr>
        <w:t>a)</w:t>
      </w:r>
      <w:r w:rsidRPr="008C5F78">
        <w:rPr>
          <w:rFonts w:eastAsia="Calibri"/>
        </w:rPr>
        <w:tab/>
        <w:t>priame - žiak rozumie komunikácii, ktorá prebieha v triede nielen s učiteľom ale aj so spolužiakom</w:t>
      </w:r>
    </w:p>
    <w:p w:rsidR="00480A79" w:rsidRPr="008C5F78" w:rsidRDefault="00480A79" w:rsidP="00480A79">
      <w:pPr>
        <w:contextualSpacing/>
        <w:rPr>
          <w:rFonts w:eastAsia="Calibri"/>
        </w:rPr>
      </w:pPr>
      <w:r w:rsidRPr="008C5F78">
        <w:rPr>
          <w:rFonts w:eastAsia="Calibri"/>
        </w:rPr>
        <w:t>b)</w:t>
      </w:r>
      <w:r w:rsidRPr="008C5F78">
        <w:rPr>
          <w:rFonts w:eastAsia="Calibri"/>
        </w:rPr>
        <w:tab/>
        <w:t>nepriame - žiak vie zachytiť informácie z textu a vie odpovedať na vopred zadané otázky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2.</w:t>
      </w:r>
      <w:r w:rsidRPr="008C5F78">
        <w:rPr>
          <w:rFonts w:eastAsia="Calibri"/>
        </w:rPr>
        <w:tab/>
        <w:t>Hovorenie:</w:t>
      </w:r>
    </w:p>
    <w:p w:rsidR="00480A79" w:rsidRPr="008C5F78" w:rsidRDefault="00480A79" w:rsidP="00480A79">
      <w:pPr>
        <w:contextualSpacing/>
        <w:rPr>
          <w:rFonts w:eastAsia="Calibri"/>
        </w:rPr>
      </w:pPr>
      <w:r w:rsidRPr="008C5F78">
        <w:rPr>
          <w:rFonts w:eastAsia="Calibri"/>
        </w:rPr>
        <w:t>a)</w:t>
      </w:r>
      <w:r w:rsidRPr="008C5F78">
        <w:rPr>
          <w:rFonts w:eastAsia="Calibri"/>
        </w:rPr>
        <w:tab/>
        <w:t>žiak sa postupne zdokonaľuje v rôznych formách opisu</w:t>
      </w:r>
    </w:p>
    <w:p w:rsidR="00480A79" w:rsidRPr="008C5F78" w:rsidRDefault="00480A79" w:rsidP="00480A79">
      <w:pPr>
        <w:contextualSpacing/>
        <w:rPr>
          <w:rFonts w:eastAsia="Calibri"/>
        </w:rPr>
      </w:pPr>
      <w:r w:rsidRPr="008C5F78">
        <w:rPr>
          <w:rFonts w:eastAsia="Calibri"/>
        </w:rPr>
        <w:t>b)</w:t>
      </w:r>
      <w:r w:rsidRPr="008C5F78">
        <w:rPr>
          <w:rFonts w:eastAsia="Calibri"/>
        </w:rPr>
        <w:tab/>
        <w:t>v rozprávaní použije minulý a budúci čas</w:t>
      </w:r>
    </w:p>
    <w:p w:rsidR="00480A79" w:rsidRPr="008C5F78" w:rsidRDefault="00480A79" w:rsidP="00480A79">
      <w:pPr>
        <w:contextualSpacing/>
        <w:rPr>
          <w:rFonts w:eastAsia="Calibri"/>
        </w:rPr>
      </w:pPr>
      <w:r w:rsidRPr="008C5F78">
        <w:rPr>
          <w:rFonts w:eastAsia="Calibri"/>
        </w:rPr>
        <w:t>c)</w:t>
      </w:r>
      <w:r w:rsidRPr="008C5F78">
        <w:rPr>
          <w:rFonts w:eastAsia="Calibri"/>
        </w:rPr>
        <w:tab/>
        <w:t>úloha rolí („role play“) je riadená, žiak imituje osobu a situáciu podľa vopred vybratej témy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3.</w:t>
      </w:r>
      <w:r w:rsidRPr="008C5F78">
        <w:rPr>
          <w:rFonts w:eastAsia="Calibri"/>
        </w:rPr>
        <w:tab/>
        <w:t>Písanie:</w:t>
      </w:r>
    </w:p>
    <w:p w:rsidR="00480A79" w:rsidRPr="008C5F78" w:rsidRDefault="00480A79" w:rsidP="00480A79">
      <w:pPr>
        <w:contextualSpacing/>
        <w:rPr>
          <w:rFonts w:eastAsia="Calibri"/>
        </w:rPr>
      </w:pPr>
      <w:r w:rsidRPr="008C5F78">
        <w:rPr>
          <w:rFonts w:eastAsia="Calibri"/>
        </w:rPr>
        <w:t>a)</w:t>
      </w:r>
      <w:r w:rsidRPr="008C5F78">
        <w:rPr>
          <w:rFonts w:eastAsia="Calibri"/>
        </w:rPr>
        <w:tab/>
        <w:t>žiak si vie napísať jednoduchý životopis pomocou základnej osnovy, ktorú aj sám vytvorí (CV)</w:t>
      </w:r>
    </w:p>
    <w:p w:rsidR="00480A79" w:rsidRPr="008C5F78" w:rsidRDefault="00480A79" w:rsidP="00480A79">
      <w:pPr>
        <w:contextualSpacing/>
        <w:rPr>
          <w:rFonts w:eastAsia="Calibri"/>
        </w:rPr>
      </w:pPr>
      <w:r w:rsidRPr="008C5F78">
        <w:rPr>
          <w:rFonts w:eastAsia="Calibri"/>
        </w:rPr>
        <w:t>b)</w:t>
      </w:r>
      <w:r w:rsidRPr="008C5F78">
        <w:rPr>
          <w:rFonts w:eastAsia="Calibri"/>
        </w:rPr>
        <w:tab/>
        <w:t>žiak vie zostaviť jednoduchú osnovu ako prípravu na súvislejší text</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4.</w:t>
      </w:r>
      <w:r w:rsidRPr="008C5F78">
        <w:rPr>
          <w:rFonts w:eastAsia="Calibri"/>
        </w:rPr>
        <w:tab/>
        <w:t>Čítanie:</w:t>
      </w:r>
    </w:p>
    <w:p w:rsidR="00480A79" w:rsidRPr="008C5F78" w:rsidRDefault="00480A79" w:rsidP="00480A79">
      <w:pPr>
        <w:contextualSpacing/>
        <w:rPr>
          <w:rFonts w:eastAsia="Calibri"/>
        </w:rPr>
      </w:pPr>
      <w:r w:rsidRPr="008C5F78">
        <w:rPr>
          <w:rFonts w:eastAsia="Calibri"/>
        </w:rPr>
        <w:t>a)</w:t>
      </w:r>
      <w:r w:rsidRPr="008C5F78">
        <w:rPr>
          <w:rFonts w:eastAsia="Calibri"/>
        </w:rPr>
        <w:tab/>
        <w:t>forma čítania zostáva ako v nižších ročníkoch, je doplnená o tiché, časovo limitované čítanie s porozumením</w:t>
      </w:r>
    </w:p>
    <w:p w:rsidR="00480A79" w:rsidRPr="008C5F78" w:rsidRDefault="00480A79" w:rsidP="00480A79">
      <w:pPr>
        <w:contextualSpacing/>
        <w:rPr>
          <w:rFonts w:eastAsia="Calibri"/>
        </w:rPr>
      </w:pPr>
      <w:r w:rsidRPr="008C5F78">
        <w:rPr>
          <w:rFonts w:eastAsia="Calibri"/>
        </w:rPr>
        <w:t>b)</w:t>
      </w:r>
      <w:r w:rsidRPr="008C5F78">
        <w:rPr>
          <w:rFonts w:eastAsia="Calibri"/>
        </w:rPr>
        <w:tab/>
        <w:t>žiak  číta mimo triedy (brožúrky, časopisy a pod.)</w:t>
      </w:r>
    </w:p>
    <w:p w:rsidR="00480A79" w:rsidRPr="008C5F78" w:rsidRDefault="00480A79" w:rsidP="00480A79">
      <w:pPr>
        <w:contextualSpacing/>
        <w:rPr>
          <w:rFonts w:eastAsia="Calibri"/>
        </w:rPr>
      </w:pPr>
      <w:r w:rsidRPr="008C5F78">
        <w:rPr>
          <w:rFonts w:eastAsia="Calibri"/>
        </w:rPr>
        <w:t>c) žiak je motivovaný počúvať piesne v origináli a následne pracovať adekvátne s textom</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Prierezové témy:</w:t>
      </w:r>
    </w:p>
    <w:p w:rsidR="00480A79" w:rsidRPr="008C5F78" w:rsidRDefault="00480A79" w:rsidP="00480A79">
      <w:pPr>
        <w:contextualSpacing/>
        <w:rPr>
          <w:rFonts w:eastAsia="Calibri"/>
        </w:rPr>
      </w:pPr>
      <w:hyperlink r:id="rId34">
        <w:r w:rsidRPr="008C5F78">
          <w:rPr>
            <w:rFonts w:eastAsia="Calibri"/>
            <w:u w:val="single"/>
          </w:rPr>
          <w:t>MULTIKULTÚRNA VÝCHOVA</w:t>
        </w:r>
      </w:hyperlink>
      <w:r w:rsidRPr="008C5F78">
        <w:rPr>
          <w:rFonts w:eastAsia="Calibri"/>
        </w:rPr>
        <w:t>-  Zvyky na školách v Británii,</w:t>
      </w:r>
    </w:p>
    <w:p w:rsidR="00480A79" w:rsidRPr="008C5F78" w:rsidRDefault="00480A79" w:rsidP="00480A79">
      <w:pPr>
        <w:contextualSpacing/>
        <w:rPr>
          <w:rFonts w:eastAsia="Calibri"/>
        </w:rPr>
      </w:pPr>
      <w:hyperlink r:id="rId35">
        <w:r w:rsidRPr="008C5F78">
          <w:rPr>
            <w:rFonts w:eastAsia="Calibri"/>
            <w:u w:val="single"/>
          </w:rPr>
          <w:t>MEDIÁLNA VÝCHOVA</w:t>
        </w:r>
      </w:hyperlink>
      <w:r w:rsidRPr="008C5F78">
        <w:rPr>
          <w:rFonts w:eastAsia="Calibri"/>
        </w:rPr>
        <w:t>- Kino, Film, Televízia</w:t>
      </w:r>
    </w:p>
    <w:p w:rsidR="00480A79" w:rsidRPr="008C5F78" w:rsidRDefault="00480A79" w:rsidP="00480A79">
      <w:pPr>
        <w:contextualSpacing/>
        <w:rPr>
          <w:rFonts w:eastAsia="Calibri"/>
        </w:rPr>
      </w:pPr>
      <w:hyperlink r:id="rId36">
        <w:r w:rsidRPr="008C5F78">
          <w:rPr>
            <w:rFonts w:eastAsia="Calibri"/>
            <w:u w:val="single"/>
          </w:rPr>
          <w:t>OSOBNOSTNÝ A SOCIÁLNY ROZVOJ</w:t>
        </w:r>
      </w:hyperlink>
      <w:r w:rsidRPr="008C5F78">
        <w:rPr>
          <w:rFonts w:eastAsia="Calibri"/>
        </w:rPr>
        <w:t>- Informatika,</w:t>
      </w:r>
    </w:p>
    <w:p w:rsidR="00480A79" w:rsidRPr="008C5F78" w:rsidRDefault="00480A79" w:rsidP="00480A79">
      <w:pPr>
        <w:contextualSpacing/>
        <w:rPr>
          <w:rFonts w:eastAsia="Calibri"/>
        </w:rPr>
      </w:pPr>
      <w:hyperlink r:id="rId37">
        <w:r w:rsidRPr="008C5F78">
          <w:rPr>
            <w:rFonts w:eastAsia="Calibri"/>
            <w:u w:val="single"/>
          </w:rPr>
          <w:t>ENVIRONMENTÁLNA VÝCHOVA</w:t>
        </w:r>
      </w:hyperlink>
      <w:r w:rsidRPr="008C5F78">
        <w:rPr>
          <w:rFonts w:eastAsia="Calibri"/>
        </w:rPr>
        <w:t xml:space="preserve">- Globálne otepľovanie, Starostlivosť o životné prostredie </w:t>
      </w:r>
    </w:p>
    <w:p w:rsidR="00480A79" w:rsidRPr="008C5F78" w:rsidRDefault="00480A79" w:rsidP="00480A79">
      <w:pPr>
        <w:contextualSpacing/>
        <w:rPr>
          <w:rFonts w:eastAsia="Calibri"/>
        </w:rPr>
      </w:pPr>
      <w:hyperlink r:id="rId38">
        <w:r w:rsidRPr="008C5F78">
          <w:rPr>
            <w:rFonts w:eastAsia="Calibri"/>
            <w:u w:val="single"/>
          </w:rPr>
          <w:t>DOPRAVNÁ VÝCHOVA –</w:t>
        </w:r>
      </w:hyperlink>
      <w:r w:rsidRPr="008C5F78">
        <w:rPr>
          <w:rFonts w:eastAsia="Calibri"/>
        </w:rPr>
        <w:t xml:space="preserve"> Bicyklovanie</w:t>
      </w:r>
    </w:p>
    <w:p w:rsidR="00480A79" w:rsidRPr="008C5F78" w:rsidRDefault="00480A79" w:rsidP="00480A79">
      <w:pPr>
        <w:contextualSpacing/>
        <w:rPr>
          <w:rFonts w:eastAsia="Calibri"/>
        </w:rPr>
      </w:pPr>
      <w:hyperlink r:id="rId39">
        <w:r w:rsidRPr="008C5F78">
          <w:rPr>
            <w:rFonts w:eastAsia="Calibri"/>
            <w:u w:val="single"/>
          </w:rPr>
          <w:t>OCHRANA ŽIVOTA A ZDRAVIA</w:t>
        </w:r>
      </w:hyperlink>
      <w:r w:rsidRPr="008C5F78">
        <w:rPr>
          <w:rFonts w:eastAsia="Calibri"/>
        </w:rPr>
        <w:t>- Ľudské telo, U lekára, Vitamíny a minerály</w:t>
      </w:r>
    </w:p>
    <w:p w:rsidR="00480A79" w:rsidRPr="008C5F78" w:rsidRDefault="00480A79" w:rsidP="00480A79">
      <w:pPr>
        <w:contextualSpacing/>
        <w:rPr>
          <w:rFonts w:eastAsia="Calibri"/>
        </w:rPr>
      </w:pPr>
      <w:hyperlink r:id="rId40">
        <w:r w:rsidRPr="008C5F78">
          <w:rPr>
            <w:rFonts w:eastAsia="Calibri"/>
            <w:u w:val="single"/>
          </w:rPr>
          <w:t>REGIONÁLNA VÝCHOVA A TRADIČNÁ ĽUDOVÁ KULTÚRA</w:t>
        </w:r>
      </w:hyperlink>
      <w:r w:rsidRPr="008C5F78">
        <w:rPr>
          <w:rFonts w:eastAsia="Calibri"/>
        </w:rPr>
        <w:t>- Anglicko – dejiny, Národný hrdina, Austrália</w:t>
      </w:r>
    </w:p>
    <w:p w:rsidR="00480A79" w:rsidRPr="008C5F78" w:rsidRDefault="00480A79" w:rsidP="00480A79">
      <w:pPr>
        <w:contextualSpacing/>
        <w:rPr>
          <w:rFonts w:eastAsia="Calibri"/>
        </w:rPr>
      </w:pPr>
      <w:hyperlink r:id="rId41">
        <w:r w:rsidRPr="008C5F78">
          <w:rPr>
            <w:rFonts w:eastAsia="Calibri"/>
            <w:u w:val="single"/>
          </w:rPr>
          <w:t>TVORBA PROJEKTU A PREZENTAČNÉ ZRUČNOSTI</w:t>
        </w:r>
      </w:hyperlink>
      <w:r w:rsidRPr="008C5F78">
        <w:rPr>
          <w:rFonts w:eastAsia="Calibri"/>
        </w:rPr>
        <w:t>- Národný hrdina, Biografia populárnej osoby, EÚ, Problémy tínedžerov</w:t>
      </w:r>
    </w:p>
    <w:p w:rsidR="00480A79" w:rsidRPr="008C5F78" w:rsidRDefault="00480A79" w:rsidP="00480A79">
      <w:pPr>
        <w:contextualSpacing/>
        <w:rPr>
          <w:rFonts w:eastAsia="Calibri"/>
        </w:rPr>
      </w:pPr>
      <w:r w:rsidRPr="008C5F78">
        <w:rPr>
          <w:rFonts w:eastAsia="Calibri"/>
          <w:u w:val="single"/>
        </w:rPr>
        <w:t>FINANČNÁ GRAMOTNOSŤ</w:t>
      </w:r>
      <w:r>
        <w:rPr>
          <w:rFonts w:eastAsia="Calibri"/>
        </w:rPr>
        <w:t>- Stravovanie v reštaurácii, Nakupovanie v zahraničí, Problémy teenagerov- financie, vreckové</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OBSAH VZDELÁVANIA: 9. ročník</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rPr>
      </w:pPr>
      <w:r w:rsidRPr="008C5F78">
        <w:rPr>
          <w:rFonts w:eastAsia="Calibri"/>
          <w:b/>
        </w:rPr>
        <w:t xml:space="preserve">Témy, prostredníctvom ktorých rozvíjame kompetencie, obsah, prierezové témy a prepojenie s inými predmetmi: </w:t>
      </w:r>
    </w:p>
    <w:p w:rsidR="00480A79" w:rsidRPr="008C5F78" w:rsidRDefault="00480A79" w:rsidP="00480A79">
      <w:pPr>
        <w:contextualSpacing/>
        <w:rPr>
          <w:rFonts w:eastAsia="Calibri"/>
          <w:b/>
        </w:rPr>
      </w:pPr>
    </w:p>
    <w:p w:rsidR="00480A79" w:rsidRPr="008C5F78" w:rsidRDefault="00480A79" w:rsidP="00480A79">
      <w:pPr>
        <w:contextualSpacing/>
        <w:rPr>
          <w:rFonts w:eastAsia="Calibri"/>
        </w:rPr>
      </w:pPr>
      <w:r w:rsidRPr="008C5F78">
        <w:rPr>
          <w:rFonts w:eastAsia="Calibri"/>
        </w:rPr>
        <w:t>Dosiahnutie cieľov bude realizované prostredníctvom:</w:t>
      </w:r>
    </w:p>
    <w:p w:rsidR="00480A79" w:rsidRPr="008C5F78" w:rsidRDefault="00480A79" w:rsidP="00480A79">
      <w:pPr>
        <w:contextualSpacing/>
        <w:rPr>
          <w:rFonts w:eastAsia="Calibri"/>
          <w:b/>
        </w:rPr>
      </w:pPr>
      <w:r w:rsidRPr="008C5F78">
        <w:rPr>
          <w:rFonts w:eastAsia="Calibri"/>
          <w:b/>
        </w:rPr>
        <w:t>Témy:</w:t>
      </w: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Problémy </w:t>
      </w:r>
      <w:r w:rsidRPr="008C5F78">
        <w:rPr>
          <w:rFonts w:eastAsia="Calibri"/>
        </w:rPr>
        <w:t>(15 hodín)</w:t>
      </w:r>
    </w:p>
    <w:p w:rsidR="00480A79" w:rsidRPr="008C5F78" w:rsidRDefault="00480A79" w:rsidP="00C90F03">
      <w:pPr>
        <w:pStyle w:val="Odsekzoznamu"/>
        <w:numPr>
          <w:ilvl w:val="0"/>
          <w:numId w:val="85"/>
        </w:numPr>
        <w:spacing w:after="0"/>
        <w:rPr>
          <w:rFonts w:eastAsia="Calibri"/>
        </w:rPr>
      </w:pPr>
      <w:r w:rsidRPr="008C5F78">
        <w:rPr>
          <w:rFonts w:eastAsia="Calibri"/>
        </w:rPr>
        <w:t>Domácnosť</w:t>
      </w:r>
    </w:p>
    <w:p w:rsidR="00480A79" w:rsidRPr="008C5F78" w:rsidRDefault="00480A79" w:rsidP="00C90F03">
      <w:pPr>
        <w:pStyle w:val="Odsekzoznamu"/>
        <w:numPr>
          <w:ilvl w:val="0"/>
          <w:numId w:val="85"/>
        </w:numPr>
        <w:spacing w:after="0"/>
        <w:rPr>
          <w:rFonts w:eastAsia="Calibri"/>
        </w:rPr>
      </w:pPr>
      <w:r w:rsidRPr="008C5F78">
        <w:rPr>
          <w:rFonts w:eastAsia="Calibri"/>
        </w:rPr>
        <w:t>Šikanovanie</w:t>
      </w:r>
    </w:p>
    <w:p w:rsidR="00480A79" w:rsidRPr="003147C0" w:rsidRDefault="00480A79" w:rsidP="00C90F03">
      <w:pPr>
        <w:pStyle w:val="Odsekzoznamu"/>
        <w:numPr>
          <w:ilvl w:val="0"/>
          <w:numId w:val="85"/>
        </w:numPr>
        <w:spacing w:after="0"/>
        <w:rPr>
          <w:rFonts w:eastAsia="Calibri"/>
        </w:rPr>
      </w:pPr>
      <w:r w:rsidRPr="008C5F78">
        <w:rPr>
          <w:rFonts w:eastAsia="Calibri"/>
        </w:rPr>
        <w:t>Dejiny – Hodvábna cesta</w:t>
      </w: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Miesto a čas </w:t>
      </w:r>
      <w:r w:rsidRPr="008C5F78">
        <w:rPr>
          <w:rFonts w:eastAsia="Calibri"/>
        </w:rPr>
        <w:t>(15 hodín)</w:t>
      </w:r>
    </w:p>
    <w:p w:rsidR="00480A79" w:rsidRPr="008C5F78" w:rsidRDefault="00480A79" w:rsidP="00C90F03">
      <w:pPr>
        <w:pStyle w:val="Odsekzoznamu"/>
        <w:numPr>
          <w:ilvl w:val="0"/>
          <w:numId w:val="86"/>
        </w:numPr>
        <w:spacing w:after="0"/>
        <w:rPr>
          <w:rFonts w:eastAsia="Calibri"/>
        </w:rPr>
      </w:pPr>
      <w:r w:rsidRPr="008C5F78">
        <w:rPr>
          <w:rFonts w:eastAsia="Calibri"/>
        </w:rPr>
        <w:t>Dovolenka</w:t>
      </w:r>
    </w:p>
    <w:p w:rsidR="00480A79" w:rsidRPr="008C5F78" w:rsidRDefault="00480A79" w:rsidP="00C90F03">
      <w:pPr>
        <w:pStyle w:val="Odsekzoznamu"/>
        <w:numPr>
          <w:ilvl w:val="0"/>
          <w:numId w:val="86"/>
        </w:numPr>
        <w:spacing w:after="0"/>
        <w:rPr>
          <w:rFonts w:eastAsia="Calibri"/>
        </w:rPr>
      </w:pPr>
      <w:r w:rsidRPr="008C5F78">
        <w:rPr>
          <w:rFonts w:eastAsia="Calibri"/>
        </w:rPr>
        <w:t>Ľudské telo</w:t>
      </w:r>
    </w:p>
    <w:p w:rsidR="00480A79" w:rsidRPr="008C5F78" w:rsidRDefault="00480A79" w:rsidP="00C90F03">
      <w:pPr>
        <w:pStyle w:val="Odsekzoznamu"/>
        <w:numPr>
          <w:ilvl w:val="0"/>
          <w:numId w:val="86"/>
        </w:numPr>
        <w:spacing w:after="0"/>
        <w:rPr>
          <w:rFonts w:eastAsia="Calibri"/>
        </w:rPr>
      </w:pPr>
      <w:r w:rsidRPr="008C5F78">
        <w:rPr>
          <w:rFonts w:eastAsia="Calibri"/>
        </w:rPr>
        <w:t>U lekára</w:t>
      </w:r>
    </w:p>
    <w:p w:rsidR="00480A79" w:rsidRPr="008C5F78" w:rsidRDefault="00480A79" w:rsidP="00C90F03">
      <w:pPr>
        <w:pStyle w:val="Odsekzoznamu"/>
        <w:numPr>
          <w:ilvl w:val="0"/>
          <w:numId w:val="86"/>
        </w:numPr>
        <w:spacing w:after="0"/>
        <w:rPr>
          <w:rFonts w:eastAsia="Calibri"/>
        </w:rPr>
      </w:pPr>
      <w:r w:rsidRPr="008C5F78">
        <w:rPr>
          <w:rFonts w:eastAsia="Calibri"/>
        </w:rPr>
        <w:t>Voľný čas</w:t>
      </w:r>
    </w:p>
    <w:p w:rsidR="00480A79" w:rsidRPr="008C5F78" w:rsidRDefault="00480A79" w:rsidP="00480A79">
      <w:pPr>
        <w:tabs>
          <w:tab w:val="left" w:pos="1080"/>
        </w:tabs>
        <w:spacing w:line="276" w:lineRule="auto"/>
        <w:contextualSpacing/>
        <w:rPr>
          <w:rFonts w:eastAsia="Calibri"/>
          <w:b/>
        </w:rPr>
      </w:pPr>
      <w:r w:rsidRPr="008C5F78">
        <w:rPr>
          <w:rFonts w:eastAsia="Calibri"/>
          <w:b/>
        </w:rPr>
        <w:lastRenderedPageBreak/>
        <w:t xml:space="preserve">Mládež a nebezpečenstvá </w:t>
      </w:r>
      <w:r w:rsidRPr="008C5F78">
        <w:rPr>
          <w:rFonts w:eastAsia="Calibri"/>
        </w:rPr>
        <w:t>(15 hodín)</w:t>
      </w:r>
    </w:p>
    <w:p w:rsidR="00480A79" w:rsidRPr="008C5F78" w:rsidRDefault="00480A79" w:rsidP="00C90F03">
      <w:pPr>
        <w:pStyle w:val="Odsekzoznamu"/>
        <w:numPr>
          <w:ilvl w:val="0"/>
          <w:numId w:val="87"/>
        </w:numPr>
        <w:spacing w:after="0"/>
        <w:rPr>
          <w:rFonts w:eastAsia="Calibri"/>
        </w:rPr>
      </w:pPr>
      <w:r w:rsidRPr="008C5F78">
        <w:rPr>
          <w:rFonts w:eastAsia="Calibri"/>
        </w:rPr>
        <w:t>Medziľudské vzťahy</w:t>
      </w:r>
    </w:p>
    <w:p w:rsidR="00480A79" w:rsidRPr="008C5F78" w:rsidRDefault="00480A79" w:rsidP="00C90F03">
      <w:pPr>
        <w:pStyle w:val="Odsekzoznamu"/>
        <w:numPr>
          <w:ilvl w:val="0"/>
          <w:numId w:val="87"/>
        </w:numPr>
        <w:spacing w:after="0"/>
        <w:rPr>
          <w:rFonts w:eastAsia="Calibri"/>
        </w:rPr>
      </w:pPr>
      <w:r w:rsidRPr="008C5F78">
        <w:rPr>
          <w:rFonts w:eastAsia="Calibri"/>
        </w:rPr>
        <w:t>Geografia</w:t>
      </w:r>
    </w:p>
    <w:p w:rsidR="00480A79" w:rsidRPr="008C5F78" w:rsidRDefault="00480A79" w:rsidP="00C90F03">
      <w:pPr>
        <w:pStyle w:val="Odsekzoznamu"/>
        <w:numPr>
          <w:ilvl w:val="0"/>
          <w:numId w:val="87"/>
        </w:numPr>
        <w:spacing w:after="0"/>
        <w:rPr>
          <w:rFonts w:eastAsia="Calibri"/>
        </w:rPr>
      </w:pPr>
      <w:r w:rsidRPr="008C5F78">
        <w:rPr>
          <w:rFonts w:eastAsia="Calibri"/>
        </w:rPr>
        <w:t>Varovania a rady</w:t>
      </w:r>
    </w:p>
    <w:p w:rsidR="00480A79" w:rsidRPr="008C5F78" w:rsidRDefault="00480A79" w:rsidP="00480A79">
      <w:pPr>
        <w:tabs>
          <w:tab w:val="left" w:pos="1080"/>
        </w:tabs>
        <w:spacing w:line="276" w:lineRule="auto"/>
        <w:contextualSpacing/>
        <w:rPr>
          <w:rFonts w:eastAsia="Calibri"/>
          <w:b/>
        </w:rPr>
      </w:pP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Spoločnosť </w:t>
      </w:r>
      <w:r w:rsidRPr="008C5F78">
        <w:rPr>
          <w:rFonts w:eastAsia="Calibri"/>
        </w:rPr>
        <w:t>(15 hodín)</w:t>
      </w:r>
    </w:p>
    <w:p w:rsidR="00480A79" w:rsidRPr="008C5F78" w:rsidRDefault="00480A79" w:rsidP="00C90F03">
      <w:pPr>
        <w:pStyle w:val="Odsekzoznamu"/>
        <w:numPr>
          <w:ilvl w:val="0"/>
          <w:numId w:val="88"/>
        </w:numPr>
        <w:spacing w:after="0"/>
        <w:rPr>
          <w:rFonts w:eastAsia="Calibri"/>
        </w:rPr>
      </w:pPr>
      <w:r w:rsidRPr="008C5F78">
        <w:rPr>
          <w:rFonts w:eastAsia="Calibri"/>
        </w:rPr>
        <w:t>Masmédiá</w:t>
      </w:r>
    </w:p>
    <w:p w:rsidR="00480A79" w:rsidRPr="008C5F78" w:rsidRDefault="00480A79" w:rsidP="00C90F03">
      <w:pPr>
        <w:pStyle w:val="Odsekzoznamu"/>
        <w:numPr>
          <w:ilvl w:val="0"/>
          <w:numId w:val="88"/>
        </w:numPr>
        <w:spacing w:after="0"/>
        <w:rPr>
          <w:rFonts w:eastAsia="Calibri"/>
        </w:rPr>
      </w:pPr>
      <w:r w:rsidRPr="008C5F78">
        <w:rPr>
          <w:rFonts w:eastAsia="Calibri"/>
        </w:rPr>
        <w:t>Voľba povolania</w:t>
      </w:r>
    </w:p>
    <w:p w:rsidR="00480A79" w:rsidRPr="008C5F78" w:rsidRDefault="00480A79" w:rsidP="00C90F03">
      <w:pPr>
        <w:pStyle w:val="Odsekzoznamu"/>
        <w:numPr>
          <w:ilvl w:val="0"/>
          <w:numId w:val="88"/>
        </w:numPr>
        <w:spacing w:after="0"/>
        <w:rPr>
          <w:rFonts w:eastAsia="Calibri"/>
        </w:rPr>
      </w:pPr>
      <w:r w:rsidRPr="008C5F78">
        <w:rPr>
          <w:rFonts w:eastAsia="Calibri"/>
        </w:rPr>
        <w:t>Spoločenský život</w:t>
      </w:r>
    </w:p>
    <w:p w:rsidR="00480A79" w:rsidRPr="008C5F78" w:rsidRDefault="00480A79" w:rsidP="00480A79">
      <w:pPr>
        <w:tabs>
          <w:tab w:val="left" w:pos="1080"/>
        </w:tabs>
        <w:spacing w:line="276" w:lineRule="auto"/>
        <w:contextualSpacing/>
        <w:rPr>
          <w:rFonts w:eastAsia="Calibri"/>
          <w:b/>
        </w:rPr>
      </w:pP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Nákup a predaj </w:t>
      </w:r>
      <w:r w:rsidRPr="008C5F78">
        <w:rPr>
          <w:rFonts w:eastAsia="Calibri"/>
        </w:rPr>
        <w:t>(15 hodín)</w:t>
      </w:r>
    </w:p>
    <w:p w:rsidR="00480A79" w:rsidRPr="008C5F78" w:rsidRDefault="00480A79" w:rsidP="00C90F03">
      <w:pPr>
        <w:pStyle w:val="Odsekzoznamu"/>
        <w:numPr>
          <w:ilvl w:val="0"/>
          <w:numId w:val="89"/>
        </w:numPr>
        <w:spacing w:after="0"/>
        <w:rPr>
          <w:rFonts w:eastAsia="Calibri"/>
        </w:rPr>
      </w:pPr>
      <w:r w:rsidRPr="008C5F78">
        <w:rPr>
          <w:rFonts w:eastAsia="Calibri"/>
        </w:rPr>
        <w:t>Vývoj  peňazí</w:t>
      </w:r>
    </w:p>
    <w:p w:rsidR="00480A79" w:rsidRPr="008C5F78" w:rsidRDefault="00480A79" w:rsidP="00C90F03">
      <w:pPr>
        <w:pStyle w:val="Odsekzoznamu"/>
        <w:numPr>
          <w:ilvl w:val="0"/>
          <w:numId w:val="89"/>
        </w:numPr>
        <w:spacing w:after="0"/>
        <w:rPr>
          <w:rFonts w:eastAsia="Calibri"/>
        </w:rPr>
      </w:pPr>
      <w:r w:rsidRPr="008C5F78">
        <w:rPr>
          <w:rFonts w:eastAsia="Calibri"/>
        </w:rPr>
        <w:t>Prezentácia svojho hotela</w:t>
      </w:r>
    </w:p>
    <w:p w:rsidR="00480A79" w:rsidRPr="008C5F78" w:rsidRDefault="00480A79" w:rsidP="00C90F03">
      <w:pPr>
        <w:pStyle w:val="Odsekzoznamu"/>
        <w:numPr>
          <w:ilvl w:val="0"/>
          <w:numId w:val="89"/>
        </w:numPr>
        <w:spacing w:after="0"/>
        <w:rPr>
          <w:rFonts w:eastAsia="Calibri"/>
        </w:rPr>
      </w:pPr>
      <w:r w:rsidRPr="008C5F78">
        <w:rPr>
          <w:rFonts w:eastAsia="Calibri"/>
        </w:rPr>
        <w:t>Kúpa cestovného lístka</w:t>
      </w:r>
    </w:p>
    <w:p w:rsidR="00480A79" w:rsidRPr="008C5F78" w:rsidRDefault="00480A79" w:rsidP="00480A79">
      <w:pPr>
        <w:tabs>
          <w:tab w:val="left" w:pos="1080"/>
        </w:tabs>
        <w:spacing w:line="276" w:lineRule="auto"/>
        <w:contextualSpacing/>
        <w:rPr>
          <w:rFonts w:eastAsia="Calibri"/>
          <w:b/>
        </w:rPr>
      </w:pPr>
    </w:p>
    <w:p w:rsidR="00480A79" w:rsidRPr="008C5F78" w:rsidRDefault="00480A79" w:rsidP="00480A79">
      <w:pPr>
        <w:tabs>
          <w:tab w:val="left" w:pos="1080"/>
        </w:tabs>
        <w:spacing w:line="276" w:lineRule="auto"/>
        <w:contextualSpacing/>
        <w:rPr>
          <w:rFonts w:eastAsia="Calibri"/>
          <w:b/>
        </w:rPr>
      </w:pPr>
      <w:r w:rsidRPr="008C5F78">
        <w:rPr>
          <w:rFonts w:eastAsia="Calibri"/>
          <w:b/>
        </w:rPr>
        <w:t xml:space="preserve">Vzťahy </w:t>
      </w:r>
      <w:r w:rsidRPr="008C5F78">
        <w:rPr>
          <w:rFonts w:eastAsia="Calibri"/>
        </w:rPr>
        <w:t>(15 hodín)</w:t>
      </w:r>
    </w:p>
    <w:p w:rsidR="00480A79" w:rsidRPr="008C5F78" w:rsidRDefault="00480A79" w:rsidP="00C90F03">
      <w:pPr>
        <w:pStyle w:val="Odsekzoznamu"/>
        <w:numPr>
          <w:ilvl w:val="0"/>
          <w:numId w:val="90"/>
        </w:numPr>
        <w:spacing w:after="0"/>
        <w:rPr>
          <w:rFonts w:eastAsia="Calibri"/>
        </w:rPr>
      </w:pPr>
      <w:r w:rsidRPr="008C5F78">
        <w:rPr>
          <w:rFonts w:eastAsia="Calibri"/>
        </w:rPr>
        <w:t>Voľný čas</w:t>
      </w:r>
    </w:p>
    <w:p w:rsidR="00480A79" w:rsidRPr="008C5F78" w:rsidRDefault="00480A79" w:rsidP="00C90F03">
      <w:pPr>
        <w:pStyle w:val="Odsekzoznamu"/>
        <w:numPr>
          <w:ilvl w:val="0"/>
          <w:numId w:val="90"/>
        </w:numPr>
        <w:spacing w:after="0"/>
        <w:rPr>
          <w:rFonts w:eastAsia="Calibri"/>
        </w:rPr>
      </w:pPr>
      <w:r w:rsidRPr="008C5F78">
        <w:rPr>
          <w:rFonts w:eastAsia="Calibri"/>
        </w:rPr>
        <w:t>Priateľstvá</w:t>
      </w:r>
    </w:p>
    <w:p w:rsidR="00480A79" w:rsidRPr="008C5F78" w:rsidRDefault="00480A79" w:rsidP="00C90F03">
      <w:pPr>
        <w:pStyle w:val="Odsekzoznamu"/>
        <w:numPr>
          <w:ilvl w:val="0"/>
          <w:numId w:val="90"/>
        </w:numPr>
        <w:tabs>
          <w:tab w:val="left" w:pos="709"/>
        </w:tabs>
        <w:spacing w:after="0"/>
        <w:rPr>
          <w:rFonts w:eastAsia="Calibri"/>
        </w:rPr>
      </w:pPr>
      <w:r w:rsidRPr="008C5F78">
        <w:rPr>
          <w:rFonts w:eastAsia="Calibri"/>
        </w:rPr>
        <w:t>Spoločenský život</w:t>
      </w:r>
    </w:p>
    <w:p w:rsidR="00480A79" w:rsidRPr="008C5F78" w:rsidRDefault="00480A79" w:rsidP="00480A79">
      <w:pPr>
        <w:contextualSpacing/>
        <w:rPr>
          <w:rFonts w:eastAsia="Calibri"/>
          <w:b/>
        </w:rPr>
      </w:pPr>
    </w:p>
    <w:p w:rsidR="00480A79" w:rsidRPr="008C5F78" w:rsidRDefault="00480A79" w:rsidP="00480A79">
      <w:pPr>
        <w:contextualSpacing/>
        <w:rPr>
          <w:rFonts w:eastAsia="Calibri"/>
          <w:b/>
          <w:i/>
        </w:rPr>
      </w:pPr>
      <w:r>
        <w:rPr>
          <w:rFonts w:eastAsia="Calibri"/>
          <w:b/>
          <w:i/>
        </w:rPr>
        <w:t>Obsahový štandard</w:t>
      </w:r>
    </w:p>
    <w:p w:rsidR="00480A79" w:rsidRPr="008C5F78" w:rsidRDefault="00480A79" w:rsidP="00480A79">
      <w:pPr>
        <w:contextualSpacing/>
        <w:rPr>
          <w:rFonts w:eastAsia="Calibri"/>
        </w:rPr>
      </w:pPr>
      <w:r w:rsidRPr="008C5F78">
        <w:rPr>
          <w:rFonts w:eastAsia="Calibri"/>
          <w:b/>
          <w:i/>
        </w:rPr>
        <w:t>Lexika</w:t>
      </w:r>
    </w:p>
    <w:p w:rsidR="00480A79" w:rsidRPr="00AC1B1C" w:rsidRDefault="00480A79" w:rsidP="00C90F03">
      <w:pPr>
        <w:numPr>
          <w:ilvl w:val="0"/>
          <w:numId w:val="92"/>
        </w:numPr>
        <w:spacing w:line="276" w:lineRule="auto"/>
        <w:ind w:left="709"/>
        <w:contextualSpacing/>
        <w:rPr>
          <w:rFonts w:eastAsia="Calibri"/>
        </w:rPr>
      </w:pPr>
      <w:r w:rsidRPr="00AC1B1C">
        <w:rPr>
          <w:rFonts w:eastAsia="Calibri"/>
        </w:rPr>
        <w:t xml:space="preserve">žiak si osvojí 300-350 nových slov a slovných spojení, naučí sa tvoriť spojené zložené slová, používa skrátené tvary slov, zastarané výrazy používané v umeleckých dielach, </w:t>
      </w:r>
    </w:p>
    <w:p w:rsidR="00480A79" w:rsidRPr="00AC1B1C" w:rsidRDefault="00480A79" w:rsidP="00C90F03">
      <w:pPr>
        <w:numPr>
          <w:ilvl w:val="0"/>
          <w:numId w:val="92"/>
        </w:numPr>
        <w:spacing w:line="276" w:lineRule="auto"/>
        <w:ind w:left="709"/>
        <w:contextualSpacing/>
        <w:rPr>
          <w:rFonts w:eastAsia="Calibri"/>
        </w:rPr>
      </w:pPr>
      <w:r w:rsidRPr="00AC1B1C">
        <w:rPr>
          <w:rFonts w:eastAsia="Calibri"/>
        </w:rPr>
        <w:t>žiak si osvojí slovnú zásobu a frázy týkajúcu sa vybavenia domácnosti, kúpy cestovného lístka, atď. t.j. výrazy každodennej angličtiny</w:t>
      </w:r>
    </w:p>
    <w:p w:rsidR="00480A79" w:rsidRPr="00AC1B1C" w:rsidRDefault="00480A79" w:rsidP="00C90F03">
      <w:pPr>
        <w:numPr>
          <w:ilvl w:val="0"/>
          <w:numId w:val="92"/>
        </w:numPr>
        <w:spacing w:line="276" w:lineRule="auto"/>
        <w:ind w:left="709"/>
        <w:contextualSpacing/>
        <w:rPr>
          <w:rFonts w:eastAsia="Calibri"/>
        </w:rPr>
      </w:pPr>
      <w:r w:rsidRPr="00AC1B1C">
        <w:rPr>
          <w:rFonts w:eastAsia="Calibri"/>
        </w:rPr>
        <w:t xml:space="preserve">žiak si osvojí frázové slovesá </w:t>
      </w:r>
    </w:p>
    <w:p w:rsidR="00480A79" w:rsidRPr="00AC1B1C" w:rsidRDefault="00480A79" w:rsidP="00C90F03">
      <w:pPr>
        <w:numPr>
          <w:ilvl w:val="0"/>
          <w:numId w:val="92"/>
        </w:numPr>
        <w:ind w:left="709"/>
        <w:contextualSpacing/>
        <w:rPr>
          <w:rFonts w:eastAsia="Calibri"/>
        </w:rPr>
      </w:pPr>
      <w:r w:rsidRPr="00AC1B1C">
        <w:rPr>
          <w:rFonts w:eastAsia="Calibri"/>
        </w:rPr>
        <w:t>žiak si rozširuje slovnú zásobu o lexiku, ktorá je rozličná v britskej a americkej angličtine</w:t>
      </w:r>
    </w:p>
    <w:p w:rsidR="00480A79" w:rsidRPr="00AC1B1C" w:rsidRDefault="00480A79" w:rsidP="00C90F03">
      <w:pPr>
        <w:numPr>
          <w:ilvl w:val="0"/>
          <w:numId w:val="92"/>
        </w:numPr>
        <w:ind w:left="709"/>
        <w:contextualSpacing/>
        <w:rPr>
          <w:rFonts w:eastAsia="Calibri"/>
        </w:rPr>
      </w:pPr>
      <w:r w:rsidRPr="00AC1B1C">
        <w:rPr>
          <w:rFonts w:eastAsia="Calibri"/>
        </w:rPr>
        <w:t>žiak používa elementárny výkladový slovník, pohotovo používa dvojjazyčný slovník</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b/>
          <w:i/>
        </w:rPr>
      </w:pPr>
      <w:r w:rsidRPr="008C5F78">
        <w:rPr>
          <w:rFonts w:eastAsia="Calibri"/>
          <w:b/>
          <w:i/>
        </w:rPr>
        <w:t>Morfológia</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 xml:space="preserve">podst. meno: tvorba zložených slov, použitie členov, </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prídavné mená: postavenie viacerých prídavných mien vo vete</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zámená: vzťažné zámená</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číslovky: desatinné čísla, percentá</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predložky: spájajúce sa s konkrétnymi slovesami</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 xml:space="preserve">slovesá: modálne slovesá </w:t>
      </w:r>
    </w:p>
    <w:p w:rsidR="00480A79" w:rsidRPr="008C5F78" w:rsidRDefault="00480A79" w:rsidP="00C90F03">
      <w:pPr>
        <w:numPr>
          <w:ilvl w:val="0"/>
          <w:numId w:val="72"/>
        </w:numPr>
        <w:spacing w:line="276" w:lineRule="auto"/>
        <w:ind w:left="284"/>
        <w:contextualSpacing/>
        <w:rPr>
          <w:rFonts w:eastAsia="Calibri"/>
        </w:rPr>
      </w:pPr>
      <w:r w:rsidRPr="008C5F78">
        <w:rPr>
          <w:rFonts w:eastAsia="Calibri"/>
        </w:rPr>
        <w:t>slovesné časy: nepriama reč, podmienková veta, rôzne formy budúceho času, trpný rod, nepriame otázky</w:t>
      </w:r>
    </w:p>
    <w:p w:rsidR="00480A79" w:rsidRPr="008C5F78" w:rsidRDefault="00480A79" w:rsidP="00480A79">
      <w:pPr>
        <w:contextualSpacing/>
        <w:rPr>
          <w:rFonts w:eastAsia="Calibri"/>
          <w:b/>
          <w:i/>
        </w:rPr>
      </w:pPr>
    </w:p>
    <w:p w:rsidR="00480A79" w:rsidRPr="008C5F78" w:rsidRDefault="00480A79" w:rsidP="00480A79">
      <w:pPr>
        <w:contextualSpacing/>
        <w:rPr>
          <w:rFonts w:eastAsia="Calibri"/>
        </w:rPr>
      </w:pPr>
      <w:r w:rsidRPr="008C5F78">
        <w:rPr>
          <w:rFonts w:eastAsia="Calibri"/>
          <w:b/>
          <w:i/>
        </w:rPr>
        <w:t>Komunikačné situácie</w:t>
      </w:r>
    </w:p>
    <w:p w:rsidR="00480A79" w:rsidRPr="008C5F78" w:rsidRDefault="00480A79" w:rsidP="00C90F03">
      <w:pPr>
        <w:numPr>
          <w:ilvl w:val="0"/>
          <w:numId w:val="73"/>
        </w:numPr>
        <w:spacing w:line="276" w:lineRule="auto"/>
        <w:ind w:left="720" w:hanging="360"/>
        <w:contextualSpacing/>
        <w:rPr>
          <w:rFonts w:eastAsia="Calibri"/>
        </w:rPr>
      </w:pPr>
      <w:r w:rsidRPr="008C5F78">
        <w:rPr>
          <w:rFonts w:eastAsia="Calibri"/>
        </w:rPr>
        <w:t>rozprávanie o obľúbených činnostiach</w:t>
      </w:r>
    </w:p>
    <w:p w:rsidR="00480A79" w:rsidRPr="008C5F78" w:rsidRDefault="00480A79" w:rsidP="00C90F03">
      <w:pPr>
        <w:numPr>
          <w:ilvl w:val="0"/>
          <w:numId w:val="73"/>
        </w:numPr>
        <w:spacing w:line="276" w:lineRule="auto"/>
        <w:ind w:left="720" w:hanging="360"/>
        <w:contextualSpacing/>
        <w:rPr>
          <w:rFonts w:eastAsia="Calibri"/>
        </w:rPr>
      </w:pPr>
      <w:r w:rsidRPr="008C5F78">
        <w:rPr>
          <w:rFonts w:eastAsia="Calibri"/>
        </w:rPr>
        <w:t>vedieť sa vyjadriť a opýtať sa na voľný čas</w:t>
      </w:r>
    </w:p>
    <w:p w:rsidR="00480A79" w:rsidRPr="008C5F78" w:rsidRDefault="00480A79" w:rsidP="00C90F03">
      <w:pPr>
        <w:numPr>
          <w:ilvl w:val="0"/>
          <w:numId w:val="73"/>
        </w:numPr>
        <w:spacing w:line="276" w:lineRule="auto"/>
        <w:ind w:left="720" w:hanging="360"/>
        <w:contextualSpacing/>
        <w:rPr>
          <w:rFonts w:eastAsia="Calibri"/>
        </w:rPr>
      </w:pPr>
      <w:r w:rsidRPr="008C5F78">
        <w:rPr>
          <w:rFonts w:eastAsia="Calibri"/>
        </w:rPr>
        <w:t>porozumieť a vedieť reagovať na otázky v rôznych obchodoch</w:t>
      </w:r>
    </w:p>
    <w:p w:rsidR="00480A79" w:rsidRPr="008C5F78" w:rsidRDefault="00480A79" w:rsidP="00C90F03">
      <w:pPr>
        <w:numPr>
          <w:ilvl w:val="0"/>
          <w:numId w:val="73"/>
        </w:numPr>
        <w:spacing w:line="276" w:lineRule="auto"/>
        <w:ind w:left="720" w:hanging="360"/>
        <w:contextualSpacing/>
        <w:rPr>
          <w:rFonts w:eastAsia="Calibri"/>
        </w:rPr>
      </w:pPr>
      <w:r w:rsidRPr="008C5F78">
        <w:rPr>
          <w:rFonts w:eastAsia="Calibri"/>
        </w:rPr>
        <w:lastRenderedPageBreak/>
        <w:t>vedieť upozorniť, poradiť v každodenných situáciách</w:t>
      </w:r>
    </w:p>
    <w:p w:rsidR="00480A79" w:rsidRPr="008C5F78" w:rsidRDefault="00480A79" w:rsidP="00C90F03">
      <w:pPr>
        <w:numPr>
          <w:ilvl w:val="0"/>
          <w:numId w:val="73"/>
        </w:numPr>
        <w:spacing w:line="276" w:lineRule="auto"/>
        <w:ind w:left="720" w:hanging="360"/>
        <w:contextualSpacing/>
        <w:rPr>
          <w:rFonts w:eastAsia="Calibri"/>
        </w:rPr>
      </w:pPr>
      <w:r w:rsidRPr="008C5F78">
        <w:rPr>
          <w:rFonts w:eastAsia="Calibri"/>
        </w:rPr>
        <w:t>získať informácie medzi rovesníkmi</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b/>
          <w:i/>
        </w:rPr>
        <w:t>Rečové zručnosti</w:t>
      </w:r>
    </w:p>
    <w:p w:rsidR="00480A79" w:rsidRPr="008C5F78" w:rsidRDefault="00480A79" w:rsidP="00480A79">
      <w:pPr>
        <w:contextualSpacing/>
        <w:rPr>
          <w:rFonts w:eastAsia="Calibri"/>
        </w:rPr>
      </w:pPr>
      <w:r w:rsidRPr="008C5F78">
        <w:rPr>
          <w:rFonts w:eastAsia="Calibri"/>
        </w:rPr>
        <w:t>1.</w:t>
      </w:r>
      <w:r w:rsidRPr="008C5F78">
        <w:rPr>
          <w:rFonts w:eastAsia="Calibri"/>
        </w:rPr>
        <w:tab/>
        <w:t>Počúvanie:</w:t>
      </w:r>
    </w:p>
    <w:p w:rsidR="00480A79" w:rsidRPr="008C5F78" w:rsidRDefault="00480A79" w:rsidP="00480A79">
      <w:pPr>
        <w:contextualSpacing/>
        <w:rPr>
          <w:rFonts w:eastAsia="Calibri"/>
        </w:rPr>
      </w:pPr>
      <w:r w:rsidRPr="008C5F78">
        <w:rPr>
          <w:rFonts w:eastAsia="Calibri"/>
        </w:rPr>
        <w:t>a)</w:t>
      </w:r>
      <w:r w:rsidRPr="008C5F78">
        <w:rPr>
          <w:rFonts w:eastAsia="Calibri"/>
        </w:rPr>
        <w:tab/>
        <w:t>priame - žiak rozumie komunikácii, ktorá prebieha v triede nielen s učiteľom ale aj so spolužiakom, aktívne sa zapája do diskusie</w:t>
      </w:r>
    </w:p>
    <w:p w:rsidR="00480A79" w:rsidRPr="008C5F78" w:rsidRDefault="00480A79" w:rsidP="00480A79">
      <w:pPr>
        <w:contextualSpacing/>
        <w:rPr>
          <w:rFonts w:eastAsia="Calibri"/>
        </w:rPr>
      </w:pPr>
      <w:r w:rsidRPr="008C5F78">
        <w:rPr>
          <w:rFonts w:eastAsia="Calibri"/>
        </w:rPr>
        <w:t>b)</w:t>
      </w:r>
      <w:r w:rsidRPr="008C5F78">
        <w:rPr>
          <w:rFonts w:eastAsia="Calibri"/>
        </w:rPr>
        <w:tab/>
        <w:t xml:space="preserve">nepriame - žiak vie zachytiť informácie z textu a vie odpovedať na vopred zadané otázky, vie s pomocou otázok prerozprávať obsah textu, vie zachytiť hlavnú myšlienku </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2.</w:t>
      </w:r>
      <w:r w:rsidRPr="008C5F78">
        <w:rPr>
          <w:rFonts w:eastAsia="Calibri"/>
        </w:rPr>
        <w:tab/>
        <w:t>Hovorenie:</w:t>
      </w:r>
    </w:p>
    <w:p w:rsidR="00480A79" w:rsidRPr="008C5F78" w:rsidRDefault="00480A79" w:rsidP="00480A79">
      <w:pPr>
        <w:contextualSpacing/>
        <w:rPr>
          <w:rFonts w:eastAsia="Calibri"/>
        </w:rPr>
      </w:pPr>
      <w:r w:rsidRPr="008C5F78">
        <w:rPr>
          <w:rFonts w:eastAsia="Calibri"/>
        </w:rPr>
        <w:t>a)</w:t>
      </w:r>
      <w:r w:rsidRPr="008C5F78">
        <w:rPr>
          <w:rFonts w:eastAsia="Calibri"/>
        </w:rPr>
        <w:tab/>
        <w:t>žiak sa postupne naučí vyjadriť svoj postoj, názor na problémy tínedžerov</w:t>
      </w:r>
    </w:p>
    <w:p w:rsidR="00480A79" w:rsidRPr="008C5F78" w:rsidRDefault="00480A79" w:rsidP="00480A79">
      <w:pPr>
        <w:contextualSpacing/>
        <w:rPr>
          <w:rFonts w:eastAsia="Calibri"/>
        </w:rPr>
      </w:pPr>
      <w:r w:rsidRPr="008C5F78">
        <w:rPr>
          <w:rFonts w:eastAsia="Calibri"/>
        </w:rPr>
        <w:t>b)</w:t>
      </w:r>
      <w:r w:rsidRPr="008C5F78">
        <w:rPr>
          <w:rFonts w:eastAsia="Calibri"/>
        </w:rPr>
        <w:tab/>
        <w:t>v rozprávaní použije nepriamu reč, prerozpráva názory spolužiakov</w:t>
      </w:r>
    </w:p>
    <w:p w:rsidR="00480A79" w:rsidRPr="008C5F78" w:rsidRDefault="00480A79" w:rsidP="00480A79">
      <w:pPr>
        <w:contextualSpacing/>
        <w:rPr>
          <w:rFonts w:eastAsia="Calibri"/>
        </w:rPr>
      </w:pPr>
      <w:r w:rsidRPr="008C5F78">
        <w:rPr>
          <w:rFonts w:eastAsia="Calibri"/>
        </w:rPr>
        <w:t>c)</w:t>
      </w:r>
      <w:r w:rsidRPr="008C5F78">
        <w:rPr>
          <w:rFonts w:eastAsia="Calibri"/>
        </w:rPr>
        <w:tab/>
        <w:t>úloha rolí („role play“) je riadená, žiak imituje osobu a situáciu podľa vopred vybratej témy</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3.</w:t>
      </w:r>
      <w:r w:rsidRPr="008C5F78">
        <w:rPr>
          <w:rFonts w:eastAsia="Calibri"/>
        </w:rPr>
        <w:tab/>
        <w:t>Písanie:</w:t>
      </w:r>
    </w:p>
    <w:p w:rsidR="00480A79" w:rsidRPr="008C5F78" w:rsidRDefault="00480A79" w:rsidP="00480A79">
      <w:pPr>
        <w:contextualSpacing/>
        <w:rPr>
          <w:rFonts w:eastAsia="Calibri"/>
        </w:rPr>
      </w:pPr>
      <w:r w:rsidRPr="008C5F78">
        <w:rPr>
          <w:rFonts w:eastAsia="Calibri"/>
        </w:rPr>
        <w:t>a)</w:t>
      </w:r>
      <w:r w:rsidRPr="008C5F78">
        <w:rPr>
          <w:rFonts w:eastAsia="Calibri"/>
        </w:rPr>
        <w:tab/>
        <w:t>žiak vie napísať inzerát, reagovať a odpovedať naň</w:t>
      </w:r>
    </w:p>
    <w:p w:rsidR="00480A79" w:rsidRPr="008C5F78" w:rsidRDefault="00480A79" w:rsidP="00480A79">
      <w:pPr>
        <w:contextualSpacing/>
        <w:rPr>
          <w:rFonts w:eastAsia="Calibri"/>
        </w:rPr>
      </w:pPr>
      <w:r w:rsidRPr="008C5F78">
        <w:rPr>
          <w:rFonts w:eastAsia="Calibri"/>
        </w:rPr>
        <w:t>b)</w:t>
      </w:r>
      <w:r w:rsidRPr="008C5F78">
        <w:rPr>
          <w:rFonts w:eastAsia="Calibri"/>
        </w:rPr>
        <w:tab/>
        <w:t>žiak sa naučí písať formálny list a osvojí si pravidlá pri jeho písaní</w:t>
      </w:r>
    </w:p>
    <w:p w:rsidR="00480A79" w:rsidRPr="008C5F78" w:rsidRDefault="00480A79" w:rsidP="00480A79">
      <w:pPr>
        <w:contextualSpacing/>
        <w:rPr>
          <w:rFonts w:eastAsia="Calibri"/>
        </w:rPr>
      </w:pPr>
    </w:p>
    <w:p w:rsidR="00480A79" w:rsidRPr="008C5F78" w:rsidRDefault="00480A79" w:rsidP="00480A79">
      <w:pPr>
        <w:contextualSpacing/>
        <w:rPr>
          <w:rFonts w:eastAsia="Calibri"/>
        </w:rPr>
      </w:pPr>
      <w:r w:rsidRPr="008C5F78">
        <w:rPr>
          <w:rFonts w:eastAsia="Calibri"/>
        </w:rPr>
        <w:t>4.</w:t>
      </w:r>
      <w:r w:rsidRPr="008C5F78">
        <w:rPr>
          <w:rFonts w:eastAsia="Calibri"/>
        </w:rPr>
        <w:tab/>
        <w:t>Čítanie:</w:t>
      </w:r>
    </w:p>
    <w:p w:rsidR="00480A79" w:rsidRPr="008C5F78" w:rsidRDefault="00480A79" w:rsidP="00480A79">
      <w:pPr>
        <w:contextualSpacing/>
        <w:rPr>
          <w:rFonts w:eastAsia="Calibri"/>
        </w:rPr>
      </w:pPr>
      <w:r w:rsidRPr="008C5F78">
        <w:rPr>
          <w:rFonts w:eastAsia="Calibri"/>
        </w:rPr>
        <w:t>a)</w:t>
      </w:r>
      <w:r w:rsidRPr="008C5F78">
        <w:rPr>
          <w:rFonts w:eastAsia="Calibri"/>
        </w:rPr>
        <w:tab/>
        <w:t>naučí sa vo svojom voľnom čase čítať doplnkové články</w:t>
      </w:r>
    </w:p>
    <w:p w:rsidR="00480A79" w:rsidRPr="008C5F78" w:rsidRDefault="00480A79" w:rsidP="00480A79">
      <w:pPr>
        <w:contextualSpacing/>
        <w:rPr>
          <w:rFonts w:eastAsia="Calibri"/>
        </w:rPr>
      </w:pPr>
      <w:r w:rsidRPr="008C5F78">
        <w:rPr>
          <w:rFonts w:eastAsia="Calibri"/>
        </w:rPr>
        <w:t>b)</w:t>
      </w:r>
      <w:r w:rsidRPr="008C5F78">
        <w:rPr>
          <w:rFonts w:eastAsia="Calibri"/>
        </w:rPr>
        <w:tab/>
        <w:t>žiakom sú ponúkané knihy diel v zjednodušenej forme</w:t>
      </w:r>
    </w:p>
    <w:p w:rsidR="00480A79" w:rsidRPr="008C5F78" w:rsidRDefault="00480A79" w:rsidP="00480A79">
      <w:pPr>
        <w:contextualSpacing/>
        <w:rPr>
          <w:rFonts w:eastAsia="Calibri"/>
        </w:rPr>
      </w:pPr>
      <w:r w:rsidRPr="008C5F78">
        <w:rPr>
          <w:rFonts w:eastAsia="Calibri"/>
        </w:rPr>
        <w:t>c) žiak je motivovaný počúvať piesne v origináli a následne pracovať adekvátne s textom</w:t>
      </w:r>
    </w:p>
    <w:p w:rsidR="00480A79" w:rsidRPr="008C5F78" w:rsidRDefault="00480A79" w:rsidP="00480A79">
      <w:pPr>
        <w:contextualSpacing/>
        <w:rPr>
          <w:rFonts w:eastAsia="Calibri"/>
        </w:rPr>
      </w:pPr>
    </w:p>
    <w:p w:rsidR="00480A79" w:rsidRPr="008C5F78" w:rsidRDefault="00480A79" w:rsidP="00480A79">
      <w:pPr>
        <w:contextualSpacing/>
        <w:rPr>
          <w:rFonts w:eastAsia="Calibri"/>
          <w:b/>
        </w:rPr>
      </w:pPr>
      <w:r w:rsidRPr="008C5F78">
        <w:rPr>
          <w:rFonts w:eastAsia="Calibri"/>
          <w:b/>
        </w:rPr>
        <w:t>Prierezové témy:</w:t>
      </w:r>
    </w:p>
    <w:p w:rsidR="00480A79" w:rsidRPr="008C5F78" w:rsidRDefault="00480A79" w:rsidP="00480A79">
      <w:pPr>
        <w:contextualSpacing/>
        <w:rPr>
          <w:rFonts w:eastAsia="Calibri"/>
        </w:rPr>
      </w:pPr>
      <w:hyperlink r:id="rId42">
        <w:r w:rsidRPr="008C5F78">
          <w:rPr>
            <w:rFonts w:eastAsia="Calibri"/>
            <w:u w:val="single"/>
          </w:rPr>
          <w:t>MULTIKULTÚRNA VÝCHOVA</w:t>
        </w:r>
      </w:hyperlink>
      <w:r w:rsidRPr="008C5F78">
        <w:rPr>
          <w:rFonts w:eastAsia="Calibri"/>
        </w:rPr>
        <w:t xml:space="preserve">-  Vzdelávanie v USA </w:t>
      </w:r>
    </w:p>
    <w:p w:rsidR="00480A79" w:rsidRPr="008C5F78" w:rsidRDefault="00480A79" w:rsidP="00480A79">
      <w:pPr>
        <w:contextualSpacing/>
        <w:rPr>
          <w:rFonts w:eastAsia="Calibri"/>
        </w:rPr>
      </w:pPr>
      <w:hyperlink r:id="rId43">
        <w:r w:rsidRPr="008C5F78">
          <w:rPr>
            <w:rFonts w:eastAsia="Calibri"/>
            <w:u w:val="single"/>
          </w:rPr>
          <w:t>MEDIÁLNA VÝCHOVA</w:t>
        </w:r>
      </w:hyperlink>
      <w:r w:rsidRPr="008C5F78">
        <w:rPr>
          <w:rFonts w:eastAsia="Calibri"/>
        </w:rPr>
        <w:t>- Populárna hudba, Využitie médií, Divadlo, Televízia</w:t>
      </w:r>
    </w:p>
    <w:p w:rsidR="00480A79" w:rsidRPr="008C5F78" w:rsidRDefault="00480A79" w:rsidP="00480A79">
      <w:pPr>
        <w:contextualSpacing/>
        <w:rPr>
          <w:rFonts w:eastAsia="Calibri"/>
        </w:rPr>
      </w:pPr>
      <w:hyperlink r:id="rId44">
        <w:r w:rsidRPr="008C5F78">
          <w:rPr>
            <w:rFonts w:eastAsia="Calibri"/>
            <w:u w:val="single"/>
          </w:rPr>
          <w:t>OSOBNOSTNÝ A SOCIÁLNY ROZVOJ</w:t>
        </w:r>
      </w:hyperlink>
      <w:r w:rsidRPr="008C5F78">
        <w:rPr>
          <w:rFonts w:eastAsia="Calibri"/>
        </w:rPr>
        <w:t>- Spoločenský život, Šikanovanie, Voľba povolania</w:t>
      </w:r>
    </w:p>
    <w:p w:rsidR="00480A79" w:rsidRPr="008C5F78" w:rsidRDefault="00480A79" w:rsidP="00480A79">
      <w:pPr>
        <w:contextualSpacing/>
        <w:rPr>
          <w:rFonts w:eastAsia="Calibri"/>
        </w:rPr>
      </w:pPr>
      <w:hyperlink r:id="rId45">
        <w:r w:rsidRPr="008C5F78">
          <w:rPr>
            <w:rFonts w:eastAsia="Calibri"/>
            <w:u w:val="single"/>
          </w:rPr>
          <w:t>ENVIRONMENTÁLNA VÝCHOVA</w:t>
        </w:r>
      </w:hyperlink>
      <w:r w:rsidRPr="008C5F78">
        <w:rPr>
          <w:rFonts w:eastAsia="Calibri"/>
        </w:rPr>
        <w:t>- Sopečná činnosť</w:t>
      </w:r>
    </w:p>
    <w:p w:rsidR="00480A79" w:rsidRPr="008C5F78" w:rsidRDefault="00480A79" w:rsidP="00480A79">
      <w:pPr>
        <w:contextualSpacing/>
        <w:rPr>
          <w:rFonts w:eastAsia="Calibri"/>
        </w:rPr>
      </w:pPr>
      <w:hyperlink r:id="rId46">
        <w:r w:rsidRPr="008C5F78">
          <w:rPr>
            <w:rFonts w:eastAsia="Calibri"/>
            <w:u w:val="single"/>
          </w:rPr>
          <w:t>DOPRAVNÁ VÝCHOVA –</w:t>
        </w:r>
      </w:hyperlink>
      <w:r w:rsidRPr="008C5F78">
        <w:rPr>
          <w:rFonts w:eastAsia="Calibri"/>
        </w:rPr>
        <w:t xml:space="preserve"> Správanie sa v prírode</w:t>
      </w:r>
    </w:p>
    <w:p w:rsidR="00480A79" w:rsidRPr="008C5F78" w:rsidRDefault="00480A79" w:rsidP="00480A79">
      <w:pPr>
        <w:contextualSpacing/>
        <w:rPr>
          <w:rFonts w:eastAsia="Calibri"/>
        </w:rPr>
      </w:pPr>
      <w:hyperlink r:id="rId47">
        <w:r w:rsidRPr="008C5F78">
          <w:rPr>
            <w:rFonts w:eastAsia="Calibri"/>
            <w:u w:val="single"/>
          </w:rPr>
          <w:t>OCHRANA ŽIVOTA A ZDRAVIA</w:t>
        </w:r>
      </w:hyperlink>
      <w:r w:rsidRPr="008C5F78">
        <w:rPr>
          <w:rFonts w:eastAsia="Calibri"/>
        </w:rPr>
        <w:t>- Šikanovanie</w:t>
      </w:r>
    </w:p>
    <w:p w:rsidR="00480A79" w:rsidRPr="008C5F78" w:rsidRDefault="00480A79" w:rsidP="00480A79">
      <w:pPr>
        <w:contextualSpacing/>
        <w:rPr>
          <w:rFonts w:eastAsia="Calibri"/>
        </w:rPr>
      </w:pPr>
      <w:hyperlink r:id="rId48">
        <w:r w:rsidRPr="008C5F78">
          <w:rPr>
            <w:rFonts w:eastAsia="Calibri"/>
            <w:u w:val="single"/>
          </w:rPr>
          <w:t>REGIONÁLNA VÝCHOVA A TRADIČNÁ ĽUDOVÁ KULTÚRA</w:t>
        </w:r>
      </w:hyperlink>
      <w:r w:rsidRPr="008C5F78">
        <w:rPr>
          <w:rFonts w:eastAsia="Calibri"/>
        </w:rPr>
        <w:t>-  Regióny Anglicka, Kultúrne pamiatky anglofónnych krajín</w:t>
      </w:r>
    </w:p>
    <w:p w:rsidR="00480A79" w:rsidRPr="008C5F78" w:rsidRDefault="00480A79" w:rsidP="00480A79">
      <w:pPr>
        <w:contextualSpacing/>
        <w:rPr>
          <w:rFonts w:eastAsia="Calibri"/>
        </w:rPr>
      </w:pPr>
      <w:r w:rsidRPr="008C5F78">
        <w:rPr>
          <w:rFonts w:eastAsia="Calibri"/>
          <w:vanish/>
          <w:u w:val="single"/>
        </w:rPr>
        <w:t>-stupen-zakladnych-skol-ISCED-</w:t>
      </w:r>
      <w:hyperlink r:id="rId49">
        <w:r w:rsidRPr="008C5F78">
          <w:rPr>
            <w:rFonts w:eastAsia="Calibri"/>
            <w:vanish/>
            <w:u w:val="single"/>
          </w:rPr>
          <w:t>/Prierezove-temy/Tvorba-projektu.alej"</w:t>
        </w:r>
        <w:r w:rsidRPr="008C5F78">
          <w:rPr>
            <w:rFonts w:eastAsia="Calibri"/>
            <w:u w:val="single"/>
          </w:rPr>
          <w:t>TVORBA PROJEKTU A PREZENTAČNÉ ZRUČNOSTI</w:t>
        </w:r>
      </w:hyperlink>
      <w:r w:rsidRPr="008C5F78">
        <w:rPr>
          <w:rFonts w:eastAsia="Calibri"/>
        </w:rPr>
        <w:t>- Obľúbená pop skupina, Vzdelávanie na Slovensku, Moja vlasť, Problémy tínedžera</w:t>
      </w:r>
    </w:p>
    <w:p w:rsidR="00480A79" w:rsidRDefault="00480A79" w:rsidP="00480A79">
      <w:pPr>
        <w:contextualSpacing/>
      </w:pPr>
      <w:r w:rsidRPr="008C5F78">
        <w:rPr>
          <w:rFonts w:eastAsia="Calibri"/>
          <w:u w:val="single"/>
        </w:rPr>
        <w:t>FINANČNÁ GRAMOTNOSŤ</w:t>
      </w:r>
      <w:r>
        <w:rPr>
          <w:rFonts w:eastAsia="Calibri"/>
        </w:rPr>
        <w:t>- Cestovanie</w:t>
      </w:r>
    </w:p>
    <w:p w:rsidR="00480A79" w:rsidRPr="008C5F78" w:rsidRDefault="00480A79" w:rsidP="00480A79">
      <w:pPr>
        <w:contextualSpacing/>
      </w:pPr>
    </w:p>
    <w:p w:rsidR="00480A79" w:rsidRPr="008C5F78" w:rsidRDefault="00480A79" w:rsidP="00480A79">
      <w:r w:rsidRPr="008C5F78">
        <w:t>Učebné osnovy sú totožné so vzdelávacím štandardom ŠVP pre predmet anglický jazyk.</w:t>
      </w:r>
    </w:p>
    <w:p w:rsidR="003147C0" w:rsidRPr="003147C0" w:rsidRDefault="00480A79" w:rsidP="003147C0">
      <w:pPr>
        <w:contextualSpacing/>
        <w:rPr>
          <w:color w:val="0070C0"/>
        </w:rPr>
      </w:pPr>
      <w:hyperlink r:id="rId50" w:history="1">
        <w:r w:rsidRPr="00087CA1">
          <w:rPr>
            <w:rStyle w:val="Hypertextovprepojenie"/>
            <w:rFonts w:eastAsia="Calibri"/>
            <w:color w:val="0070C0"/>
          </w:rPr>
          <w:t>http://www.statpedu.sk/sites/default/files/dokumenty/inovovany-statny-vzdelavaci-program/aj_nsv_a2_2014.pdf</w:t>
        </w:r>
      </w:hyperlink>
      <w:r w:rsidRPr="00087CA1">
        <w:rPr>
          <w:rStyle w:val="Hypertextovprepojenie"/>
          <w:rFonts w:eastAsia="Calibri"/>
          <w:color w:val="0070C0"/>
        </w:rPr>
        <w:t xml:space="preserve"> </w:t>
      </w:r>
      <w:bookmarkStart w:id="1951" w:name="_Toc494350793"/>
    </w:p>
    <w:p w:rsidR="003147C0" w:rsidRDefault="003147C0" w:rsidP="00C46FF5">
      <w:pPr>
        <w:pStyle w:val="Nadpis2"/>
        <w:rPr>
          <w:rFonts w:eastAsia="Calibri"/>
        </w:rPr>
      </w:pPr>
    </w:p>
    <w:p w:rsidR="003147C0" w:rsidRDefault="003147C0">
      <w:pPr>
        <w:jc w:val="left"/>
        <w:rPr>
          <w:rFonts w:eastAsia="Calibri"/>
          <w:b/>
          <w:bCs/>
          <w:kern w:val="32"/>
        </w:rPr>
      </w:pPr>
      <w:r>
        <w:rPr>
          <w:rFonts w:eastAsia="Calibri"/>
        </w:rPr>
        <w:br w:type="page"/>
      </w:r>
    </w:p>
    <w:p w:rsidR="00394A3B" w:rsidRPr="0071240F" w:rsidRDefault="00AF0666" w:rsidP="00C46FF5">
      <w:pPr>
        <w:pStyle w:val="Nadpis2"/>
        <w:rPr>
          <w:rFonts w:eastAsia="Calibri"/>
        </w:rPr>
      </w:pPr>
      <w:r>
        <w:rPr>
          <w:rFonts w:eastAsia="Calibri"/>
        </w:rPr>
        <w:lastRenderedPageBreak/>
        <w:t>6.3</w:t>
      </w:r>
      <w:r w:rsidR="003147C0">
        <w:rPr>
          <w:rFonts w:eastAsia="Calibri"/>
        </w:rPr>
        <w:t xml:space="preserve"> </w:t>
      </w:r>
      <w:r w:rsidR="00502635" w:rsidRPr="00502635">
        <w:rPr>
          <w:rFonts w:eastAsia="Calibri"/>
        </w:rPr>
        <w:t>Matematika</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394A3B" w:rsidTr="00464013">
        <w:tc>
          <w:tcPr>
            <w:tcW w:w="2977" w:type="dxa"/>
            <w:shd w:val="clear" w:color="auto" w:fill="auto"/>
          </w:tcPr>
          <w:p w:rsidR="00394A3B" w:rsidRPr="00464013" w:rsidRDefault="00394A3B" w:rsidP="00C46FF5">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394A3B" w:rsidRPr="00464013" w:rsidRDefault="00394A3B" w:rsidP="00464013">
            <w:pPr>
              <w:tabs>
                <w:tab w:val="left" w:pos="1245"/>
              </w:tabs>
              <w:rPr>
                <w:sz w:val="22"/>
                <w:szCs w:val="22"/>
              </w:rPr>
            </w:pPr>
            <w:r w:rsidRPr="00464013">
              <w:rPr>
                <w:rFonts w:eastAsia="Calibri"/>
                <w:sz w:val="22"/>
                <w:szCs w:val="22"/>
              </w:rPr>
              <w:t>ISCED 2</w:t>
            </w:r>
          </w:p>
        </w:tc>
      </w:tr>
      <w:tr w:rsidR="00394A3B" w:rsidTr="00464013">
        <w:tc>
          <w:tcPr>
            <w:tcW w:w="2977" w:type="dxa"/>
            <w:shd w:val="clear" w:color="auto" w:fill="auto"/>
          </w:tcPr>
          <w:p w:rsidR="00394A3B" w:rsidRPr="00464013" w:rsidRDefault="00394A3B" w:rsidP="00C46FF5">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394A3B" w:rsidRPr="00A10E4E" w:rsidRDefault="008C1BA7" w:rsidP="00464013">
            <w:pPr>
              <w:tabs>
                <w:tab w:val="left" w:pos="1245"/>
              </w:tabs>
              <w:rPr>
                <w:sz w:val="22"/>
                <w:szCs w:val="22"/>
              </w:rPr>
            </w:pPr>
            <w:r w:rsidRPr="00A10E4E">
              <w:rPr>
                <w:rFonts w:eastAsia="Calibri"/>
                <w:sz w:val="22"/>
                <w:szCs w:val="22"/>
              </w:rPr>
              <w:t>Matematika a práca s</w:t>
            </w:r>
            <w:r w:rsidR="00A10E4E" w:rsidRPr="00A10E4E">
              <w:rPr>
                <w:rFonts w:eastAsia="Calibri"/>
                <w:sz w:val="22"/>
                <w:szCs w:val="22"/>
              </w:rPr>
              <w:t> </w:t>
            </w:r>
            <w:r w:rsidRPr="00A10E4E">
              <w:rPr>
                <w:rFonts w:eastAsia="Calibri"/>
                <w:sz w:val="22"/>
                <w:szCs w:val="22"/>
              </w:rPr>
              <w:t>informáciami</w:t>
            </w:r>
          </w:p>
        </w:tc>
      </w:tr>
      <w:tr w:rsidR="00394A3B" w:rsidTr="00464013">
        <w:tc>
          <w:tcPr>
            <w:tcW w:w="2977" w:type="dxa"/>
            <w:shd w:val="clear" w:color="auto" w:fill="auto"/>
          </w:tcPr>
          <w:p w:rsidR="00394A3B" w:rsidRPr="00464013" w:rsidRDefault="00394A3B" w:rsidP="00C46FF5">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394A3B" w:rsidRPr="00464013" w:rsidRDefault="00394A3B" w:rsidP="00464013">
            <w:pPr>
              <w:tabs>
                <w:tab w:val="left" w:pos="1245"/>
              </w:tabs>
              <w:rPr>
                <w:sz w:val="22"/>
                <w:szCs w:val="22"/>
              </w:rPr>
            </w:pPr>
            <w:r w:rsidRPr="00464013">
              <w:rPr>
                <w:rFonts w:eastAsia="Calibri"/>
                <w:sz w:val="22"/>
                <w:szCs w:val="22"/>
              </w:rPr>
              <w:t>5- ročná</w:t>
            </w:r>
          </w:p>
        </w:tc>
      </w:tr>
      <w:tr w:rsidR="00394A3B" w:rsidTr="00464013">
        <w:tc>
          <w:tcPr>
            <w:tcW w:w="2977" w:type="dxa"/>
            <w:shd w:val="clear" w:color="auto" w:fill="auto"/>
          </w:tcPr>
          <w:p w:rsidR="00394A3B" w:rsidRPr="00464013" w:rsidRDefault="00394A3B" w:rsidP="00C46FF5">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394A3B" w:rsidRPr="00464013" w:rsidRDefault="00A10E4E" w:rsidP="00464013">
            <w:pPr>
              <w:tabs>
                <w:tab w:val="left" w:pos="1245"/>
              </w:tabs>
              <w:rPr>
                <w:sz w:val="22"/>
                <w:szCs w:val="22"/>
              </w:rPr>
            </w:pPr>
            <w:r w:rsidRPr="00464013">
              <w:rPr>
                <w:rFonts w:eastAsia="Calibri"/>
                <w:sz w:val="22"/>
                <w:szCs w:val="22"/>
              </w:rPr>
              <w:t>S</w:t>
            </w:r>
            <w:r w:rsidR="00394A3B" w:rsidRPr="00464013">
              <w:rPr>
                <w:rFonts w:eastAsia="Calibri"/>
                <w:sz w:val="22"/>
                <w:szCs w:val="22"/>
              </w:rPr>
              <w:t>lovenský</w:t>
            </w:r>
          </w:p>
        </w:tc>
      </w:tr>
      <w:tr w:rsidR="00394A3B" w:rsidTr="00464013">
        <w:tc>
          <w:tcPr>
            <w:tcW w:w="2977" w:type="dxa"/>
            <w:shd w:val="clear" w:color="auto" w:fill="auto"/>
          </w:tcPr>
          <w:p w:rsidR="00394A3B" w:rsidRPr="00464013" w:rsidRDefault="00394A3B" w:rsidP="00C46FF5">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394A3B" w:rsidRPr="00464013" w:rsidRDefault="00A10E4E" w:rsidP="00464013">
            <w:pPr>
              <w:tabs>
                <w:tab w:val="left" w:pos="1245"/>
              </w:tabs>
              <w:rPr>
                <w:sz w:val="22"/>
                <w:szCs w:val="22"/>
              </w:rPr>
            </w:pPr>
            <w:r w:rsidRPr="00464013">
              <w:rPr>
                <w:rFonts w:eastAsia="Calibri"/>
                <w:sz w:val="22"/>
                <w:szCs w:val="22"/>
              </w:rPr>
              <w:t>D</w:t>
            </w:r>
            <w:r w:rsidR="00394A3B" w:rsidRPr="00464013">
              <w:rPr>
                <w:rFonts w:eastAsia="Calibri"/>
                <w:sz w:val="22"/>
                <w:szCs w:val="22"/>
              </w:rPr>
              <w:t>enná</w:t>
            </w:r>
          </w:p>
        </w:tc>
      </w:tr>
      <w:tr w:rsidR="00394A3B" w:rsidTr="00464013">
        <w:tc>
          <w:tcPr>
            <w:tcW w:w="2977" w:type="dxa"/>
            <w:shd w:val="clear" w:color="auto" w:fill="auto"/>
          </w:tcPr>
          <w:p w:rsidR="00394A3B" w:rsidRPr="00464013" w:rsidRDefault="00394A3B" w:rsidP="00C46FF5">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394A3B" w:rsidRPr="00464013" w:rsidRDefault="00A10E4E" w:rsidP="00464013">
            <w:pPr>
              <w:tabs>
                <w:tab w:val="left" w:pos="1245"/>
              </w:tabs>
              <w:rPr>
                <w:sz w:val="22"/>
                <w:szCs w:val="22"/>
              </w:rPr>
            </w:pPr>
            <w:r w:rsidRPr="00464013">
              <w:rPr>
                <w:rFonts w:eastAsia="Calibri"/>
                <w:sz w:val="22"/>
                <w:szCs w:val="22"/>
              </w:rPr>
              <w:t>C</w:t>
            </w:r>
            <w:r w:rsidR="00394A3B" w:rsidRPr="00464013">
              <w:rPr>
                <w:rFonts w:eastAsia="Calibri"/>
                <w:sz w:val="22"/>
                <w:szCs w:val="22"/>
              </w:rPr>
              <w:t>irkevná</w:t>
            </w:r>
          </w:p>
        </w:tc>
      </w:tr>
      <w:tr w:rsidR="00DD40EC" w:rsidTr="00464013">
        <w:tc>
          <w:tcPr>
            <w:tcW w:w="2977" w:type="dxa"/>
            <w:shd w:val="clear" w:color="auto" w:fill="auto"/>
          </w:tcPr>
          <w:p w:rsidR="00394A3B" w:rsidRPr="00464013" w:rsidRDefault="00394A3B" w:rsidP="00C46FF5">
            <w:pPr>
              <w:rPr>
                <w:b/>
                <w:sz w:val="22"/>
                <w:szCs w:val="22"/>
              </w:rPr>
            </w:pPr>
            <w:r w:rsidRPr="00464013">
              <w:rPr>
                <w:b/>
                <w:sz w:val="22"/>
                <w:szCs w:val="22"/>
              </w:rPr>
              <w:t>Ročník</w:t>
            </w:r>
          </w:p>
        </w:tc>
        <w:tc>
          <w:tcPr>
            <w:tcW w:w="1273" w:type="dxa"/>
            <w:shd w:val="clear" w:color="auto" w:fill="auto"/>
          </w:tcPr>
          <w:p w:rsidR="00394A3B" w:rsidRPr="00464013" w:rsidRDefault="00394A3B" w:rsidP="00C46FF5">
            <w:pPr>
              <w:rPr>
                <w:sz w:val="22"/>
                <w:szCs w:val="22"/>
              </w:rPr>
            </w:pPr>
            <w:r w:rsidRPr="00464013">
              <w:rPr>
                <w:sz w:val="22"/>
                <w:szCs w:val="22"/>
              </w:rPr>
              <w:t>5.</w:t>
            </w:r>
          </w:p>
        </w:tc>
        <w:tc>
          <w:tcPr>
            <w:tcW w:w="1118" w:type="dxa"/>
            <w:shd w:val="clear" w:color="auto" w:fill="auto"/>
          </w:tcPr>
          <w:p w:rsidR="00394A3B" w:rsidRPr="00464013" w:rsidRDefault="00394A3B" w:rsidP="00C46FF5">
            <w:pPr>
              <w:rPr>
                <w:sz w:val="22"/>
                <w:szCs w:val="22"/>
              </w:rPr>
            </w:pPr>
            <w:r w:rsidRPr="00464013">
              <w:rPr>
                <w:sz w:val="22"/>
                <w:szCs w:val="22"/>
              </w:rPr>
              <w:t>6.</w:t>
            </w:r>
          </w:p>
        </w:tc>
        <w:tc>
          <w:tcPr>
            <w:tcW w:w="1257" w:type="dxa"/>
            <w:shd w:val="clear" w:color="auto" w:fill="auto"/>
          </w:tcPr>
          <w:p w:rsidR="00394A3B" w:rsidRPr="00464013" w:rsidRDefault="00394A3B" w:rsidP="00C46FF5">
            <w:pPr>
              <w:rPr>
                <w:sz w:val="22"/>
                <w:szCs w:val="22"/>
              </w:rPr>
            </w:pPr>
            <w:r w:rsidRPr="00464013">
              <w:rPr>
                <w:sz w:val="22"/>
                <w:szCs w:val="22"/>
              </w:rPr>
              <w:t>7.</w:t>
            </w:r>
          </w:p>
        </w:tc>
        <w:tc>
          <w:tcPr>
            <w:tcW w:w="1257" w:type="dxa"/>
            <w:shd w:val="clear" w:color="auto" w:fill="auto"/>
          </w:tcPr>
          <w:p w:rsidR="00394A3B" w:rsidRPr="00464013" w:rsidRDefault="00394A3B" w:rsidP="00C46FF5">
            <w:pPr>
              <w:rPr>
                <w:sz w:val="22"/>
                <w:szCs w:val="22"/>
              </w:rPr>
            </w:pPr>
            <w:r w:rsidRPr="00464013">
              <w:rPr>
                <w:sz w:val="22"/>
                <w:szCs w:val="22"/>
              </w:rPr>
              <w:t>8.</w:t>
            </w:r>
          </w:p>
        </w:tc>
        <w:tc>
          <w:tcPr>
            <w:tcW w:w="1190" w:type="dxa"/>
            <w:shd w:val="clear" w:color="auto" w:fill="auto"/>
          </w:tcPr>
          <w:p w:rsidR="00394A3B" w:rsidRPr="00464013" w:rsidRDefault="00394A3B" w:rsidP="00C46FF5">
            <w:pPr>
              <w:rPr>
                <w:sz w:val="22"/>
                <w:szCs w:val="22"/>
              </w:rPr>
            </w:pPr>
            <w:r w:rsidRPr="00464013">
              <w:rPr>
                <w:sz w:val="22"/>
                <w:szCs w:val="22"/>
              </w:rPr>
              <w:t>9.</w:t>
            </w:r>
          </w:p>
        </w:tc>
      </w:tr>
      <w:tr w:rsidR="00DD40EC" w:rsidTr="00464013">
        <w:tc>
          <w:tcPr>
            <w:tcW w:w="2977" w:type="dxa"/>
            <w:shd w:val="clear" w:color="auto" w:fill="auto"/>
          </w:tcPr>
          <w:p w:rsidR="00394A3B" w:rsidRPr="00464013" w:rsidRDefault="00394A3B" w:rsidP="00464013">
            <w:pPr>
              <w:jc w:val="left"/>
              <w:rPr>
                <w:sz w:val="22"/>
                <w:szCs w:val="22"/>
              </w:rPr>
            </w:pPr>
            <w:r w:rsidRPr="00464013">
              <w:rPr>
                <w:b/>
                <w:sz w:val="22"/>
                <w:szCs w:val="22"/>
              </w:rPr>
              <w:t>Počet vyuč. hod. týždenne</w:t>
            </w:r>
          </w:p>
        </w:tc>
        <w:tc>
          <w:tcPr>
            <w:tcW w:w="1273" w:type="dxa"/>
            <w:shd w:val="clear" w:color="auto" w:fill="auto"/>
          </w:tcPr>
          <w:p w:rsidR="00394A3B" w:rsidRPr="00464013" w:rsidRDefault="0071240F" w:rsidP="00C46FF5">
            <w:pPr>
              <w:rPr>
                <w:sz w:val="22"/>
                <w:szCs w:val="22"/>
              </w:rPr>
            </w:pPr>
            <w:r w:rsidRPr="00464013">
              <w:rPr>
                <w:sz w:val="22"/>
                <w:szCs w:val="22"/>
              </w:rPr>
              <w:t>4+1</w:t>
            </w:r>
          </w:p>
        </w:tc>
        <w:tc>
          <w:tcPr>
            <w:tcW w:w="1118" w:type="dxa"/>
            <w:shd w:val="clear" w:color="auto" w:fill="auto"/>
          </w:tcPr>
          <w:p w:rsidR="00394A3B" w:rsidRPr="00464013" w:rsidRDefault="0071240F" w:rsidP="00C46FF5">
            <w:pPr>
              <w:rPr>
                <w:sz w:val="22"/>
                <w:szCs w:val="22"/>
              </w:rPr>
            </w:pPr>
            <w:r w:rsidRPr="00464013">
              <w:rPr>
                <w:sz w:val="22"/>
                <w:szCs w:val="22"/>
              </w:rPr>
              <w:t>4+1</w:t>
            </w:r>
          </w:p>
        </w:tc>
        <w:tc>
          <w:tcPr>
            <w:tcW w:w="1257" w:type="dxa"/>
            <w:shd w:val="clear" w:color="auto" w:fill="auto"/>
          </w:tcPr>
          <w:p w:rsidR="00394A3B" w:rsidRPr="00464013" w:rsidRDefault="00394A3B" w:rsidP="00C46FF5">
            <w:pPr>
              <w:rPr>
                <w:sz w:val="22"/>
                <w:szCs w:val="22"/>
              </w:rPr>
            </w:pPr>
            <w:r w:rsidRPr="00464013">
              <w:rPr>
                <w:sz w:val="22"/>
                <w:szCs w:val="22"/>
              </w:rPr>
              <w:t>4</w:t>
            </w:r>
            <w:r w:rsidR="0044141E" w:rsidRPr="00464013">
              <w:rPr>
                <w:sz w:val="22"/>
                <w:szCs w:val="22"/>
              </w:rPr>
              <w:t>+0</w:t>
            </w:r>
          </w:p>
        </w:tc>
        <w:tc>
          <w:tcPr>
            <w:tcW w:w="1257" w:type="dxa"/>
            <w:shd w:val="clear" w:color="auto" w:fill="auto"/>
          </w:tcPr>
          <w:p w:rsidR="00394A3B" w:rsidRPr="00464013" w:rsidRDefault="0071240F" w:rsidP="00C46FF5">
            <w:pPr>
              <w:rPr>
                <w:sz w:val="22"/>
                <w:szCs w:val="22"/>
              </w:rPr>
            </w:pPr>
            <w:r w:rsidRPr="00464013">
              <w:rPr>
                <w:sz w:val="22"/>
                <w:szCs w:val="22"/>
              </w:rPr>
              <w:t>4</w:t>
            </w:r>
            <w:r w:rsidR="0044141E" w:rsidRPr="00464013">
              <w:rPr>
                <w:sz w:val="22"/>
                <w:szCs w:val="22"/>
              </w:rPr>
              <w:t>+0</w:t>
            </w:r>
          </w:p>
        </w:tc>
        <w:tc>
          <w:tcPr>
            <w:tcW w:w="1190" w:type="dxa"/>
            <w:shd w:val="clear" w:color="auto" w:fill="auto"/>
          </w:tcPr>
          <w:p w:rsidR="00394A3B" w:rsidRPr="00464013" w:rsidRDefault="00394A3B" w:rsidP="00C46FF5">
            <w:pPr>
              <w:rPr>
                <w:sz w:val="22"/>
                <w:szCs w:val="22"/>
              </w:rPr>
            </w:pPr>
            <w:r w:rsidRPr="00464013">
              <w:rPr>
                <w:sz w:val="22"/>
                <w:szCs w:val="22"/>
              </w:rPr>
              <w:t>5</w:t>
            </w:r>
            <w:r w:rsidR="0044141E" w:rsidRPr="00464013">
              <w:rPr>
                <w:sz w:val="22"/>
                <w:szCs w:val="22"/>
              </w:rPr>
              <w:t>+0</w:t>
            </w:r>
          </w:p>
        </w:tc>
      </w:tr>
      <w:tr w:rsidR="00DD40EC" w:rsidTr="00464013">
        <w:tc>
          <w:tcPr>
            <w:tcW w:w="2977" w:type="dxa"/>
            <w:shd w:val="clear" w:color="auto" w:fill="auto"/>
          </w:tcPr>
          <w:p w:rsidR="00394A3B" w:rsidRPr="00464013" w:rsidRDefault="00394A3B" w:rsidP="00C46FF5">
            <w:pPr>
              <w:rPr>
                <w:sz w:val="22"/>
                <w:szCs w:val="22"/>
              </w:rPr>
            </w:pPr>
            <w:r w:rsidRPr="00464013">
              <w:rPr>
                <w:b/>
                <w:sz w:val="22"/>
                <w:szCs w:val="22"/>
              </w:rPr>
              <w:t>Počet vyuč. hod. ročne</w:t>
            </w:r>
          </w:p>
        </w:tc>
        <w:tc>
          <w:tcPr>
            <w:tcW w:w="1273" w:type="dxa"/>
            <w:shd w:val="clear" w:color="auto" w:fill="auto"/>
          </w:tcPr>
          <w:p w:rsidR="00394A3B" w:rsidRPr="00464013" w:rsidRDefault="00164B87" w:rsidP="00C46FF5">
            <w:pPr>
              <w:rPr>
                <w:sz w:val="22"/>
                <w:szCs w:val="22"/>
              </w:rPr>
            </w:pPr>
            <w:r w:rsidRPr="00464013">
              <w:rPr>
                <w:sz w:val="22"/>
                <w:szCs w:val="22"/>
              </w:rPr>
              <w:t>132+33</w:t>
            </w:r>
          </w:p>
        </w:tc>
        <w:tc>
          <w:tcPr>
            <w:tcW w:w="1118" w:type="dxa"/>
            <w:shd w:val="clear" w:color="auto" w:fill="auto"/>
          </w:tcPr>
          <w:p w:rsidR="00394A3B" w:rsidRPr="00464013" w:rsidRDefault="00164B87" w:rsidP="00C46FF5">
            <w:pPr>
              <w:rPr>
                <w:sz w:val="22"/>
                <w:szCs w:val="22"/>
              </w:rPr>
            </w:pPr>
            <w:r w:rsidRPr="00464013">
              <w:rPr>
                <w:sz w:val="22"/>
                <w:szCs w:val="22"/>
              </w:rPr>
              <w:t>132+33</w:t>
            </w:r>
          </w:p>
        </w:tc>
        <w:tc>
          <w:tcPr>
            <w:tcW w:w="1257" w:type="dxa"/>
            <w:shd w:val="clear" w:color="auto" w:fill="auto"/>
          </w:tcPr>
          <w:p w:rsidR="00394A3B" w:rsidRPr="00464013" w:rsidRDefault="00394A3B" w:rsidP="00C46FF5">
            <w:pPr>
              <w:rPr>
                <w:sz w:val="22"/>
                <w:szCs w:val="22"/>
              </w:rPr>
            </w:pPr>
            <w:r w:rsidRPr="00464013">
              <w:rPr>
                <w:sz w:val="22"/>
                <w:szCs w:val="22"/>
              </w:rPr>
              <w:t>132</w:t>
            </w:r>
            <w:r w:rsidR="0044141E" w:rsidRPr="00464013">
              <w:rPr>
                <w:sz w:val="22"/>
                <w:szCs w:val="22"/>
              </w:rPr>
              <w:t>+0</w:t>
            </w:r>
          </w:p>
        </w:tc>
        <w:tc>
          <w:tcPr>
            <w:tcW w:w="1257" w:type="dxa"/>
            <w:shd w:val="clear" w:color="auto" w:fill="auto"/>
          </w:tcPr>
          <w:p w:rsidR="00394A3B" w:rsidRPr="00464013" w:rsidRDefault="00164B87" w:rsidP="00C46FF5">
            <w:pPr>
              <w:rPr>
                <w:sz w:val="22"/>
                <w:szCs w:val="22"/>
              </w:rPr>
            </w:pPr>
            <w:r w:rsidRPr="00464013">
              <w:rPr>
                <w:sz w:val="22"/>
                <w:szCs w:val="22"/>
              </w:rPr>
              <w:t>132</w:t>
            </w:r>
            <w:r w:rsidR="0044141E" w:rsidRPr="00464013">
              <w:rPr>
                <w:sz w:val="22"/>
                <w:szCs w:val="22"/>
              </w:rPr>
              <w:t>+0</w:t>
            </w:r>
          </w:p>
        </w:tc>
        <w:tc>
          <w:tcPr>
            <w:tcW w:w="1190" w:type="dxa"/>
            <w:shd w:val="clear" w:color="auto" w:fill="auto"/>
          </w:tcPr>
          <w:p w:rsidR="00394A3B" w:rsidRPr="00464013" w:rsidRDefault="00394A3B" w:rsidP="00C46FF5">
            <w:pPr>
              <w:rPr>
                <w:sz w:val="22"/>
                <w:szCs w:val="22"/>
              </w:rPr>
            </w:pPr>
            <w:r w:rsidRPr="00464013">
              <w:rPr>
                <w:sz w:val="22"/>
                <w:szCs w:val="22"/>
              </w:rPr>
              <w:t>165</w:t>
            </w:r>
            <w:r w:rsidR="0044141E" w:rsidRPr="00464013">
              <w:rPr>
                <w:sz w:val="22"/>
                <w:szCs w:val="22"/>
              </w:rPr>
              <w:t>+0</w:t>
            </w:r>
          </w:p>
        </w:tc>
      </w:tr>
    </w:tbl>
    <w:p w:rsidR="00502635" w:rsidRDefault="00502635" w:rsidP="00C46FF5">
      <w:pPr>
        <w:contextualSpacing/>
        <w:rPr>
          <w:rFonts w:eastAsia="Calibri"/>
        </w:rPr>
      </w:pPr>
    </w:p>
    <w:p w:rsidR="00286733" w:rsidRPr="00502635" w:rsidRDefault="00286733" w:rsidP="00C46FF5">
      <w:pPr>
        <w:contextualSpacing/>
        <w:rPr>
          <w:rFonts w:eastAsia="Calibri"/>
        </w:rPr>
      </w:pPr>
    </w:p>
    <w:p w:rsidR="00502635" w:rsidRPr="00502635" w:rsidRDefault="00502635" w:rsidP="00C46FF5">
      <w:pPr>
        <w:contextualSpacing/>
        <w:rPr>
          <w:rFonts w:eastAsia="Calibri"/>
          <w:b/>
        </w:rPr>
      </w:pPr>
      <w:r w:rsidRPr="00502635">
        <w:rPr>
          <w:rFonts w:eastAsia="Calibri"/>
          <w:b/>
        </w:rPr>
        <w:t>1. Charakteristika učebného predmetu</w:t>
      </w:r>
    </w:p>
    <w:p w:rsidR="00502635" w:rsidRPr="00502635" w:rsidRDefault="00502635" w:rsidP="00C46FF5">
      <w:pPr>
        <w:contextualSpacing/>
        <w:rPr>
          <w:rFonts w:eastAsia="Calibri"/>
          <w:b/>
        </w:rPr>
      </w:pPr>
    </w:p>
    <w:p w:rsidR="00502635" w:rsidRPr="00502635" w:rsidRDefault="00304395" w:rsidP="00C46FF5">
      <w:pPr>
        <w:tabs>
          <w:tab w:val="left" w:pos="756"/>
        </w:tabs>
        <w:contextualSpacing/>
        <w:rPr>
          <w:rFonts w:eastAsia="Calibri"/>
        </w:rPr>
      </w:pPr>
      <w:r>
        <w:rPr>
          <w:rFonts w:eastAsia="Calibri"/>
        </w:rPr>
        <w:tab/>
      </w:r>
      <w:r w:rsidR="00502635" w:rsidRPr="00502635">
        <w:rPr>
          <w:rFonts w:eastAsia="Calibri"/>
        </w:rPr>
        <w:t>Učebný predmet matematika na 2. stupni ZŠ je zameraný na rozvoj matematickej kompetencie tak, ako ju formuloval Európsky parlament:</w:t>
      </w:r>
    </w:p>
    <w:p w:rsidR="00502635" w:rsidRPr="00502635" w:rsidRDefault="00502635" w:rsidP="00C46FF5">
      <w:pPr>
        <w:tabs>
          <w:tab w:val="left" w:pos="756"/>
        </w:tabs>
        <w:contextualSpacing/>
        <w:rPr>
          <w:rFonts w:eastAsia="Calibri"/>
        </w:rPr>
      </w:pPr>
    </w:p>
    <w:p w:rsidR="00502635" w:rsidRPr="00502635" w:rsidRDefault="00304395" w:rsidP="00C46FF5">
      <w:pPr>
        <w:tabs>
          <w:tab w:val="left" w:pos="756"/>
        </w:tabs>
        <w:contextualSpacing/>
        <w:rPr>
          <w:rFonts w:eastAsia="Calibri"/>
        </w:rPr>
      </w:pPr>
      <w:r>
        <w:rPr>
          <w:rFonts w:eastAsia="Calibri"/>
        </w:rPr>
        <w:tab/>
      </w:r>
      <w:r w:rsidR="00502635" w:rsidRPr="00502635">
        <w:rPr>
          <w:rFonts w:eastAsia="Calibri"/>
        </w:rPr>
        <w:t>„Matematická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502635" w:rsidRPr="00502635" w:rsidRDefault="00502635" w:rsidP="00C46FF5">
      <w:pPr>
        <w:tabs>
          <w:tab w:val="left" w:pos="756"/>
        </w:tabs>
        <w:contextualSpacing/>
        <w:rPr>
          <w:rFonts w:eastAsia="Calibri"/>
        </w:rPr>
      </w:pPr>
    </w:p>
    <w:p w:rsidR="00502635" w:rsidRPr="00502635" w:rsidRDefault="00304395" w:rsidP="00C46FF5">
      <w:pPr>
        <w:tabs>
          <w:tab w:val="left" w:pos="756"/>
        </w:tabs>
        <w:contextualSpacing/>
        <w:rPr>
          <w:rFonts w:eastAsia="Calibri"/>
        </w:rPr>
      </w:pPr>
      <w:r>
        <w:rPr>
          <w:rFonts w:eastAsia="Calibri"/>
        </w:rPr>
        <w:tab/>
      </w:r>
      <w:r w:rsidR="00502635" w:rsidRPr="00502635">
        <w:rPr>
          <w:rFonts w:eastAsia="Calibri"/>
        </w:rPr>
        <w:t>„Potrebné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chápať matematický dôkaz, komunikovať v matematickom jazyku a používať vhodné pomôcky. Pozitívny postoj v matematike je založený na rešpektovaní pravdy a na ochote hľadať príčiny a posudzovať ich platnosť.“</w:t>
      </w:r>
    </w:p>
    <w:p w:rsidR="00502635" w:rsidRPr="00502635" w:rsidRDefault="00502635" w:rsidP="00C46FF5">
      <w:pPr>
        <w:tabs>
          <w:tab w:val="left" w:pos="756"/>
        </w:tabs>
        <w:contextualSpacing/>
        <w:rPr>
          <w:rFonts w:eastAsia="Calibri"/>
        </w:rPr>
      </w:pPr>
    </w:p>
    <w:p w:rsidR="00502635" w:rsidRPr="00502635" w:rsidRDefault="00304395" w:rsidP="00C46FF5">
      <w:pPr>
        <w:tabs>
          <w:tab w:val="left" w:pos="756"/>
        </w:tabs>
        <w:contextualSpacing/>
        <w:rPr>
          <w:rFonts w:eastAsia="Calibri"/>
        </w:rPr>
      </w:pPr>
      <w:r>
        <w:rPr>
          <w:rFonts w:eastAsia="Calibri"/>
        </w:rPr>
        <w:tab/>
      </w:r>
      <w:r w:rsidR="00502635" w:rsidRPr="00502635">
        <w:rPr>
          <w:rFonts w:eastAsia="Calibri"/>
        </w:rPr>
        <w:t>Obsah vzdelávania je spracovaný na kompetenčnom základe. Pri prezentácii nových matematických poznatkov sa vychádza z predchádzajúceho matematického vzdelania žiakov, z ich skúseností s aplikáciou už osvojených poznatkov. Vyučovanie sa prioritne zameriava na rozvoj žiackych schopností, predovšetkým väčšou aktivizáciou žiakov.</w:t>
      </w:r>
    </w:p>
    <w:p w:rsidR="00502635" w:rsidRPr="00502635" w:rsidRDefault="00502635" w:rsidP="00C46FF5">
      <w:pPr>
        <w:tabs>
          <w:tab w:val="left" w:pos="756"/>
        </w:tabs>
        <w:contextualSpacing/>
        <w:rPr>
          <w:rFonts w:eastAsia="Calibri"/>
        </w:rPr>
      </w:pPr>
    </w:p>
    <w:p w:rsidR="00502635" w:rsidRPr="00502635" w:rsidRDefault="00502635" w:rsidP="00C46FF5">
      <w:pPr>
        <w:tabs>
          <w:tab w:val="left" w:pos="756"/>
        </w:tabs>
        <w:contextualSpacing/>
        <w:rPr>
          <w:rFonts w:eastAsia="Calibri"/>
        </w:rPr>
      </w:pPr>
      <w:r w:rsidRPr="00502635">
        <w:rPr>
          <w:rFonts w:eastAsia="Calibri"/>
        </w:rPr>
        <w:t>Vzdelávací obsah predmetu je rozdelený na päť tematických okruhov</w:t>
      </w:r>
    </w:p>
    <w:p w:rsidR="00502635" w:rsidRPr="00502635" w:rsidRDefault="00502635" w:rsidP="00C46FF5">
      <w:pPr>
        <w:contextualSpacing/>
        <w:rPr>
          <w:rFonts w:eastAsia="Calibri"/>
          <w:b/>
        </w:rPr>
      </w:pPr>
      <w:r w:rsidRPr="00502635">
        <w:rPr>
          <w:rFonts w:eastAsia="Calibri"/>
          <w:b/>
        </w:rPr>
        <w:t>Čísla, premenná a počtové výkony s číslami</w:t>
      </w:r>
    </w:p>
    <w:p w:rsidR="00502635" w:rsidRPr="00502635" w:rsidRDefault="00502635" w:rsidP="00C46FF5">
      <w:pPr>
        <w:contextualSpacing/>
        <w:rPr>
          <w:rFonts w:eastAsia="Calibri"/>
          <w:b/>
        </w:rPr>
      </w:pPr>
      <w:r w:rsidRPr="00502635">
        <w:rPr>
          <w:rFonts w:eastAsia="Calibri"/>
          <w:b/>
        </w:rPr>
        <w:t>Vzťahy, funkcie, tabuľky, diagramy</w:t>
      </w:r>
    </w:p>
    <w:p w:rsidR="00502635" w:rsidRPr="00502635" w:rsidRDefault="00502635" w:rsidP="00C46FF5">
      <w:pPr>
        <w:contextualSpacing/>
        <w:rPr>
          <w:rFonts w:eastAsia="Calibri"/>
          <w:b/>
        </w:rPr>
      </w:pPr>
      <w:r w:rsidRPr="00502635">
        <w:rPr>
          <w:rFonts w:eastAsia="Calibri"/>
          <w:b/>
        </w:rPr>
        <w:t>Geometria a meranie</w:t>
      </w:r>
    </w:p>
    <w:p w:rsidR="00502635" w:rsidRPr="00502635" w:rsidRDefault="00502635" w:rsidP="00C46FF5">
      <w:pPr>
        <w:contextualSpacing/>
        <w:rPr>
          <w:rFonts w:eastAsia="Calibri"/>
        </w:rPr>
      </w:pPr>
      <w:r w:rsidRPr="00502635">
        <w:rPr>
          <w:rFonts w:eastAsia="Calibri"/>
          <w:b/>
        </w:rPr>
        <w:t>Kombinatorika, pravdepodobnosť, štatistika</w:t>
      </w:r>
    </w:p>
    <w:p w:rsidR="00502635" w:rsidRPr="00502635" w:rsidRDefault="00502635" w:rsidP="00C46FF5">
      <w:pPr>
        <w:contextualSpacing/>
        <w:rPr>
          <w:rFonts w:eastAsia="Calibri"/>
          <w:b/>
        </w:rPr>
      </w:pPr>
      <w:r w:rsidRPr="00502635">
        <w:rPr>
          <w:rFonts w:eastAsia="Calibri"/>
          <w:b/>
        </w:rPr>
        <w:t>Logika, dôvodenie, dôkazy.</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V  tematickom okruhu </w:t>
      </w:r>
      <w:r w:rsidRPr="00502635">
        <w:rPr>
          <w:rFonts w:eastAsia="Calibri"/>
          <w:b/>
        </w:rPr>
        <w:t>Čísla, premenná a počtové výkony s číslami</w:t>
      </w:r>
      <w:r w:rsidRPr="00502635">
        <w:rPr>
          <w:rFonts w:eastAsia="Calibri"/>
        </w:rPr>
        <w:t xml:space="preserve"> sa dokončuje vytváranie pojmu prirodzeného čísla, desatinného čísla, zlomku a záporných čísel. Žiak sa oboznamuje s algoritmami počtových výkonov v týchto číselných oboroch. Súčasťou tohto okruhu je dlhodobá propedeutika premennej, rovníc a nerovníc. </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V tematickom okruhu </w:t>
      </w:r>
      <w:r w:rsidRPr="00502635">
        <w:rPr>
          <w:rFonts w:eastAsia="Calibri"/>
          <w:b/>
        </w:rPr>
        <w:t>Vzťahy, funkcie, tabuľky, diagramy</w:t>
      </w:r>
      <w:r w:rsidRPr="00502635">
        <w:rPr>
          <w:rFonts w:eastAsia="Calibri"/>
        </w:rPr>
        <w:t xml:space="preserve"> žiaci objavujú kvantitatívne a priestorové vzťahy, zoznámia sa s pojmom premennej veličiny a jej prvotnou reprezentáciou vo forme, tabuliek, grafov a diagramov. Skúmanie týchto súvislostí smeruje k zavedeniu pojmu funkcie. </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V tematickom okruhu </w:t>
      </w:r>
      <w:r w:rsidRPr="00502635">
        <w:rPr>
          <w:rFonts w:eastAsia="Calibri"/>
          <w:b/>
        </w:rPr>
        <w:t>Geometria a meranie</w:t>
      </w:r>
      <w:r w:rsidRPr="00502635">
        <w:rPr>
          <w:rFonts w:eastAsia="Calibri"/>
        </w:rPr>
        <w:t xml:space="preserve"> sa žiaci zoznamujú so základnými geometrickými útvarmi, skúmajú a objavujú ich vlastnosti. Učia sa zisťovať odhadom, meraním a výpočtom veľkosť uhlov, dĺžok, povrchov a objemov. Riešia polohové a metrické úlohy z bežnej reality. Dôležité miesto má rozvoj priestorovej predstavivosti. </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Ďalšou súčasťou matematického vzdelávania žiakov 2. stupňa  základnej školy je  </w:t>
      </w:r>
      <w:r w:rsidRPr="00502635">
        <w:rPr>
          <w:rFonts w:eastAsia="Calibri"/>
          <w:b/>
        </w:rPr>
        <w:t>Kombinatorika, pravdepodobnosť a štatistika</w:t>
      </w:r>
      <w:r w:rsidRPr="00502635">
        <w:rPr>
          <w:rFonts w:eastAsia="Calibri"/>
        </w:rPr>
        <w:t>, v ktorej sa žiaci naučia systematicky vypisovať možnosti a zisťovať ich počet, čítať a tvoriť grafy, diagramy a tabuľky dát, rozumieť bežným pravdepodobnostným a štatistickým vyjadreniam.</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Tematický okruh </w:t>
      </w:r>
      <w:r w:rsidRPr="00502635">
        <w:rPr>
          <w:rFonts w:eastAsia="Calibri"/>
          <w:b/>
        </w:rPr>
        <w:t xml:space="preserve">Logika, dôvodenie, dôkazy </w:t>
      </w:r>
      <w:r w:rsidRPr="00502635">
        <w:rPr>
          <w:rFonts w:eastAsia="Calibri"/>
        </w:rPr>
        <w:t xml:space="preserve">saprelína celým matematickým učivom a  rozvíja schopnosť žiakov logicky argumentovať, usudzovať, hľadať chyby v usudzovaní a argumentácii, presne sa vyjadrovať a formulovať otázky. </w:t>
      </w:r>
    </w:p>
    <w:p w:rsidR="00502635" w:rsidRPr="00502635" w:rsidRDefault="00502635" w:rsidP="00C46FF5">
      <w:pPr>
        <w:contextualSpacing/>
        <w:rPr>
          <w:rFonts w:eastAsia="Calibri"/>
          <w:b/>
        </w:rPr>
      </w:pPr>
    </w:p>
    <w:p w:rsidR="00502635" w:rsidRPr="00502635" w:rsidRDefault="00502635" w:rsidP="00C46FF5">
      <w:pPr>
        <w:contextualSpacing/>
        <w:rPr>
          <w:rFonts w:eastAsia="Calibri"/>
          <w:b/>
        </w:rPr>
      </w:pPr>
    </w:p>
    <w:p w:rsidR="00502635" w:rsidRPr="00502635" w:rsidRDefault="00502635" w:rsidP="00C46FF5">
      <w:pPr>
        <w:contextualSpacing/>
        <w:rPr>
          <w:rFonts w:eastAsia="Calibri"/>
          <w:b/>
        </w:rPr>
      </w:pPr>
      <w:r w:rsidRPr="00502635">
        <w:rPr>
          <w:rFonts w:eastAsia="Calibri"/>
          <w:b/>
        </w:rPr>
        <w:t xml:space="preserve">2.  Ciele učebného predmetu </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Cieľom matematiky na 2. stupni ZŠ je, aby žiak získal schopnosť používať matematiku v svojom budúcom živote. V matematike budeme rozvíjať žiakovo logické a kritické myslenie, schopnosť argumentovať a komunikovať a spolupracovať v skupine pri riešení problému. Žiak budú spoznávať matematiku ako súčasť ľudskej kultúry a dôležitý nástroj pre spoločenský pokrok.</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Vyučovanie matematiky bude vedené snahou umožniť žiakom, aby získavali nové vedomosti špirálovite a s množstvom propedeutiky, prostredníctvom riešenia úloh s rôznorodým kontextom, tvorili jednoduché hypotézy a skúmali ich pravdivosť, vedeli používať rôzne spôsoby reprezentácie matematického obsahu (text, tabuľky, grafy, diagramy), rozvíjali svoju schopnosť orientácie v rovine a priestore. Má napomôcť rozvoju ich algoritmického myslenia, schopnosti pracovať s návodmi a tvoriť ich.</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Výsledkom vyučovania matematiky na 2. stupni ZŠ bude správne používanie  matematickej symboliky a znázorňovania a schopnosť čítať s porozumením súvislé texty obsahujúce  čísla, závislosti a vzťahy a nesúvislé texty obsahujúce tabuľky, grafy a diagramy. Žiaci by mali vedieť využívať pochopené a osvojené postupy a algoritmy pri riešení úloh, pričom vyučovanie by malo viesť k budovaniu  vzťahu medzi matematikou a realitou, k získavaniu skúseností s matematizáciou reálnej situácie a tvorbou matematických modelov. Matematika na 2. stupni ZŠ sa podieľa na rozvíjaní  schopností žiakov používať  prostriedky IKT na vyhľadávanie, spracovanie, uloženie a prezentáciu informácií. Využijeme vhodný softvér na  uľahčenie niektorých  namáhavých výpočtov alebo postupy a umožníme  tak sústredenie sa na podstatu riešeného problému.</w:t>
      </w:r>
    </w:p>
    <w:p w:rsidR="00502635" w:rsidRPr="00502635" w:rsidRDefault="00502635" w:rsidP="00C46FF5">
      <w:pPr>
        <w:contextualSpacing/>
        <w:rPr>
          <w:rFonts w:eastAsia="Calibri"/>
        </w:rPr>
      </w:pPr>
    </w:p>
    <w:p w:rsidR="00502635" w:rsidRPr="00502635" w:rsidRDefault="00502635" w:rsidP="00C46FF5">
      <w:pPr>
        <w:ind w:firstLine="708"/>
        <w:contextualSpacing/>
        <w:rPr>
          <w:rFonts w:eastAsia="Calibri"/>
        </w:rPr>
      </w:pPr>
      <w:r w:rsidRPr="00502635">
        <w:rPr>
          <w:rFonts w:eastAsia="Calibri"/>
        </w:rPr>
        <w:t xml:space="preserve">V matematike budeme  viesť žiakov k získaniu a rozvíjaniu  zručností  súvisiacich s procesom učenia sa, k aktivite na vyučovaní a k racionálnemu a samostatnému učeniu sa. </w:t>
      </w:r>
    </w:p>
    <w:p w:rsidR="00502635" w:rsidRPr="00502635" w:rsidRDefault="00502635" w:rsidP="00C46FF5">
      <w:pPr>
        <w:contextualSpacing/>
        <w:rPr>
          <w:rFonts w:eastAsia="Calibri"/>
        </w:rPr>
      </w:pPr>
      <w:r w:rsidRPr="00502635">
        <w:rPr>
          <w:rFonts w:eastAsia="Calibri"/>
        </w:rPr>
        <w:lastRenderedPageBreak/>
        <w:t>Podporíme  a upevníme  kladné morálne a vôľové vlastnosti žiakov, ako je samostatnosť, rozhodnosť, vytrvalosť, húževnatosť, sebakritickosť, kritickosť, cieľavedomá sebavýchova a sebavzdelávanie, dôvera vo vlastné schopnosti a možnosti, systematickosť pri riešení úloh.</w:t>
      </w:r>
    </w:p>
    <w:p w:rsidR="00502635" w:rsidRPr="00502635" w:rsidRDefault="00502635" w:rsidP="00C46FF5">
      <w:pPr>
        <w:contextualSpacing/>
        <w:rPr>
          <w:rFonts w:eastAsia="Calibri"/>
        </w:rPr>
      </w:pPr>
    </w:p>
    <w:p w:rsidR="00502635" w:rsidRPr="00502635" w:rsidRDefault="00502635" w:rsidP="00C46FF5">
      <w:pPr>
        <w:contextualSpacing/>
        <w:rPr>
          <w:rFonts w:eastAsia="Calibri"/>
        </w:rPr>
      </w:pPr>
    </w:p>
    <w:p w:rsidR="00502635" w:rsidRPr="00502635" w:rsidRDefault="00502635" w:rsidP="00C46FF5">
      <w:pPr>
        <w:contextualSpacing/>
        <w:rPr>
          <w:rFonts w:eastAsia="Calibri"/>
          <w:b/>
        </w:rPr>
      </w:pPr>
      <w:r w:rsidRPr="00502635">
        <w:rPr>
          <w:rFonts w:eastAsia="Calibri"/>
          <w:b/>
        </w:rPr>
        <w:t>3. Hodnotenie:</w:t>
      </w:r>
    </w:p>
    <w:p w:rsidR="00502635" w:rsidRPr="00502635" w:rsidRDefault="00502635" w:rsidP="00C46FF5">
      <w:pPr>
        <w:ind w:firstLine="708"/>
        <w:contextualSpacing/>
        <w:rPr>
          <w:rFonts w:eastAsia="Calibri"/>
        </w:rPr>
      </w:pPr>
      <w:r w:rsidRPr="00502635">
        <w:rPr>
          <w:rFonts w:eastAsia="Calibri"/>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502635" w:rsidRPr="00502635" w:rsidRDefault="00502635" w:rsidP="00C46FF5">
      <w:pPr>
        <w:contextualSpacing/>
        <w:rPr>
          <w:rFonts w:eastAsia="Calibri"/>
        </w:rPr>
      </w:pPr>
      <w:r w:rsidRPr="00502635">
        <w:rPr>
          <w:rFonts w:eastAsia="Calibri"/>
        </w:rPr>
        <w:t>Cieľom je ohodnotiť prepojenie vedomostí so zručnosťami a spôsobilosťami.</w:t>
      </w:r>
    </w:p>
    <w:p w:rsidR="00502635" w:rsidRPr="00502635" w:rsidRDefault="00502635" w:rsidP="00C46FF5">
      <w:pPr>
        <w:ind w:firstLine="708"/>
        <w:contextualSpacing/>
        <w:rPr>
          <w:rFonts w:eastAsia="Calibri"/>
        </w:rPr>
      </w:pPr>
      <w:r w:rsidRPr="00502635">
        <w:rPr>
          <w:rFonts w:eastAsia="Calibri"/>
        </w:rPr>
        <w:t xml:space="preserve">Pri hodnotení a klasifikácii budeme vychádzať z metodických pokynov na hodnotenie a klasifikáciu žiakov. Okrem sumatívnych výsledkov sa sústredíme na rozpracovanie normatívneho hodnotenia výsledkov žiakov formou hodnotiaceho portfólia. </w:t>
      </w:r>
    </w:p>
    <w:p w:rsidR="00502635" w:rsidRPr="00502635" w:rsidRDefault="00502635" w:rsidP="00C46FF5">
      <w:pPr>
        <w:contextualSpacing/>
        <w:rPr>
          <w:rFonts w:eastAsia="Calibri"/>
        </w:rPr>
      </w:pPr>
      <w:r w:rsidRPr="00502635">
        <w:rPr>
          <w:rFonts w:eastAsia="Calibri"/>
        </w:rPr>
        <w:t>Budeme dbať na to, aby sme prostredníctvom hodnotenia nerozdeľovali žiakov na úspešných a neúspešných.</w:t>
      </w:r>
    </w:p>
    <w:p w:rsidR="00502635" w:rsidRPr="00502635" w:rsidRDefault="00502635" w:rsidP="00C46FF5">
      <w:pPr>
        <w:contextualSpacing/>
        <w:rPr>
          <w:rFonts w:eastAsia="Calibri"/>
        </w:rPr>
      </w:pPr>
      <w:r w:rsidRPr="00502635">
        <w:rPr>
          <w:rFonts w:eastAsia="Calibri"/>
        </w:rPr>
        <w:t xml:space="preserve">Hodnotenie budeme robiť na základe daných  kritérií: </w:t>
      </w:r>
    </w:p>
    <w:p w:rsidR="00502635" w:rsidRPr="00502635" w:rsidRDefault="00502635" w:rsidP="00C46FF5">
      <w:pPr>
        <w:contextualSpacing/>
        <w:rPr>
          <w:rFonts w:eastAsia="Calibri"/>
        </w:rPr>
      </w:pPr>
    </w:p>
    <w:p w:rsidR="00502635" w:rsidRPr="00502635" w:rsidRDefault="00502635" w:rsidP="00C46FF5">
      <w:pPr>
        <w:contextualSpacing/>
        <w:rPr>
          <w:rFonts w:eastAsia="Calibri"/>
        </w:rPr>
      </w:pPr>
      <w:r w:rsidRPr="00502635">
        <w:rPr>
          <w:rFonts w:eastAsia="Calibri"/>
          <w:b/>
          <w:i/>
        </w:rPr>
        <w:t>Povinné práce v hodnotiacom portfóliu</w:t>
      </w:r>
      <w:r w:rsidRPr="00502635">
        <w:rPr>
          <w:rFonts w:eastAsia="Calibri"/>
        </w:rPr>
        <w:t>:</w:t>
      </w:r>
    </w:p>
    <w:p w:rsidR="00502635" w:rsidRPr="00502635" w:rsidRDefault="00502635" w:rsidP="00C90F03">
      <w:pPr>
        <w:numPr>
          <w:ilvl w:val="0"/>
          <w:numId w:val="19"/>
        </w:numPr>
        <w:tabs>
          <w:tab w:val="left" w:pos="720"/>
        </w:tabs>
        <w:contextualSpacing/>
        <w:rPr>
          <w:rFonts w:eastAsia="Calibri"/>
        </w:rPr>
      </w:pPr>
      <w:r w:rsidRPr="00502635">
        <w:rPr>
          <w:rFonts w:eastAsia="Calibri"/>
        </w:rPr>
        <w:t>vstupná písomná previerka pre 5. ročník</w:t>
      </w:r>
    </w:p>
    <w:p w:rsidR="00502635" w:rsidRPr="00502635" w:rsidRDefault="00502635" w:rsidP="00C90F03">
      <w:pPr>
        <w:numPr>
          <w:ilvl w:val="0"/>
          <w:numId w:val="19"/>
        </w:numPr>
        <w:tabs>
          <w:tab w:val="left" w:pos="720"/>
        </w:tabs>
        <w:contextualSpacing/>
        <w:rPr>
          <w:rFonts w:eastAsia="Calibri"/>
        </w:rPr>
      </w:pPr>
      <w:r w:rsidRPr="00502635">
        <w:rPr>
          <w:rFonts w:eastAsia="Calibri"/>
        </w:rPr>
        <w:t>štvrťročné písomné previerky (4)</w:t>
      </w:r>
    </w:p>
    <w:p w:rsidR="00502635" w:rsidRPr="00502635" w:rsidRDefault="00502635" w:rsidP="00C46FF5">
      <w:pPr>
        <w:ind w:firstLine="708"/>
        <w:contextualSpacing/>
        <w:rPr>
          <w:rFonts w:eastAsia="Calibri"/>
        </w:rPr>
      </w:pPr>
      <w:r w:rsidRPr="00502635">
        <w:rPr>
          <w:rFonts w:eastAsia="Calibri"/>
        </w:rPr>
        <w:t>Pri hodnotení učebných výsledkov žiakov so špeciálnymi výchovno-vzdelávacími potrebami budeme brať do úvahy možný vplyv zdravotného znevýhodnenia žiaka na jeho školský výkon. Budeme odlišovať hodnotenie spôsobilosti od hodnotenia správania.</w:t>
      </w:r>
    </w:p>
    <w:p w:rsidR="00502635" w:rsidRPr="00502635" w:rsidRDefault="00502635" w:rsidP="00C46FF5">
      <w:pPr>
        <w:contextualSpacing/>
        <w:rPr>
          <w:rFonts w:eastAsia="Calibri"/>
        </w:rPr>
      </w:pPr>
    </w:p>
    <w:p w:rsidR="00502635" w:rsidRPr="00502635" w:rsidRDefault="00502635" w:rsidP="00C46FF5">
      <w:pPr>
        <w:contextualSpacing/>
        <w:rPr>
          <w:rFonts w:eastAsia="Calibri"/>
          <w:b/>
        </w:rPr>
      </w:pPr>
      <w:r w:rsidRPr="00502635">
        <w:rPr>
          <w:rFonts w:eastAsia="Calibri"/>
          <w:b/>
        </w:rPr>
        <w:t>4. Prierezové témy</w:t>
      </w:r>
    </w:p>
    <w:p w:rsidR="00502635" w:rsidRPr="00502635" w:rsidRDefault="00C437D2" w:rsidP="00C437D2">
      <w:pPr>
        <w:contextualSpacing/>
        <w:rPr>
          <w:rFonts w:eastAsia="Calibri"/>
        </w:rPr>
      </w:pPr>
      <w:r>
        <w:rPr>
          <w:rFonts w:eastAsia="Calibri"/>
        </w:rPr>
        <w:t xml:space="preserve"> - </w:t>
      </w:r>
      <w:r w:rsidR="00502635" w:rsidRPr="00502635">
        <w:rPr>
          <w:rFonts w:eastAsia="Calibri"/>
        </w:rPr>
        <w:t>Environmentálnu  výchovu, prvky ochrany života a zdravia - využijeme ju pri riešení slovných úloh  v tematických okruhoch  Násobenie a delenie v obore do 10 000, Vytvorenie oboru prirodzených čísel do a nad milión,  Počtové výkony s prirodzenými číslami, Geometria a meranie, Riešenie aplikačných úloh a úloh rozvíjajúce špecifické matematické myslenie.</w:t>
      </w:r>
    </w:p>
    <w:p w:rsidR="00502635" w:rsidRPr="00502635" w:rsidRDefault="00C437D2" w:rsidP="00C46FF5">
      <w:pPr>
        <w:contextualSpacing/>
        <w:rPr>
          <w:rFonts w:eastAsia="Calibri"/>
        </w:rPr>
      </w:pPr>
      <w:r>
        <w:rPr>
          <w:rFonts w:eastAsia="Calibri"/>
        </w:rPr>
        <w:t xml:space="preserve">- Prezentačné zručnosti. </w:t>
      </w:r>
      <w:r w:rsidR="00502635" w:rsidRPr="00502635">
        <w:rPr>
          <w:rFonts w:eastAsia="Calibri"/>
        </w:rPr>
        <w:t>Budeme rozvíjať základy prezentačných schopností.</w:t>
      </w:r>
    </w:p>
    <w:p w:rsidR="00502635" w:rsidRDefault="00C437D2" w:rsidP="00C437D2">
      <w:pPr>
        <w:contextualSpacing/>
        <w:rPr>
          <w:rFonts w:eastAsia="Calibri"/>
        </w:rPr>
      </w:pPr>
      <w:r>
        <w:rPr>
          <w:rFonts w:eastAsia="Calibri"/>
        </w:rPr>
        <w:t xml:space="preserve">- </w:t>
      </w:r>
      <w:r w:rsidR="00502635" w:rsidRPr="00502635">
        <w:rPr>
          <w:rFonts w:eastAsia="Calibri"/>
        </w:rPr>
        <w:t>Dopravná výchova – v tematickom okruhu Geometria a meranie pri riešení slovných úloh, pri určovaní tvaru dopravných značiek.</w:t>
      </w:r>
    </w:p>
    <w:p w:rsidR="00C437D2" w:rsidRPr="00502635" w:rsidRDefault="00C437D2" w:rsidP="00C437D2">
      <w:pPr>
        <w:contextualSpacing/>
        <w:rPr>
          <w:rFonts w:eastAsia="Calibri"/>
        </w:rPr>
      </w:pPr>
      <w:r w:rsidRPr="00DD1E4B">
        <w:rPr>
          <w:rFonts w:eastAsia="Calibri"/>
        </w:rPr>
        <w:t xml:space="preserve">- Finančná gramotnosť </w:t>
      </w:r>
      <w:r w:rsidR="00DD1E4B">
        <w:rPr>
          <w:rFonts w:eastAsia="Calibri"/>
        </w:rPr>
        <w:t>–</w:t>
      </w:r>
      <w:r>
        <w:rPr>
          <w:rFonts w:eastAsia="Calibri"/>
        </w:rPr>
        <w:t xml:space="preserve"> </w:t>
      </w:r>
      <w:r w:rsidR="00DD1E4B">
        <w:rPr>
          <w:rFonts w:eastAsia="Calibri"/>
        </w:rPr>
        <w:t>úlohy na percentá, slovné</w:t>
      </w:r>
      <w:r w:rsidR="0001770B">
        <w:rPr>
          <w:rFonts w:eastAsia="Calibri"/>
        </w:rPr>
        <w:t xml:space="preserve"> úlohy, objemy a povrchy telies, zlomky, záporné čísla ( debet/kredit), grafy funkcií, rovnice</w:t>
      </w:r>
      <w:r w:rsidR="00DD1E4B">
        <w:rPr>
          <w:rFonts w:eastAsia="Calibri"/>
        </w:rPr>
        <w:t xml:space="preserve"> </w:t>
      </w:r>
    </w:p>
    <w:p w:rsidR="00502635" w:rsidRPr="00502635" w:rsidRDefault="00502635" w:rsidP="00C46FF5">
      <w:pPr>
        <w:contextualSpacing/>
        <w:rPr>
          <w:rFonts w:eastAsia="Calibri"/>
        </w:rPr>
      </w:pPr>
    </w:p>
    <w:p w:rsidR="00180CAD" w:rsidRDefault="00180CAD" w:rsidP="00C46FF5">
      <w:pPr>
        <w:contextualSpacing/>
        <w:rPr>
          <w:rFonts w:eastAsia="Calibri"/>
          <w:b/>
        </w:rPr>
      </w:pPr>
    </w:p>
    <w:p w:rsidR="00A834D5" w:rsidRDefault="00A834D5" w:rsidP="00C46FF5"/>
    <w:p w:rsidR="009C6BCF" w:rsidRDefault="009C6BCF" w:rsidP="00C46FF5">
      <w:pPr>
        <w:ind w:firstLine="708"/>
      </w:pPr>
      <w:r>
        <w:t>Jedna rozširujúca hodina matematiky v 5. a 6. ročníku je venovaná prehlbovaniu, upevňovaniu a opakovaniu preberaného učiva v súlade so vzdelávacím štandardom ŠVP pre predmet matematika.</w:t>
      </w:r>
    </w:p>
    <w:p w:rsidR="00CA17B4" w:rsidRDefault="00CA17B4" w:rsidP="00C46FF5">
      <w:pPr>
        <w:ind w:firstLine="708"/>
      </w:pPr>
      <w:r>
        <w:t xml:space="preserve">Obsah vzdelávania v predmete matematika je vo všetkých ročníkoch v súlade so vzdelávacím štandardom Štátneho vzdelávacieho programu. </w:t>
      </w:r>
    </w:p>
    <w:p w:rsidR="009C6BCF" w:rsidRDefault="003A02D7" w:rsidP="00C46FF5">
      <w:r w:rsidRPr="00E977C6">
        <w:t>Učebné osnovy sú totožné so vzdelávacím štandar</w:t>
      </w:r>
      <w:r w:rsidR="00286733">
        <w:t>dom ŠVP pre</w:t>
      </w:r>
      <w:r>
        <w:t xml:space="preserve"> predmet</w:t>
      </w:r>
      <w:r w:rsidR="00286733">
        <w:t xml:space="preserve"> matematika</w:t>
      </w:r>
      <w:r>
        <w:t xml:space="preserve">. </w:t>
      </w:r>
    </w:p>
    <w:p w:rsidR="00286733" w:rsidRDefault="00286733" w:rsidP="00C46FF5"/>
    <w:p w:rsidR="009C6BCF" w:rsidRDefault="007A1B46" w:rsidP="00C46FF5">
      <w:hyperlink r:id="rId51" w:history="1">
        <w:r w:rsidR="009C6BCF">
          <w:rPr>
            <w:rStyle w:val="Hypertextovprepojenie"/>
          </w:rPr>
          <w:t>http://www.statpedu.sk/sites/default/files/dokumenty/inovovany-statny-vzdelavaci-program/matematika_nsv_2014.pdf</w:t>
        </w:r>
      </w:hyperlink>
    </w:p>
    <w:p w:rsidR="00502635" w:rsidRPr="00502635" w:rsidRDefault="00502635" w:rsidP="00C46FF5">
      <w:pPr>
        <w:contextualSpacing/>
        <w:rPr>
          <w:rFonts w:eastAsia="Calibri"/>
          <w:b/>
        </w:rPr>
      </w:pPr>
    </w:p>
    <w:p w:rsidR="00455EEE" w:rsidRDefault="00A82633" w:rsidP="00C46FF5">
      <w:bookmarkStart w:id="1952" w:name="_Toc431105067"/>
      <w:bookmarkStart w:id="1953" w:name="_Toc431105477"/>
      <w:bookmarkStart w:id="1954" w:name="_Toc431105558"/>
      <w:bookmarkStart w:id="1955" w:name="_Toc431105782"/>
      <w:bookmarkStart w:id="1956" w:name="_Toc431105850"/>
      <w:bookmarkStart w:id="1957" w:name="_Toc431105976"/>
      <w:bookmarkStart w:id="1958" w:name="_Toc431115444"/>
      <w:bookmarkStart w:id="1959" w:name="_Toc431115570"/>
      <w:bookmarkStart w:id="1960" w:name="_Toc431204486"/>
      <w:bookmarkStart w:id="1961" w:name="_Toc431205305"/>
      <w:bookmarkStart w:id="1962" w:name="_Toc431205620"/>
      <w:bookmarkStart w:id="1963" w:name="_Toc431205752"/>
      <w:bookmarkStart w:id="1964" w:name="_Toc431205897"/>
      <w:bookmarkStart w:id="1965" w:name="_Toc431205955"/>
      <w:bookmarkStart w:id="1966" w:name="_Toc431206208"/>
      <w:bookmarkStart w:id="1967" w:name="_Toc431206341"/>
      <w:bookmarkStart w:id="1968" w:name="_Toc431206711"/>
      <w:bookmarkStart w:id="1969" w:name="_Toc431206769"/>
      <w:r>
        <w:br w:type="page"/>
      </w:r>
      <w:bookmarkStart w:id="1970" w:name="_Toc431220336"/>
      <w:bookmarkStart w:id="1971" w:name="_Toc431226805"/>
      <w:bookmarkStart w:id="1972" w:name="_Toc431275388"/>
      <w:bookmarkStart w:id="1973" w:name="_Toc431283364"/>
      <w:bookmarkStart w:id="1974" w:name="_Toc431284506"/>
      <w:bookmarkStart w:id="1975" w:name="_Toc431289634"/>
    </w:p>
    <w:p w:rsidR="00502635" w:rsidRPr="00502635" w:rsidRDefault="00B23392" w:rsidP="00C46FF5">
      <w:pPr>
        <w:pStyle w:val="Nadpis2"/>
      </w:pPr>
      <w:bookmarkStart w:id="1976" w:name="_Toc463197459"/>
      <w:bookmarkStart w:id="1977" w:name="_Toc463197624"/>
      <w:bookmarkStart w:id="1978" w:name="_Toc463203710"/>
      <w:bookmarkStart w:id="1979" w:name="_Toc463203883"/>
      <w:bookmarkStart w:id="1980" w:name="_Toc463204075"/>
      <w:bookmarkStart w:id="1981" w:name="_Toc494350794"/>
      <w:r>
        <w:lastRenderedPageBreak/>
        <w:t>6.4</w:t>
      </w:r>
      <w:r w:rsidR="00502635" w:rsidRPr="00502635">
        <w:t>I</w:t>
      </w:r>
      <w:bookmarkEnd w:id="1952"/>
      <w:bookmarkEnd w:id="1953"/>
      <w:bookmarkEnd w:id="1954"/>
      <w:bookmarkEnd w:id="1955"/>
      <w:bookmarkEnd w:id="1956"/>
      <w:r w:rsidR="00DB3F0C">
        <w:t>nformatika</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D0706C" w:rsidRDefault="00D0706C" w:rsidP="00C46FF5">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D0706C" w:rsidTr="00464013">
        <w:tc>
          <w:tcPr>
            <w:tcW w:w="2977" w:type="dxa"/>
            <w:shd w:val="clear" w:color="auto" w:fill="auto"/>
          </w:tcPr>
          <w:p w:rsidR="00D0706C" w:rsidRPr="00464013" w:rsidRDefault="00D0706C" w:rsidP="00C46FF5">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D0706C" w:rsidRPr="00464013" w:rsidRDefault="00D0706C" w:rsidP="00464013">
            <w:pPr>
              <w:tabs>
                <w:tab w:val="left" w:pos="1245"/>
              </w:tabs>
              <w:rPr>
                <w:sz w:val="22"/>
                <w:szCs w:val="22"/>
              </w:rPr>
            </w:pPr>
            <w:r w:rsidRPr="00464013">
              <w:rPr>
                <w:rFonts w:eastAsia="Calibri"/>
                <w:sz w:val="22"/>
                <w:szCs w:val="22"/>
              </w:rPr>
              <w:t>ISCED 2</w:t>
            </w:r>
          </w:p>
        </w:tc>
      </w:tr>
      <w:tr w:rsidR="00D0706C" w:rsidTr="00464013">
        <w:tc>
          <w:tcPr>
            <w:tcW w:w="2977" w:type="dxa"/>
            <w:shd w:val="clear" w:color="auto" w:fill="auto"/>
          </w:tcPr>
          <w:p w:rsidR="00D0706C" w:rsidRPr="00464013" w:rsidRDefault="00D0706C" w:rsidP="00C46FF5">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D0706C" w:rsidRPr="00464013" w:rsidRDefault="00D0706C" w:rsidP="00464013">
            <w:pPr>
              <w:tabs>
                <w:tab w:val="left" w:pos="1245"/>
              </w:tabs>
              <w:rPr>
                <w:sz w:val="22"/>
                <w:szCs w:val="22"/>
              </w:rPr>
            </w:pPr>
            <w:r w:rsidRPr="00464013">
              <w:rPr>
                <w:sz w:val="22"/>
                <w:szCs w:val="22"/>
              </w:rPr>
              <w:t>Matematika a práca s informáciami</w:t>
            </w:r>
          </w:p>
        </w:tc>
      </w:tr>
      <w:tr w:rsidR="00D0706C" w:rsidTr="00464013">
        <w:tc>
          <w:tcPr>
            <w:tcW w:w="2977" w:type="dxa"/>
            <w:shd w:val="clear" w:color="auto" w:fill="auto"/>
          </w:tcPr>
          <w:p w:rsidR="00D0706C" w:rsidRPr="00464013" w:rsidRDefault="00D0706C" w:rsidP="00C46FF5">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D0706C" w:rsidRPr="00464013" w:rsidRDefault="00D0706C" w:rsidP="00464013">
            <w:pPr>
              <w:tabs>
                <w:tab w:val="left" w:pos="1245"/>
              </w:tabs>
              <w:rPr>
                <w:sz w:val="22"/>
                <w:szCs w:val="22"/>
              </w:rPr>
            </w:pPr>
            <w:r w:rsidRPr="00464013">
              <w:rPr>
                <w:rFonts w:eastAsia="Calibri"/>
                <w:sz w:val="22"/>
                <w:szCs w:val="22"/>
              </w:rPr>
              <w:t>5- ročná</w:t>
            </w:r>
          </w:p>
        </w:tc>
      </w:tr>
      <w:tr w:rsidR="00D0706C" w:rsidTr="00464013">
        <w:tc>
          <w:tcPr>
            <w:tcW w:w="2977" w:type="dxa"/>
            <w:shd w:val="clear" w:color="auto" w:fill="auto"/>
          </w:tcPr>
          <w:p w:rsidR="00D0706C" w:rsidRPr="00464013" w:rsidRDefault="00D0706C" w:rsidP="00C46FF5">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D0706C" w:rsidRPr="00464013" w:rsidRDefault="007620DC" w:rsidP="00464013">
            <w:pPr>
              <w:tabs>
                <w:tab w:val="left" w:pos="1245"/>
              </w:tabs>
              <w:rPr>
                <w:sz w:val="22"/>
                <w:szCs w:val="22"/>
              </w:rPr>
            </w:pPr>
            <w:r w:rsidRPr="00464013">
              <w:rPr>
                <w:rFonts w:eastAsia="Calibri"/>
                <w:sz w:val="22"/>
                <w:szCs w:val="22"/>
              </w:rPr>
              <w:t>S</w:t>
            </w:r>
            <w:r w:rsidR="00D0706C" w:rsidRPr="00464013">
              <w:rPr>
                <w:rFonts w:eastAsia="Calibri"/>
                <w:sz w:val="22"/>
                <w:szCs w:val="22"/>
              </w:rPr>
              <w:t>lovenský</w:t>
            </w:r>
          </w:p>
        </w:tc>
      </w:tr>
      <w:tr w:rsidR="00D0706C" w:rsidTr="00464013">
        <w:tc>
          <w:tcPr>
            <w:tcW w:w="2977" w:type="dxa"/>
            <w:shd w:val="clear" w:color="auto" w:fill="auto"/>
          </w:tcPr>
          <w:p w:rsidR="00D0706C" w:rsidRPr="00464013" w:rsidRDefault="00D0706C" w:rsidP="00C46FF5">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D0706C" w:rsidRPr="00464013" w:rsidRDefault="007620DC" w:rsidP="00464013">
            <w:pPr>
              <w:tabs>
                <w:tab w:val="left" w:pos="1245"/>
              </w:tabs>
              <w:rPr>
                <w:sz w:val="22"/>
                <w:szCs w:val="22"/>
              </w:rPr>
            </w:pPr>
            <w:r w:rsidRPr="00464013">
              <w:rPr>
                <w:rFonts w:eastAsia="Calibri"/>
                <w:sz w:val="22"/>
                <w:szCs w:val="22"/>
              </w:rPr>
              <w:t>D</w:t>
            </w:r>
            <w:r w:rsidR="00D0706C" w:rsidRPr="00464013">
              <w:rPr>
                <w:rFonts w:eastAsia="Calibri"/>
                <w:sz w:val="22"/>
                <w:szCs w:val="22"/>
              </w:rPr>
              <w:t>enná</w:t>
            </w:r>
          </w:p>
        </w:tc>
      </w:tr>
      <w:tr w:rsidR="00D0706C" w:rsidTr="00464013">
        <w:tc>
          <w:tcPr>
            <w:tcW w:w="2977" w:type="dxa"/>
            <w:shd w:val="clear" w:color="auto" w:fill="auto"/>
          </w:tcPr>
          <w:p w:rsidR="00D0706C" w:rsidRPr="00464013" w:rsidRDefault="00D0706C" w:rsidP="00C46FF5">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D0706C" w:rsidRPr="00464013" w:rsidRDefault="007620DC" w:rsidP="00464013">
            <w:pPr>
              <w:tabs>
                <w:tab w:val="left" w:pos="1245"/>
              </w:tabs>
              <w:rPr>
                <w:sz w:val="22"/>
                <w:szCs w:val="22"/>
              </w:rPr>
            </w:pPr>
            <w:r w:rsidRPr="00464013">
              <w:rPr>
                <w:rFonts w:eastAsia="Calibri"/>
                <w:sz w:val="22"/>
                <w:szCs w:val="22"/>
              </w:rPr>
              <w:t>C</w:t>
            </w:r>
            <w:r w:rsidR="00D0706C" w:rsidRPr="00464013">
              <w:rPr>
                <w:rFonts w:eastAsia="Calibri"/>
                <w:sz w:val="22"/>
                <w:szCs w:val="22"/>
              </w:rPr>
              <w:t>irkevná</w:t>
            </w:r>
          </w:p>
        </w:tc>
      </w:tr>
      <w:tr w:rsidR="00DD40EC" w:rsidTr="00464013">
        <w:tc>
          <w:tcPr>
            <w:tcW w:w="2977" w:type="dxa"/>
            <w:shd w:val="clear" w:color="auto" w:fill="auto"/>
          </w:tcPr>
          <w:p w:rsidR="00D0706C" w:rsidRPr="00464013" w:rsidRDefault="00D0706C" w:rsidP="00C46FF5">
            <w:pPr>
              <w:rPr>
                <w:b/>
                <w:sz w:val="22"/>
                <w:szCs w:val="22"/>
              </w:rPr>
            </w:pPr>
            <w:r w:rsidRPr="00464013">
              <w:rPr>
                <w:b/>
                <w:sz w:val="22"/>
                <w:szCs w:val="22"/>
              </w:rPr>
              <w:t>Ročník</w:t>
            </w:r>
          </w:p>
        </w:tc>
        <w:tc>
          <w:tcPr>
            <w:tcW w:w="1273" w:type="dxa"/>
            <w:shd w:val="clear" w:color="auto" w:fill="auto"/>
          </w:tcPr>
          <w:p w:rsidR="00D0706C" w:rsidRPr="00464013" w:rsidRDefault="00D0706C" w:rsidP="00C46FF5">
            <w:pPr>
              <w:rPr>
                <w:sz w:val="22"/>
                <w:szCs w:val="22"/>
              </w:rPr>
            </w:pPr>
            <w:r w:rsidRPr="00464013">
              <w:rPr>
                <w:sz w:val="22"/>
                <w:szCs w:val="22"/>
              </w:rPr>
              <w:t>5.</w:t>
            </w:r>
          </w:p>
        </w:tc>
        <w:tc>
          <w:tcPr>
            <w:tcW w:w="1118" w:type="dxa"/>
            <w:shd w:val="clear" w:color="auto" w:fill="auto"/>
          </w:tcPr>
          <w:p w:rsidR="00D0706C" w:rsidRPr="00464013" w:rsidRDefault="00D0706C" w:rsidP="00C46FF5">
            <w:pPr>
              <w:rPr>
                <w:sz w:val="22"/>
                <w:szCs w:val="22"/>
              </w:rPr>
            </w:pPr>
            <w:r w:rsidRPr="00464013">
              <w:rPr>
                <w:sz w:val="22"/>
                <w:szCs w:val="22"/>
              </w:rPr>
              <w:t>6.</w:t>
            </w:r>
          </w:p>
        </w:tc>
        <w:tc>
          <w:tcPr>
            <w:tcW w:w="1257" w:type="dxa"/>
            <w:shd w:val="clear" w:color="auto" w:fill="auto"/>
          </w:tcPr>
          <w:p w:rsidR="00D0706C" w:rsidRPr="00464013" w:rsidRDefault="00D0706C" w:rsidP="00C46FF5">
            <w:pPr>
              <w:rPr>
                <w:sz w:val="22"/>
                <w:szCs w:val="22"/>
              </w:rPr>
            </w:pPr>
            <w:r w:rsidRPr="00464013">
              <w:rPr>
                <w:sz w:val="22"/>
                <w:szCs w:val="22"/>
              </w:rPr>
              <w:t>7.</w:t>
            </w:r>
          </w:p>
        </w:tc>
        <w:tc>
          <w:tcPr>
            <w:tcW w:w="1257" w:type="dxa"/>
            <w:shd w:val="clear" w:color="auto" w:fill="auto"/>
          </w:tcPr>
          <w:p w:rsidR="00D0706C" w:rsidRPr="00464013" w:rsidRDefault="00D0706C" w:rsidP="00C46FF5">
            <w:pPr>
              <w:rPr>
                <w:sz w:val="22"/>
                <w:szCs w:val="22"/>
              </w:rPr>
            </w:pPr>
            <w:r w:rsidRPr="00464013">
              <w:rPr>
                <w:sz w:val="22"/>
                <w:szCs w:val="22"/>
              </w:rPr>
              <w:t>8.</w:t>
            </w:r>
          </w:p>
        </w:tc>
        <w:tc>
          <w:tcPr>
            <w:tcW w:w="1190" w:type="dxa"/>
            <w:shd w:val="clear" w:color="auto" w:fill="auto"/>
          </w:tcPr>
          <w:p w:rsidR="00D0706C" w:rsidRPr="00464013" w:rsidRDefault="00D0706C" w:rsidP="00C46FF5">
            <w:pPr>
              <w:rPr>
                <w:sz w:val="22"/>
                <w:szCs w:val="22"/>
              </w:rPr>
            </w:pPr>
            <w:r w:rsidRPr="00464013">
              <w:rPr>
                <w:sz w:val="22"/>
                <w:szCs w:val="22"/>
              </w:rPr>
              <w:t>9.</w:t>
            </w:r>
          </w:p>
        </w:tc>
      </w:tr>
      <w:tr w:rsidR="00DD40EC" w:rsidTr="00464013">
        <w:tc>
          <w:tcPr>
            <w:tcW w:w="2977" w:type="dxa"/>
            <w:shd w:val="clear" w:color="auto" w:fill="auto"/>
          </w:tcPr>
          <w:p w:rsidR="00D0706C" w:rsidRPr="00464013" w:rsidRDefault="00D0706C" w:rsidP="00464013">
            <w:pPr>
              <w:jc w:val="left"/>
              <w:rPr>
                <w:sz w:val="22"/>
                <w:szCs w:val="22"/>
              </w:rPr>
            </w:pPr>
            <w:r w:rsidRPr="00464013">
              <w:rPr>
                <w:b/>
                <w:sz w:val="22"/>
                <w:szCs w:val="22"/>
              </w:rPr>
              <w:t>Počet vyuč. hod. týždenne</w:t>
            </w:r>
          </w:p>
        </w:tc>
        <w:tc>
          <w:tcPr>
            <w:tcW w:w="1273" w:type="dxa"/>
            <w:shd w:val="clear" w:color="auto" w:fill="auto"/>
          </w:tcPr>
          <w:p w:rsidR="00D0706C" w:rsidRPr="00464013" w:rsidRDefault="00D0706C" w:rsidP="00C46FF5">
            <w:pPr>
              <w:rPr>
                <w:sz w:val="22"/>
                <w:szCs w:val="22"/>
              </w:rPr>
            </w:pPr>
            <w:r w:rsidRPr="00464013">
              <w:rPr>
                <w:sz w:val="22"/>
                <w:szCs w:val="22"/>
              </w:rPr>
              <w:t>1+0</w:t>
            </w:r>
          </w:p>
        </w:tc>
        <w:tc>
          <w:tcPr>
            <w:tcW w:w="1118" w:type="dxa"/>
            <w:shd w:val="clear" w:color="auto" w:fill="auto"/>
          </w:tcPr>
          <w:p w:rsidR="00D0706C" w:rsidRPr="00464013" w:rsidRDefault="00D0706C" w:rsidP="00C46FF5">
            <w:pPr>
              <w:rPr>
                <w:sz w:val="22"/>
                <w:szCs w:val="22"/>
              </w:rPr>
            </w:pPr>
            <w:r w:rsidRPr="00464013">
              <w:rPr>
                <w:sz w:val="22"/>
                <w:szCs w:val="22"/>
              </w:rPr>
              <w:t>1+0</w:t>
            </w:r>
          </w:p>
        </w:tc>
        <w:tc>
          <w:tcPr>
            <w:tcW w:w="1257" w:type="dxa"/>
            <w:shd w:val="clear" w:color="auto" w:fill="auto"/>
          </w:tcPr>
          <w:p w:rsidR="00D0706C" w:rsidRPr="00464013" w:rsidRDefault="00D0706C" w:rsidP="00C46FF5">
            <w:pPr>
              <w:rPr>
                <w:sz w:val="22"/>
                <w:szCs w:val="22"/>
              </w:rPr>
            </w:pPr>
            <w:r w:rsidRPr="00464013">
              <w:rPr>
                <w:sz w:val="22"/>
                <w:szCs w:val="22"/>
              </w:rPr>
              <w:t>1+0</w:t>
            </w:r>
          </w:p>
        </w:tc>
        <w:tc>
          <w:tcPr>
            <w:tcW w:w="1257" w:type="dxa"/>
            <w:shd w:val="clear" w:color="auto" w:fill="auto"/>
          </w:tcPr>
          <w:p w:rsidR="00D0706C" w:rsidRPr="00464013" w:rsidRDefault="00D0706C" w:rsidP="00C46FF5">
            <w:pPr>
              <w:rPr>
                <w:sz w:val="22"/>
                <w:szCs w:val="22"/>
              </w:rPr>
            </w:pPr>
            <w:r w:rsidRPr="00464013">
              <w:rPr>
                <w:sz w:val="22"/>
                <w:szCs w:val="22"/>
              </w:rPr>
              <w:t>1+0</w:t>
            </w:r>
          </w:p>
        </w:tc>
        <w:tc>
          <w:tcPr>
            <w:tcW w:w="1190" w:type="dxa"/>
            <w:shd w:val="clear" w:color="auto" w:fill="auto"/>
          </w:tcPr>
          <w:p w:rsidR="00D0706C" w:rsidRPr="00464013" w:rsidRDefault="00D0706C" w:rsidP="00C46FF5">
            <w:pPr>
              <w:rPr>
                <w:sz w:val="22"/>
                <w:szCs w:val="22"/>
              </w:rPr>
            </w:pPr>
            <w:r w:rsidRPr="00464013">
              <w:rPr>
                <w:sz w:val="22"/>
                <w:szCs w:val="22"/>
              </w:rPr>
              <w:t>0+1</w:t>
            </w:r>
          </w:p>
        </w:tc>
      </w:tr>
      <w:tr w:rsidR="00DD40EC" w:rsidTr="00464013">
        <w:tc>
          <w:tcPr>
            <w:tcW w:w="2977" w:type="dxa"/>
            <w:shd w:val="clear" w:color="auto" w:fill="auto"/>
          </w:tcPr>
          <w:p w:rsidR="00D0706C" w:rsidRPr="00464013" w:rsidRDefault="00D0706C" w:rsidP="00C46FF5">
            <w:pPr>
              <w:rPr>
                <w:sz w:val="22"/>
                <w:szCs w:val="22"/>
              </w:rPr>
            </w:pPr>
            <w:r w:rsidRPr="00464013">
              <w:rPr>
                <w:b/>
                <w:sz w:val="22"/>
                <w:szCs w:val="22"/>
              </w:rPr>
              <w:t>Počet vyuč. hod. ročne</w:t>
            </w:r>
          </w:p>
        </w:tc>
        <w:tc>
          <w:tcPr>
            <w:tcW w:w="1273" w:type="dxa"/>
            <w:shd w:val="clear" w:color="auto" w:fill="auto"/>
          </w:tcPr>
          <w:p w:rsidR="00D0706C" w:rsidRPr="00464013" w:rsidRDefault="00D0706C" w:rsidP="00C46FF5">
            <w:pPr>
              <w:rPr>
                <w:sz w:val="22"/>
                <w:szCs w:val="22"/>
              </w:rPr>
            </w:pPr>
            <w:r w:rsidRPr="00464013">
              <w:rPr>
                <w:sz w:val="22"/>
                <w:szCs w:val="22"/>
              </w:rPr>
              <w:t>33+0</w:t>
            </w:r>
          </w:p>
        </w:tc>
        <w:tc>
          <w:tcPr>
            <w:tcW w:w="1118" w:type="dxa"/>
            <w:shd w:val="clear" w:color="auto" w:fill="auto"/>
          </w:tcPr>
          <w:p w:rsidR="00D0706C" w:rsidRPr="00464013" w:rsidRDefault="00D0706C" w:rsidP="00C46FF5">
            <w:pPr>
              <w:rPr>
                <w:sz w:val="22"/>
                <w:szCs w:val="22"/>
              </w:rPr>
            </w:pPr>
            <w:r w:rsidRPr="00464013">
              <w:rPr>
                <w:sz w:val="22"/>
                <w:szCs w:val="22"/>
              </w:rPr>
              <w:t>33+0</w:t>
            </w:r>
          </w:p>
        </w:tc>
        <w:tc>
          <w:tcPr>
            <w:tcW w:w="1257" w:type="dxa"/>
            <w:shd w:val="clear" w:color="auto" w:fill="auto"/>
          </w:tcPr>
          <w:p w:rsidR="00D0706C" w:rsidRPr="00464013" w:rsidRDefault="00D0706C" w:rsidP="00C46FF5">
            <w:pPr>
              <w:rPr>
                <w:sz w:val="22"/>
                <w:szCs w:val="22"/>
              </w:rPr>
            </w:pPr>
            <w:r w:rsidRPr="00464013">
              <w:rPr>
                <w:sz w:val="22"/>
                <w:szCs w:val="22"/>
              </w:rPr>
              <w:t>33+0</w:t>
            </w:r>
          </w:p>
        </w:tc>
        <w:tc>
          <w:tcPr>
            <w:tcW w:w="1257" w:type="dxa"/>
            <w:shd w:val="clear" w:color="auto" w:fill="auto"/>
          </w:tcPr>
          <w:p w:rsidR="00D0706C" w:rsidRPr="00464013" w:rsidRDefault="00D0706C" w:rsidP="00C46FF5">
            <w:pPr>
              <w:rPr>
                <w:sz w:val="22"/>
                <w:szCs w:val="22"/>
              </w:rPr>
            </w:pPr>
            <w:r w:rsidRPr="00464013">
              <w:rPr>
                <w:sz w:val="22"/>
                <w:szCs w:val="22"/>
              </w:rPr>
              <w:t>33+0</w:t>
            </w:r>
          </w:p>
        </w:tc>
        <w:tc>
          <w:tcPr>
            <w:tcW w:w="1190" w:type="dxa"/>
            <w:shd w:val="clear" w:color="auto" w:fill="auto"/>
          </w:tcPr>
          <w:p w:rsidR="00D0706C" w:rsidRPr="00464013" w:rsidRDefault="00D0706C" w:rsidP="00C46FF5">
            <w:pPr>
              <w:rPr>
                <w:sz w:val="22"/>
                <w:szCs w:val="22"/>
              </w:rPr>
            </w:pPr>
            <w:r w:rsidRPr="00464013">
              <w:rPr>
                <w:sz w:val="22"/>
                <w:szCs w:val="22"/>
              </w:rPr>
              <w:t>0+33</w:t>
            </w:r>
          </w:p>
        </w:tc>
      </w:tr>
    </w:tbl>
    <w:p w:rsidR="00502635" w:rsidRDefault="00502635" w:rsidP="00C46FF5">
      <w:pPr>
        <w:autoSpaceDE w:val="0"/>
        <w:autoSpaceDN w:val="0"/>
        <w:adjustRightInd w:val="0"/>
        <w:contextualSpacing/>
        <w:rPr>
          <w:color w:val="000000"/>
        </w:rPr>
      </w:pPr>
    </w:p>
    <w:p w:rsidR="00502635" w:rsidRPr="00502635" w:rsidRDefault="00502635" w:rsidP="00C46FF5">
      <w:pPr>
        <w:autoSpaceDE w:val="0"/>
        <w:autoSpaceDN w:val="0"/>
        <w:adjustRightInd w:val="0"/>
        <w:contextualSpacing/>
        <w:rPr>
          <w:color w:val="000000"/>
        </w:rPr>
      </w:pPr>
    </w:p>
    <w:p w:rsidR="00502635" w:rsidRPr="00502635" w:rsidRDefault="00502635" w:rsidP="00C46FF5">
      <w:pPr>
        <w:autoSpaceDE w:val="0"/>
        <w:autoSpaceDN w:val="0"/>
        <w:adjustRightInd w:val="0"/>
        <w:contextualSpacing/>
        <w:rPr>
          <w:b/>
          <w:bCs/>
          <w:color w:val="000000"/>
        </w:rPr>
      </w:pPr>
      <w:r w:rsidRPr="00502635">
        <w:rPr>
          <w:b/>
          <w:bCs/>
          <w:color w:val="000000"/>
        </w:rPr>
        <w:t xml:space="preserve">CHARAKTERISTIKA PREDMETU </w:t>
      </w:r>
    </w:p>
    <w:p w:rsidR="00502635" w:rsidRPr="00502635" w:rsidRDefault="00502635" w:rsidP="00C46FF5">
      <w:pPr>
        <w:autoSpaceDE w:val="0"/>
        <w:autoSpaceDN w:val="0"/>
        <w:adjustRightInd w:val="0"/>
        <w:contextualSpacing/>
        <w:rPr>
          <w:color w:val="000000"/>
        </w:rPr>
      </w:pPr>
    </w:p>
    <w:p w:rsidR="00502635" w:rsidRPr="00502635" w:rsidRDefault="00502635" w:rsidP="00C46FF5">
      <w:pPr>
        <w:autoSpaceDE w:val="0"/>
        <w:autoSpaceDN w:val="0"/>
        <w:adjustRightInd w:val="0"/>
        <w:ind w:firstLine="708"/>
        <w:contextualSpacing/>
        <w:rPr>
          <w:color w:val="000000"/>
        </w:rPr>
      </w:pPr>
      <w:r w:rsidRPr="00502635">
        <w:rPr>
          <w:color w:val="000000"/>
        </w:rPr>
        <w:t xml:space="preserve">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 </w:t>
      </w:r>
    </w:p>
    <w:p w:rsidR="00B011B1" w:rsidRDefault="00B011B1" w:rsidP="00C46FF5">
      <w:pPr>
        <w:autoSpaceDE w:val="0"/>
        <w:autoSpaceDN w:val="0"/>
        <w:adjustRightInd w:val="0"/>
        <w:contextualSpacing/>
        <w:rPr>
          <w:color w:val="000000"/>
        </w:rPr>
      </w:pPr>
    </w:p>
    <w:p w:rsidR="00C437D2" w:rsidRDefault="00C437D2" w:rsidP="00B011B1">
      <w:pPr>
        <w:autoSpaceDE w:val="0"/>
        <w:autoSpaceDN w:val="0"/>
        <w:adjustRightInd w:val="0"/>
        <w:contextualSpacing/>
        <w:rPr>
          <w:b/>
          <w:bCs/>
          <w:color w:val="000000"/>
        </w:rPr>
      </w:pPr>
    </w:p>
    <w:p w:rsidR="00C437D2" w:rsidRDefault="00C437D2" w:rsidP="00B011B1">
      <w:pPr>
        <w:autoSpaceDE w:val="0"/>
        <w:autoSpaceDN w:val="0"/>
        <w:adjustRightInd w:val="0"/>
        <w:contextualSpacing/>
        <w:rPr>
          <w:b/>
          <w:bCs/>
          <w:color w:val="000000"/>
        </w:rPr>
      </w:pPr>
    </w:p>
    <w:p w:rsidR="00B011B1" w:rsidRPr="00502635" w:rsidRDefault="00B011B1" w:rsidP="00B011B1">
      <w:pPr>
        <w:autoSpaceDE w:val="0"/>
        <w:autoSpaceDN w:val="0"/>
        <w:adjustRightInd w:val="0"/>
        <w:contextualSpacing/>
        <w:rPr>
          <w:color w:val="000000"/>
        </w:rPr>
      </w:pPr>
      <w:r w:rsidRPr="00502635">
        <w:rPr>
          <w:b/>
          <w:bCs/>
          <w:color w:val="000000"/>
        </w:rPr>
        <w:t xml:space="preserve">CIELE PREDMETU </w:t>
      </w:r>
    </w:p>
    <w:p w:rsidR="00B011B1" w:rsidRPr="00502635" w:rsidRDefault="00B011B1" w:rsidP="00B011B1">
      <w:pPr>
        <w:autoSpaceDE w:val="0"/>
        <w:autoSpaceDN w:val="0"/>
        <w:adjustRightInd w:val="0"/>
        <w:contextualSpacing/>
        <w:rPr>
          <w:color w:val="000000"/>
        </w:rPr>
      </w:pPr>
      <w:r w:rsidRPr="00502635">
        <w:rPr>
          <w:color w:val="000000"/>
        </w:rPr>
        <w:t xml:space="preserve">Žiaci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uvažujú o informáciách a rôznych reprezentáciách, používajú vhodné nástroje na ich spracovanie,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uvažujú o algoritmoch, hľadajú a nachádzajú algoritmické riešenia problémov, vytvárajú návody, programy podľa daných pravidiel,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logicky uvažujú, argumentujú, hodnotia, konajú zdôvodnené rozhodnutia,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poznajú princípy softvéru a hardvéru a využívajú ich pri riešení informatických problémov,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komunikujú a spolupracujú prostredníctvom digitálnych technológií, získavajú informácie na webe,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poznajú, ako informatika ovplyvnila spoločnosť,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rozumejú rizikám na internete, dokážu sa im brániť a riešiť problémy, ktoré sa vyskytnú </w:t>
      </w:r>
    </w:p>
    <w:p w:rsidR="00B011B1" w:rsidRPr="00502635" w:rsidRDefault="00B011B1" w:rsidP="00C90F03">
      <w:pPr>
        <w:numPr>
          <w:ilvl w:val="0"/>
          <w:numId w:val="31"/>
        </w:numPr>
        <w:autoSpaceDE w:val="0"/>
        <w:autoSpaceDN w:val="0"/>
        <w:adjustRightInd w:val="0"/>
        <w:contextualSpacing/>
        <w:rPr>
          <w:color w:val="000000"/>
        </w:rPr>
      </w:pPr>
      <w:r w:rsidRPr="00502635">
        <w:rPr>
          <w:color w:val="000000"/>
        </w:rPr>
        <w:t xml:space="preserve">rešpektujú intelektuálneho vlastníctvo. </w:t>
      </w:r>
    </w:p>
    <w:p w:rsidR="00B011B1" w:rsidRPr="00502635" w:rsidRDefault="00B011B1" w:rsidP="00B011B1">
      <w:pPr>
        <w:autoSpaceDE w:val="0"/>
        <w:autoSpaceDN w:val="0"/>
        <w:adjustRightInd w:val="0"/>
        <w:contextualSpacing/>
        <w:rPr>
          <w:color w:val="000000"/>
        </w:rPr>
      </w:pPr>
    </w:p>
    <w:p w:rsidR="00B011B1" w:rsidRDefault="00B011B1" w:rsidP="00B011B1">
      <w:pPr>
        <w:autoSpaceDE w:val="0"/>
        <w:autoSpaceDN w:val="0"/>
        <w:adjustRightInd w:val="0"/>
        <w:contextualSpacing/>
      </w:pPr>
    </w:p>
    <w:p w:rsidR="00B011B1" w:rsidRDefault="00B011B1" w:rsidP="00B011B1">
      <w:pPr>
        <w:autoSpaceDE w:val="0"/>
        <w:autoSpaceDN w:val="0"/>
        <w:adjustRightInd w:val="0"/>
        <w:contextualSpacing/>
        <w:rPr>
          <w:rFonts w:eastAsia="Calibri"/>
          <w:b/>
        </w:rPr>
      </w:pPr>
      <w:r>
        <w:rPr>
          <w:b/>
        </w:rPr>
        <w:t xml:space="preserve">OBSAH VZDELÁVANIA: </w:t>
      </w:r>
      <w:r w:rsidRPr="001235AF">
        <w:rPr>
          <w:rFonts w:eastAsia="Calibri"/>
          <w:b/>
        </w:rPr>
        <w:t xml:space="preserve">9. </w:t>
      </w:r>
      <w:r>
        <w:rPr>
          <w:rFonts w:eastAsia="Calibri"/>
          <w:b/>
        </w:rPr>
        <w:t>r</w:t>
      </w:r>
      <w:r w:rsidRPr="001235AF">
        <w:rPr>
          <w:rFonts w:eastAsia="Calibri"/>
          <w:b/>
        </w:rPr>
        <w:t>očník</w:t>
      </w:r>
    </w:p>
    <w:p w:rsidR="00B011B1" w:rsidRPr="00FC683E" w:rsidRDefault="00B011B1" w:rsidP="00B011B1">
      <w:pPr>
        <w:autoSpaceDE w:val="0"/>
        <w:autoSpaceDN w:val="0"/>
        <w:adjustRightInd w:val="0"/>
        <w:contextualSpacing/>
        <w:rPr>
          <w:b/>
        </w:rPr>
      </w:pPr>
    </w:p>
    <w:p w:rsidR="00B011B1" w:rsidRPr="001235AF" w:rsidRDefault="00B011B1" w:rsidP="00B011B1">
      <w:pPr>
        <w:tabs>
          <w:tab w:val="left" w:pos="720"/>
        </w:tabs>
        <w:spacing w:before="120"/>
        <w:rPr>
          <w:rFonts w:eastAsia="Calibri"/>
          <w:b/>
        </w:rPr>
      </w:pPr>
      <w:r w:rsidRPr="001235AF">
        <w:rPr>
          <w:rFonts w:eastAsia="Calibri"/>
          <w:b/>
        </w:rPr>
        <w:t xml:space="preserve">Informácie okolo nás – </w:t>
      </w:r>
      <w:r w:rsidRPr="001235AF">
        <w:rPr>
          <w:rFonts w:eastAsia="Calibri"/>
          <w:i/>
        </w:rPr>
        <w:t>práca s tabuľkami</w:t>
      </w:r>
    </w:p>
    <w:p w:rsidR="00B011B1" w:rsidRPr="001235AF" w:rsidRDefault="00B011B1" w:rsidP="00B011B1">
      <w:pPr>
        <w:spacing w:before="120"/>
        <w:rPr>
          <w:rFonts w:eastAsia="Calibri"/>
          <w:u w:val="single"/>
        </w:rPr>
      </w:pPr>
      <w:r w:rsidRPr="001235AF">
        <w:rPr>
          <w:rFonts w:eastAsia="Calibri"/>
          <w:u w:val="single"/>
        </w:rPr>
        <w:lastRenderedPageBreak/>
        <w:t>Obsahový štandard</w:t>
      </w:r>
    </w:p>
    <w:p w:rsidR="00B011B1" w:rsidRPr="001235AF" w:rsidRDefault="00B011B1" w:rsidP="00B011B1">
      <w:pPr>
        <w:rPr>
          <w:rFonts w:eastAsia="Calibri"/>
        </w:rPr>
      </w:pPr>
      <w:r w:rsidRPr="001235AF">
        <w:rPr>
          <w:iCs/>
        </w:rPr>
        <w:t>Adresy buniek, f</w:t>
      </w:r>
      <w:r w:rsidRPr="001235AF">
        <w:rPr>
          <w:lang w:eastAsia="en-US"/>
        </w:rPr>
        <w:t>ormátovanie buniek, inteligentné kopírovanie, vzorce a funkcie, grafy</w:t>
      </w:r>
    </w:p>
    <w:p w:rsidR="00B011B1" w:rsidRPr="001235AF" w:rsidRDefault="00B011B1" w:rsidP="00B011B1">
      <w:pPr>
        <w:spacing w:before="120"/>
        <w:rPr>
          <w:rFonts w:eastAsia="Calibri"/>
          <w:u w:val="single"/>
        </w:rPr>
      </w:pPr>
      <w:r w:rsidRPr="001235AF">
        <w:rPr>
          <w:rFonts w:eastAsia="Calibri"/>
          <w:u w:val="single"/>
        </w:rPr>
        <w:t>Výkonový štandard</w:t>
      </w:r>
    </w:p>
    <w:p w:rsidR="00B011B1" w:rsidRPr="001235AF" w:rsidRDefault="00B011B1" w:rsidP="00B011B1">
      <w:pPr>
        <w:spacing w:before="240"/>
        <w:rPr>
          <w:rFonts w:eastAsia="Calibri"/>
        </w:rPr>
      </w:pPr>
      <w:r w:rsidRPr="001235AF">
        <w:rPr>
          <w:rFonts w:eastAsia="Calibri"/>
        </w:rPr>
        <w:t>Žiak</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Vie používať tabulátory, vytvárať a upravovať tabuľky v textovom editore.</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Vytvorí vhodnú grafickú reprezentáciu z údajov v tabuľke.</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 xml:space="preserve">Používa tabuľkový kalkulátor pri spracovaní jednoduchých úloh </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Zvolí vhodný graf k tabuľke</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Vie formátovať graf</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Vie čítať údaje z grafu</w:t>
      </w:r>
    </w:p>
    <w:p w:rsidR="00B011B1" w:rsidRPr="001235AF" w:rsidRDefault="00B011B1" w:rsidP="00C90F03">
      <w:pPr>
        <w:numPr>
          <w:ilvl w:val="0"/>
          <w:numId w:val="35"/>
        </w:numPr>
        <w:tabs>
          <w:tab w:val="left" w:pos="719"/>
        </w:tabs>
        <w:ind w:left="720" w:hanging="360"/>
        <w:rPr>
          <w:rFonts w:eastAsia="Calibri"/>
        </w:rPr>
      </w:pPr>
      <w:r w:rsidRPr="001235AF">
        <w:rPr>
          <w:rFonts w:eastAsia="Calibri"/>
        </w:rPr>
        <w:t>Spracováva údaje z viacerých tabuliek a využíva zložené funkcie vo vzorcoch.</w:t>
      </w:r>
    </w:p>
    <w:p w:rsidR="00B011B1" w:rsidRPr="001235AF" w:rsidRDefault="00B011B1" w:rsidP="00B011B1">
      <w:pPr>
        <w:spacing w:before="480"/>
        <w:rPr>
          <w:rFonts w:eastAsia="Calibri"/>
        </w:rPr>
      </w:pPr>
      <w:r w:rsidRPr="001235AF">
        <w:rPr>
          <w:rFonts w:eastAsia="Calibri"/>
          <w:b/>
        </w:rPr>
        <w:t xml:space="preserve">Informácie okolo nás – </w:t>
      </w:r>
      <w:r w:rsidRPr="001235AF">
        <w:rPr>
          <w:rFonts w:eastAsia="Calibri"/>
          <w:i/>
        </w:rPr>
        <w:t>tvorba webovej stránky</w:t>
      </w:r>
    </w:p>
    <w:p w:rsidR="00B011B1" w:rsidRPr="001235AF" w:rsidRDefault="00B011B1" w:rsidP="00B011B1">
      <w:pPr>
        <w:spacing w:before="120"/>
        <w:rPr>
          <w:rFonts w:eastAsia="Calibri"/>
          <w:u w:val="single"/>
        </w:rPr>
      </w:pPr>
      <w:r w:rsidRPr="001235AF">
        <w:rPr>
          <w:rFonts w:eastAsia="Calibri"/>
          <w:u w:val="single"/>
        </w:rPr>
        <w:t>Obsahový štandard</w:t>
      </w:r>
    </w:p>
    <w:p w:rsidR="00B011B1" w:rsidRPr="001235AF" w:rsidRDefault="00B011B1" w:rsidP="00B011B1">
      <w:pPr>
        <w:rPr>
          <w:rFonts w:eastAsia="Calibri"/>
        </w:rPr>
      </w:pPr>
      <w:r w:rsidRPr="001235AF">
        <w:rPr>
          <w:iCs/>
        </w:rPr>
        <w:t>Formatovací jazyk HTML a ďalšie programovacie jazyky; Prvky webu: tagy, grafika, text, zvuk, menu, odkazy/linky</w:t>
      </w:r>
    </w:p>
    <w:p w:rsidR="00B011B1" w:rsidRPr="001235AF" w:rsidRDefault="00B011B1" w:rsidP="00B011B1">
      <w:pPr>
        <w:spacing w:before="120"/>
        <w:rPr>
          <w:rFonts w:eastAsia="Calibri"/>
          <w:u w:val="single"/>
        </w:rPr>
      </w:pPr>
      <w:r w:rsidRPr="001235AF">
        <w:rPr>
          <w:rFonts w:eastAsia="Calibri"/>
          <w:u w:val="single"/>
        </w:rPr>
        <w:t>Výkonový štandard</w:t>
      </w:r>
    </w:p>
    <w:p w:rsidR="00B011B1" w:rsidRPr="001235AF" w:rsidRDefault="00B011B1" w:rsidP="00B011B1">
      <w:pPr>
        <w:spacing w:before="120"/>
        <w:rPr>
          <w:rFonts w:eastAsia="Calibri"/>
        </w:rPr>
      </w:pPr>
      <w:r w:rsidRPr="001235AF">
        <w:rPr>
          <w:rFonts w:eastAsia="Calibri"/>
        </w:rPr>
        <w:t>Žiak</w:t>
      </w:r>
    </w:p>
    <w:p w:rsidR="00B011B1" w:rsidRPr="001235AF" w:rsidRDefault="00B011B1" w:rsidP="00C90F03">
      <w:pPr>
        <w:pStyle w:val="Odsekzoznamu"/>
        <w:numPr>
          <w:ilvl w:val="0"/>
          <w:numId w:val="44"/>
        </w:numPr>
        <w:tabs>
          <w:tab w:val="left" w:pos="284"/>
        </w:tabs>
        <w:spacing w:after="0" w:line="240" w:lineRule="auto"/>
        <w:ind w:left="0" w:firstLine="0"/>
        <w:rPr>
          <w:rFonts w:ascii="Times New Roman" w:eastAsia="Calibri" w:hAnsi="Times New Roman"/>
          <w:sz w:val="24"/>
          <w:szCs w:val="24"/>
        </w:rPr>
      </w:pPr>
      <w:r w:rsidRPr="001235AF">
        <w:rPr>
          <w:rFonts w:ascii="Times New Roman" w:eastAsia="Calibri" w:hAnsi="Times New Roman"/>
          <w:sz w:val="24"/>
          <w:szCs w:val="24"/>
        </w:rPr>
        <w:t>Dokáže vytvoriť jednoduchú webovú stránku v grafickom prostredí na tvorbu webových stránok</w:t>
      </w:r>
    </w:p>
    <w:p w:rsidR="00B011B1" w:rsidRPr="001235AF" w:rsidRDefault="00B011B1" w:rsidP="00C90F03">
      <w:pPr>
        <w:pStyle w:val="Odsekzoznamu"/>
        <w:numPr>
          <w:ilvl w:val="0"/>
          <w:numId w:val="44"/>
        </w:numPr>
        <w:tabs>
          <w:tab w:val="left" w:pos="284"/>
        </w:tabs>
        <w:spacing w:after="0" w:line="240" w:lineRule="auto"/>
        <w:ind w:left="0" w:firstLine="0"/>
        <w:rPr>
          <w:rFonts w:ascii="Times New Roman" w:eastAsia="Calibri" w:hAnsi="Times New Roman"/>
          <w:sz w:val="24"/>
          <w:szCs w:val="24"/>
        </w:rPr>
      </w:pPr>
      <w:r w:rsidRPr="001235AF">
        <w:rPr>
          <w:rFonts w:ascii="Times New Roman" w:eastAsia="Calibri" w:hAnsi="Times New Roman"/>
          <w:sz w:val="24"/>
          <w:szCs w:val="24"/>
        </w:rPr>
        <w:t>Dokáže svoju webovú stránku publikovať na internete</w:t>
      </w:r>
    </w:p>
    <w:p w:rsidR="00B011B1" w:rsidRPr="001235AF" w:rsidRDefault="00B011B1" w:rsidP="00C90F03">
      <w:pPr>
        <w:pStyle w:val="Odsekzoznamu"/>
        <w:numPr>
          <w:ilvl w:val="0"/>
          <w:numId w:val="44"/>
        </w:numPr>
        <w:tabs>
          <w:tab w:val="left" w:pos="284"/>
        </w:tabs>
        <w:spacing w:after="0" w:line="240" w:lineRule="auto"/>
        <w:ind w:left="0" w:firstLine="0"/>
        <w:rPr>
          <w:rFonts w:ascii="Times New Roman" w:eastAsia="Calibri" w:hAnsi="Times New Roman"/>
          <w:sz w:val="24"/>
          <w:szCs w:val="24"/>
        </w:rPr>
      </w:pPr>
      <w:r w:rsidRPr="001235AF">
        <w:rPr>
          <w:rFonts w:ascii="Times New Roman" w:eastAsia="Calibri" w:hAnsi="Times New Roman"/>
          <w:sz w:val="24"/>
          <w:szCs w:val="24"/>
        </w:rPr>
        <w:t>Pozná a dokáže využívať základné príkazy jazyka html pri tvorbe webových stránok</w:t>
      </w:r>
    </w:p>
    <w:p w:rsidR="00B011B1" w:rsidRPr="001235AF" w:rsidRDefault="00B011B1" w:rsidP="00C90F03">
      <w:pPr>
        <w:pStyle w:val="Odsekzoznamu"/>
        <w:numPr>
          <w:ilvl w:val="0"/>
          <w:numId w:val="44"/>
        </w:numPr>
        <w:tabs>
          <w:tab w:val="left" w:pos="284"/>
        </w:tabs>
        <w:spacing w:after="0" w:line="240" w:lineRule="auto"/>
        <w:ind w:left="0" w:firstLine="0"/>
        <w:rPr>
          <w:rFonts w:ascii="Times New Roman" w:eastAsia="Calibri" w:hAnsi="Times New Roman"/>
          <w:sz w:val="24"/>
          <w:szCs w:val="24"/>
        </w:rPr>
      </w:pPr>
      <w:r w:rsidRPr="001235AF">
        <w:rPr>
          <w:rFonts w:ascii="Times New Roman" w:eastAsia="Calibri" w:hAnsi="Times New Roman"/>
          <w:sz w:val="24"/>
          <w:szCs w:val="24"/>
        </w:rPr>
        <w:t xml:space="preserve">Pozná pojny: programovacie prostredie, programovacie jazyky, tagy, zdrojové kódy </w:t>
      </w:r>
    </w:p>
    <w:p w:rsidR="00B011B1" w:rsidRPr="001235AF" w:rsidRDefault="00B011B1" w:rsidP="00B011B1">
      <w:pPr>
        <w:tabs>
          <w:tab w:val="left" w:pos="720"/>
        </w:tabs>
        <w:rPr>
          <w:rFonts w:eastAsia="Calibri"/>
        </w:rPr>
      </w:pPr>
    </w:p>
    <w:p w:rsidR="00B011B1" w:rsidRPr="001235AF" w:rsidRDefault="00B011B1" w:rsidP="00B011B1">
      <w:pPr>
        <w:spacing w:before="120"/>
        <w:rPr>
          <w:rFonts w:eastAsia="Calibri"/>
          <w:i/>
        </w:rPr>
      </w:pPr>
      <w:r w:rsidRPr="001235AF">
        <w:rPr>
          <w:rFonts w:eastAsia="Calibri"/>
          <w:b/>
        </w:rPr>
        <w:t xml:space="preserve">Informácie okolo nás – </w:t>
      </w:r>
      <w:r w:rsidRPr="001235AF">
        <w:rPr>
          <w:rFonts w:eastAsia="Calibri"/>
          <w:i/>
        </w:rPr>
        <w:t>spracovanie zvuku, videa, textu</w:t>
      </w:r>
    </w:p>
    <w:p w:rsidR="00B011B1" w:rsidRPr="001235AF" w:rsidRDefault="00B011B1" w:rsidP="00B011B1">
      <w:pPr>
        <w:spacing w:before="120"/>
        <w:rPr>
          <w:rFonts w:eastAsia="Calibri"/>
          <w:u w:val="single"/>
        </w:rPr>
      </w:pPr>
      <w:r w:rsidRPr="001235AF">
        <w:rPr>
          <w:rFonts w:eastAsia="Calibri"/>
          <w:u w:val="single"/>
        </w:rPr>
        <w:t>Obsahový štandard</w:t>
      </w:r>
    </w:p>
    <w:p w:rsidR="00B011B1" w:rsidRPr="001235AF" w:rsidRDefault="00B011B1" w:rsidP="00C90F03">
      <w:pPr>
        <w:pStyle w:val="Odsekzoznamu"/>
        <w:numPr>
          <w:ilvl w:val="0"/>
          <w:numId w:val="42"/>
        </w:numPr>
        <w:spacing w:after="0" w:line="240" w:lineRule="auto"/>
        <w:ind w:left="284"/>
        <w:jc w:val="left"/>
        <w:rPr>
          <w:rFonts w:ascii="Times New Roman" w:hAnsi="Times New Roman"/>
          <w:iCs/>
          <w:sz w:val="24"/>
          <w:szCs w:val="24"/>
        </w:rPr>
      </w:pPr>
      <w:r w:rsidRPr="001235AF">
        <w:rPr>
          <w:rFonts w:ascii="Times New Roman" w:hAnsi="Times New Roman"/>
          <w:iCs/>
          <w:sz w:val="24"/>
          <w:szCs w:val="24"/>
        </w:rPr>
        <w:t>Nahrávanie a úprava zvuku</w:t>
      </w:r>
    </w:p>
    <w:p w:rsidR="00B011B1" w:rsidRPr="001235AF" w:rsidRDefault="00B011B1" w:rsidP="00C90F03">
      <w:pPr>
        <w:pStyle w:val="Odsekzoznamu"/>
        <w:numPr>
          <w:ilvl w:val="0"/>
          <w:numId w:val="42"/>
        </w:numPr>
        <w:spacing w:after="0" w:line="240" w:lineRule="auto"/>
        <w:ind w:left="284"/>
        <w:jc w:val="left"/>
        <w:rPr>
          <w:rFonts w:ascii="Times New Roman" w:hAnsi="Times New Roman"/>
          <w:iCs/>
          <w:sz w:val="24"/>
          <w:szCs w:val="24"/>
        </w:rPr>
      </w:pPr>
      <w:r w:rsidRPr="001235AF">
        <w:rPr>
          <w:rFonts w:ascii="Times New Roman" w:hAnsi="Times New Roman"/>
          <w:iCs/>
          <w:sz w:val="24"/>
          <w:szCs w:val="24"/>
        </w:rPr>
        <w:t>Získavanie materiálu (natáčanie krátke videá)</w:t>
      </w:r>
    </w:p>
    <w:p w:rsidR="00B011B1" w:rsidRPr="001235AF" w:rsidRDefault="00B011B1" w:rsidP="00C90F03">
      <w:pPr>
        <w:pStyle w:val="Odsekzoznamu"/>
        <w:numPr>
          <w:ilvl w:val="0"/>
          <w:numId w:val="42"/>
        </w:numPr>
        <w:spacing w:after="0" w:line="240" w:lineRule="auto"/>
        <w:ind w:left="284"/>
        <w:jc w:val="left"/>
        <w:rPr>
          <w:rFonts w:ascii="Times New Roman" w:hAnsi="Times New Roman"/>
          <w:iCs/>
          <w:sz w:val="24"/>
          <w:szCs w:val="24"/>
        </w:rPr>
      </w:pPr>
      <w:r w:rsidRPr="001235AF">
        <w:rPr>
          <w:rFonts w:ascii="Times New Roman" w:hAnsi="Times New Roman"/>
          <w:iCs/>
          <w:sz w:val="24"/>
          <w:szCs w:val="24"/>
        </w:rPr>
        <w:t>Strihanie videa</w:t>
      </w:r>
    </w:p>
    <w:p w:rsidR="00B011B1" w:rsidRPr="001235AF" w:rsidRDefault="00B011B1" w:rsidP="00C90F03">
      <w:pPr>
        <w:pStyle w:val="Odsekzoznamu"/>
        <w:numPr>
          <w:ilvl w:val="0"/>
          <w:numId w:val="42"/>
        </w:numPr>
        <w:spacing w:after="0" w:line="240" w:lineRule="auto"/>
        <w:ind w:left="284"/>
        <w:jc w:val="left"/>
        <w:rPr>
          <w:rFonts w:ascii="Times New Roman" w:hAnsi="Times New Roman"/>
          <w:iCs/>
          <w:sz w:val="24"/>
          <w:szCs w:val="24"/>
        </w:rPr>
      </w:pPr>
      <w:r w:rsidRPr="001235AF">
        <w:rPr>
          <w:rFonts w:ascii="Times New Roman" w:hAnsi="Times New Roman"/>
          <w:iCs/>
          <w:sz w:val="24"/>
          <w:szCs w:val="24"/>
        </w:rPr>
        <w:t>Spracovanie textu</w:t>
      </w:r>
    </w:p>
    <w:p w:rsidR="00B011B1" w:rsidRPr="001235AF" w:rsidRDefault="00B011B1" w:rsidP="00C90F03">
      <w:pPr>
        <w:pStyle w:val="Odsekzoznamu"/>
        <w:numPr>
          <w:ilvl w:val="0"/>
          <w:numId w:val="42"/>
        </w:numPr>
        <w:spacing w:after="0" w:line="240" w:lineRule="auto"/>
        <w:ind w:left="284"/>
        <w:jc w:val="left"/>
        <w:rPr>
          <w:rFonts w:ascii="Times New Roman" w:hAnsi="Times New Roman"/>
          <w:iCs/>
          <w:sz w:val="24"/>
          <w:szCs w:val="24"/>
        </w:rPr>
      </w:pPr>
      <w:r w:rsidRPr="001235AF">
        <w:rPr>
          <w:rFonts w:ascii="Times New Roman" w:hAnsi="Times New Roman"/>
          <w:iCs/>
          <w:sz w:val="24"/>
          <w:szCs w:val="24"/>
        </w:rPr>
        <w:t>Získavanie a úprava fotografií</w:t>
      </w:r>
    </w:p>
    <w:p w:rsidR="00B011B1" w:rsidRPr="001235AF" w:rsidRDefault="00B011B1" w:rsidP="00C90F03">
      <w:pPr>
        <w:pStyle w:val="Odsekzoznamu"/>
        <w:numPr>
          <w:ilvl w:val="0"/>
          <w:numId w:val="42"/>
        </w:numPr>
        <w:spacing w:after="0" w:line="240" w:lineRule="auto"/>
        <w:ind w:left="284"/>
        <w:jc w:val="left"/>
        <w:rPr>
          <w:rFonts w:ascii="Times New Roman" w:eastAsia="Calibri" w:hAnsi="Times New Roman"/>
          <w:i/>
          <w:sz w:val="24"/>
          <w:szCs w:val="24"/>
        </w:rPr>
      </w:pPr>
      <w:r w:rsidRPr="001235AF">
        <w:rPr>
          <w:rFonts w:ascii="Times New Roman" w:hAnsi="Times New Roman"/>
          <w:iCs/>
          <w:sz w:val="24"/>
          <w:szCs w:val="24"/>
        </w:rPr>
        <w:t>Tvorba viastránkového  časopisu</w:t>
      </w:r>
    </w:p>
    <w:p w:rsidR="00B011B1" w:rsidRPr="001235AF" w:rsidRDefault="00B011B1" w:rsidP="00B011B1">
      <w:pPr>
        <w:spacing w:before="120"/>
        <w:rPr>
          <w:rFonts w:eastAsia="Calibri"/>
          <w:u w:val="single"/>
        </w:rPr>
      </w:pPr>
      <w:r w:rsidRPr="001235AF">
        <w:rPr>
          <w:rFonts w:eastAsia="Calibri"/>
          <w:u w:val="single"/>
        </w:rPr>
        <w:t>Výkonový štandard</w:t>
      </w:r>
    </w:p>
    <w:p w:rsidR="00B011B1" w:rsidRPr="001235AF" w:rsidRDefault="00B011B1" w:rsidP="00B011B1">
      <w:pPr>
        <w:spacing w:before="120"/>
        <w:rPr>
          <w:rFonts w:eastAsia="Calibri"/>
        </w:rPr>
      </w:pPr>
      <w:r w:rsidRPr="001235AF">
        <w:rPr>
          <w:rFonts w:eastAsia="Calibri"/>
        </w:rPr>
        <w:t>Žiak</w:t>
      </w:r>
    </w:p>
    <w:p w:rsidR="00B011B1" w:rsidRPr="001235AF" w:rsidRDefault="00B011B1" w:rsidP="00C90F03">
      <w:pPr>
        <w:pStyle w:val="Odsekzoznamu"/>
        <w:numPr>
          <w:ilvl w:val="0"/>
          <w:numId w:val="43"/>
        </w:numPr>
        <w:tabs>
          <w:tab w:val="left" w:pos="720"/>
        </w:tabs>
        <w:spacing w:after="0" w:line="240" w:lineRule="auto"/>
        <w:ind w:left="426"/>
        <w:rPr>
          <w:rFonts w:ascii="Times New Roman" w:eastAsia="Calibri" w:hAnsi="Times New Roman"/>
          <w:sz w:val="24"/>
          <w:szCs w:val="24"/>
        </w:rPr>
      </w:pPr>
      <w:r w:rsidRPr="001235AF">
        <w:rPr>
          <w:rFonts w:ascii="Times New Roman" w:eastAsia="Calibri" w:hAnsi="Times New Roman"/>
          <w:sz w:val="24"/>
          <w:szCs w:val="24"/>
        </w:rPr>
        <w:t>Dokáže nastrihať video a vložiť do neho rôzne efekty.</w:t>
      </w:r>
    </w:p>
    <w:p w:rsidR="00B011B1" w:rsidRPr="001235AF" w:rsidRDefault="00B011B1" w:rsidP="00C90F03">
      <w:pPr>
        <w:pStyle w:val="Odsekzoznamu"/>
        <w:numPr>
          <w:ilvl w:val="0"/>
          <w:numId w:val="43"/>
        </w:numPr>
        <w:tabs>
          <w:tab w:val="left" w:pos="720"/>
        </w:tabs>
        <w:spacing w:after="0" w:line="240" w:lineRule="auto"/>
        <w:ind w:left="426"/>
        <w:rPr>
          <w:rFonts w:ascii="Times New Roman" w:eastAsia="Calibri" w:hAnsi="Times New Roman"/>
          <w:sz w:val="24"/>
          <w:szCs w:val="24"/>
        </w:rPr>
      </w:pPr>
      <w:r w:rsidRPr="001235AF">
        <w:rPr>
          <w:rFonts w:ascii="Times New Roman" w:eastAsia="Calibri" w:hAnsi="Times New Roman"/>
          <w:sz w:val="24"/>
          <w:szCs w:val="24"/>
        </w:rPr>
        <w:t>Dokáže vložiť zvukovú stopu do videa.</w:t>
      </w:r>
    </w:p>
    <w:p w:rsidR="00B011B1" w:rsidRPr="001235AF" w:rsidRDefault="00B011B1" w:rsidP="00C90F03">
      <w:pPr>
        <w:pStyle w:val="Odsekzoznamu"/>
        <w:numPr>
          <w:ilvl w:val="0"/>
          <w:numId w:val="43"/>
        </w:numPr>
        <w:tabs>
          <w:tab w:val="left" w:pos="720"/>
        </w:tabs>
        <w:spacing w:after="0" w:line="240" w:lineRule="auto"/>
        <w:ind w:left="426"/>
        <w:rPr>
          <w:rFonts w:ascii="Times New Roman" w:eastAsia="Calibri" w:hAnsi="Times New Roman"/>
          <w:sz w:val="24"/>
          <w:szCs w:val="24"/>
        </w:rPr>
      </w:pPr>
      <w:r w:rsidRPr="001235AF">
        <w:rPr>
          <w:rFonts w:ascii="Times New Roman" w:eastAsia="Calibri" w:hAnsi="Times New Roman"/>
          <w:sz w:val="24"/>
          <w:szCs w:val="24"/>
        </w:rPr>
        <w:t>Dokáže strihať a upravovať zvukovú stopu.</w:t>
      </w:r>
    </w:p>
    <w:p w:rsidR="00B011B1" w:rsidRDefault="00B011B1" w:rsidP="00B011B1">
      <w:pPr>
        <w:rPr>
          <w:rFonts w:eastAsia="Calibri"/>
          <w:b/>
        </w:rPr>
      </w:pPr>
    </w:p>
    <w:p w:rsidR="00B011B1" w:rsidRDefault="00B011B1" w:rsidP="00B011B1">
      <w:pPr>
        <w:keepNext/>
        <w:spacing w:after="60"/>
        <w:rPr>
          <w:rFonts w:eastAsia="Calibri"/>
          <w:b/>
        </w:rPr>
      </w:pPr>
    </w:p>
    <w:p w:rsidR="00B011B1" w:rsidRPr="0078680B" w:rsidRDefault="00B011B1" w:rsidP="00B011B1">
      <w:pPr>
        <w:keepNext/>
        <w:spacing w:after="60"/>
        <w:rPr>
          <w:rFonts w:eastAsia="Calibri"/>
          <w:b/>
        </w:rPr>
      </w:pPr>
      <w:r>
        <w:rPr>
          <w:rFonts w:eastAsia="Calibri"/>
          <w:b/>
        </w:rPr>
        <w:t>Hodnotenie predmetu</w:t>
      </w:r>
    </w:p>
    <w:p w:rsidR="00B011B1" w:rsidRDefault="00B011B1" w:rsidP="00B011B1">
      <w:pPr>
        <w:rPr>
          <w:rFonts w:eastAsia="Calibri"/>
          <w:b/>
        </w:rPr>
      </w:pPr>
    </w:p>
    <w:p w:rsidR="00B011B1" w:rsidRPr="001235AF" w:rsidRDefault="00B011B1" w:rsidP="00B011B1">
      <w:pPr>
        <w:rPr>
          <w:rFonts w:eastAsia="Calibri"/>
          <w:b/>
        </w:rPr>
      </w:pPr>
      <w:r w:rsidRPr="001235AF">
        <w:rPr>
          <w:rFonts w:eastAsia="Calibri"/>
          <w:b/>
        </w:rPr>
        <w:t>Hodnotiace kritéria</w:t>
      </w:r>
    </w:p>
    <w:p w:rsidR="00B011B1" w:rsidRPr="000F4576" w:rsidRDefault="00B011B1" w:rsidP="00B011B1">
      <w:pPr>
        <w:rPr>
          <w:rFonts w:eastAsia="Calibri"/>
          <w:b/>
          <w:sz w:val="6"/>
          <w:szCs w:val="6"/>
        </w:rPr>
      </w:pPr>
    </w:p>
    <w:p w:rsidR="00B011B1" w:rsidRDefault="00B011B1" w:rsidP="00C90F03">
      <w:pPr>
        <w:numPr>
          <w:ilvl w:val="0"/>
          <w:numId w:val="36"/>
        </w:numPr>
        <w:ind w:left="720" w:hanging="360"/>
        <w:rPr>
          <w:rFonts w:eastAsia="Calibri"/>
          <w:b/>
        </w:rPr>
      </w:pPr>
      <w:r w:rsidRPr="001235AF">
        <w:rPr>
          <w:rFonts w:eastAsia="Calibri"/>
          <w:b/>
        </w:rPr>
        <w:t>Sumatívne</w:t>
      </w:r>
    </w:p>
    <w:p w:rsidR="00B011B1" w:rsidRPr="0078680B" w:rsidRDefault="00B011B1" w:rsidP="00B011B1">
      <w:pPr>
        <w:ind w:left="720"/>
        <w:rPr>
          <w:rFonts w:eastAsia="Calibri"/>
          <w:b/>
        </w:rPr>
      </w:pPr>
      <w:r w:rsidRPr="0078680B">
        <w:rPr>
          <w:rFonts w:eastAsia="Calibri"/>
          <w:b/>
        </w:rPr>
        <w:t>ústne skúšanie</w:t>
      </w:r>
    </w:p>
    <w:p w:rsidR="00B011B1" w:rsidRPr="001235AF" w:rsidRDefault="00B011B1" w:rsidP="00B011B1">
      <w:pPr>
        <w:spacing w:after="120"/>
        <w:rPr>
          <w:rFonts w:eastAsia="Calibri"/>
        </w:rPr>
      </w:pPr>
      <w:r w:rsidRPr="001235AF">
        <w:rPr>
          <w:rFonts w:eastAsia="Calibri"/>
        </w:rPr>
        <w:lastRenderedPageBreak/>
        <w:t>Ústne prezentovanie osvojených poznatkov, pri ktorom sa kladie dôraz nielen na kvalitu osvojenia, ale aj na spôsob ich prezentácie v logických súvislostiach a ich aplikáciou v praktických súvislostiach.</w:t>
      </w:r>
    </w:p>
    <w:p w:rsidR="00B011B1" w:rsidRPr="001235AF" w:rsidRDefault="00B011B1" w:rsidP="00B011B1">
      <w:pPr>
        <w:rPr>
          <w:rFonts w:eastAsia="Calibri"/>
        </w:rPr>
      </w:pPr>
      <w:r w:rsidRPr="001235AF">
        <w:rPr>
          <w:rFonts w:eastAsia="Calibri"/>
        </w:rPr>
        <w:t>Ak žiak prezentuje osvojené poznatky:</w:t>
      </w:r>
    </w:p>
    <w:p w:rsidR="00B011B1" w:rsidRPr="001235AF" w:rsidRDefault="00B011B1" w:rsidP="00C90F03">
      <w:pPr>
        <w:numPr>
          <w:ilvl w:val="0"/>
          <w:numId w:val="37"/>
        </w:numPr>
        <w:ind w:left="720" w:hanging="360"/>
        <w:rPr>
          <w:rFonts w:eastAsia="Calibri"/>
        </w:rPr>
      </w:pPr>
      <w:r w:rsidRPr="001235AF">
        <w:rPr>
          <w:rFonts w:eastAsia="Calibri"/>
        </w:rPr>
        <w:t>správne, samostatne, komentuje svoje postupy             -     je hodnotený 1</w:t>
      </w:r>
    </w:p>
    <w:p w:rsidR="00B011B1" w:rsidRPr="001235AF" w:rsidRDefault="00B011B1" w:rsidP="00C90F03">
      <w:pPr>
        <w:numPr>
          <w:ilvl w:val="0"/>
          <w:numId w:val="37"/>
        </w:numPr>
        <w:ind w:left="720" w:hanging="360"/>
        <w:rPr>
          <w:rFonts w:eastAsia="Calibri"/>
        </w:rPr>
      </w:pPr>
      <w:r w:rsidRPr="001235AF">
        <w:rPr>
          <w:rFonts w:eastAsia="Calibri"/>
        </w:rPr>
        <w:t>správne, samostatne, nekomentuje svoje postupy         -     je hodnotený 2</w:t>
      </w:r>
    </w:p>
    <w:p w:rsidR="00B011B1" w:rsidRPr="001235AF" w:rsidRDefault="00B011B1" w:rsidP="00C90F03">
      <w:pPr>
        <w:numPr>
          <w:ilvl w:val="0"/>
          <w:numId w:val="37"/>
        </w:numPr>
        <w:ind w:left="720" w:hanging="360"/>
        <w:rPr>
          <w:rFonts w:eastAsia="Calibri"/>
        </w:rPr>
      </w:pPr>
      <w:r w:rsidRPr="001235AF">
        <w:rPr>
          <w:rFonts w:eastAsia="Calibri"/>
        </w:rPr>
        <w:t>nesamostatne, správne</w:t>
      </w:r>
      <w:r w:rsidRPr="001235AF">
        <w:rPr>
          <w:rFonts w:eastAsia="Calibri"/>
        </w:rPr>
        <w:tab/>
      </w:r>
      <w:r w:rsidRPr="001235AF">
        <w:rPr>
          <w:rFonts w:eastAsia="Calibri"/>
        </w:rPr>
        <w:tab/>
      </w:r>
      <w:r w:rsidRPr="001235AF">
        <w:rPr>
          <w:rFonts w:eastAsia="Calibri"/>
        </w:rPr>
        <w:tab/>
        <w:t xml:space="preserve">                 -    je hodnotený 3</w:t>
      </w:r>
    </w:p>
    <w:p w:rsidR="00B011B1" w:rsidRPr="001235AF" w:rsidRDefault="00B011B1" w:rsidP="00C90F03">
      <w:pPr>
        <w:numPr>
          <w:ilvl w:val="0"/>
          <w:numId w:val="37"/>
        </w:numPr>
        <w:ind w:left="720" w:hanging="360"/>
        <w:rPr>
          <w:rFonts w:eastAsia="Calibri"/>
        </w:rPr>
      </w:pPr>
      <w:r w:rsidRPr="001235AF">
        <w:rPr>
          <w:rFonts w:eastAsia="Calibri"/>
        </w:rPr>
        <w:t>nesamostatne, čiastočne správne</w:t>
      </w:r>
      <w:r w:rsidRPr="001235AF">
        <w:rPr>
          <w:rFonts w:eastAsia="Calibri"/>
        </w:rPr>
        <w:tab/>
      </w:r>
      <w:r w:rsidRPr="001235AF">
        <w:rPr>
          <w:rFonts w:eastAsia="Calibri"/>
        </w:rPr>
        <w:tab/>
        <w:t xml:space="preserve">                -     je hodnotený 4</w:t>
      </w:r>
    </w:p>
    <w:p w:rsidR="00B011B1" w:rsidRDefault="00B011B1" w:rsidP="00C90F03">
      <w:pPr>
        <w:numPr>
          <w:ilvl w:val="0"/>
          <w:numId w:val="37"/>
        </w:numPr>
        <w:ind w:left="709" w:hanging="425"/>
        <w:rPr>
          <w:rFonts w:eastAsia="Calibri"/>
        </w:rPr>
      </w:pPr>
      <w:r w:rsidRPr="001235AF">
        <w:rPr>
          <w:rFonts w:eastAsia="Calibri"/>
        </w:rPr>
        <w:t>nesamostatne, nesprávne</w:t>
      </w:r>
      <w:r w:rsidRPr="001235AF">
        <w:rPr>
          <w:rFonts w:eastAsia="Calibri"/>
        </w:rPr>
        <w:tab/>
      </w:r>
      <w:r w:rsidRPr="001235AF">
        <w:rPr>
          <w:rFonts w:eastAsia="Calibri"/>
        </w:rPr>
        <w:tab/>
      </w:r>
      <w:r w:rsidRPr="001235AF">
        <w:rPr>
          <w:rFonts w:eastAsia="Calibri"/>
        </w:rPr>
        <w:tab/>
      </w:r>
      <w:r>
        <w:rPr>
          <w:rFonts w:eastAsia="Calibri"/>
        </w:rPr>
        <w:t xml:space="preserve">          -     je hodnotený 5</w:t>
      </w:r>
      <w:r>
        <w:rPr>
          <w:rFonts w:eastAsia="Calibri"/>
        </w:rPr>
        <w:tab/>
      </w:r>
    </w:p>
    <w:p w:rsidR="00B011B1" w:rsidRPr="0078680B" w:rsidRDefault="00B011B1" w:rsidP="00B011B1">
      <w:pPr>
        <w:ind w:left="709"/>
        <w:rPr>
          <w:rFonts w:eastAsia="Calibri"/>
        </w:rPr>
      </w:pPr>
      <w:r w:rsidRPr="0078680B">
        <w:rPr>
          <w:rFonts w:eastAsia="Calibri"/>
          <w:b/>
        </w:rPr>
        <w:t>praktické</w:t>
      </w:r>
    </w:p>
    <w:p w:rsidR="00B011B1" w:rsidRDefault="00B011B1" w:rsidP="00B011B1">
      <w:pPr>
        <w:spacing w:after="120"/>
        <w:rPr>
          <w:rFonts w:eastAsia="Calibri"/>
          <w:b/>
          <w:i/>
        </w:rPr>
      </w:pPr>
    </w:p>
    <w:p w:rsidR="00B011B1" w:rsidRPr="001235AF" w:rsidRDefault="00B011B1" w:rsidP="00B011B1">
      <w:pPr>
        <w:spacing w:after="120"/>
        <w:rPr>
          <w:rFonts w:eastAsia="Calibri"/>
          <w:b/>
          <w:i/>
        </w:rPr>
      </w:pPr>
      <w:r>
        <w:rPr>
          <w:rFonts w:eastAsia="Calibri"/>
          <w:b/>
          <w:i/>
        </w:rPr>
        <w:t>P</w:t>
      </w:r>
      <w:r w:rsidRPr="001235AF">
        <w:rPr>
          <w:rFonts w:eastAsia="Calibri"/>
          <w:b/>
          <w:i/>
        </w:rPr>
        <w:t xml:space="preserve">rojekty </w:t>
      </w:r>
    </w:p>
    <w:p w:rsidR="00B011B1" w:rsidRPr="001235AF" w:rsidRDefault="00B011B1" w:rsidP="00B011B1">
      <w:pPr>
        <w:spacing w:after="120"/>
        <w:rPr>
          <w:rFonts w:eastAsia="Calibri"/>
          <w:b/>
        </w:rPr>
      </w:pPr>
      <w:r w:rsidRPr="001235AF">
        <w:rPr>
          <w:rFonts w:eastAsia="Calibri"/>
        </w:rPr>
        <w:t>Pri  projektoch sa hodnotí obsah, forma, prezentácia, využitie dostupných zdrojov</w:t>
      </w:r>
    </w:p>
    <w:p w:rsidR="00B011B1" w:rsidRPr="001235AF" w:rsidRDefault="00B011B1" w:rsidP="00C90F03">
      <w:pPr>
        <w:numPr>
          <w:ilvl w:val="0"/>
          <w:numId w:val="38"/>
        </w:numPr>
        <w:tabs>
          <w:tab w:val="left" w:pos="851"/>
          <w:tab w:val="left" w:pos="1701"/>
          <w:tab w:val="left" w:pos="1843"/>
        </w:tabs>
        <w:ind w:left="2340" w:hanging="360"/>
        <w:rPr>
          <w:rFonts w:eastAsia="Calibri"/>
        </w:rPr>
      </w:pPr>
      <w:r w:rsidRPr="001235AF">
        <w:rPr>
          <w:rFonts w:eastAsia="Calibri"/>
        </w:rPr>
        <w:t>obsah 40% (odborná úroveň, informatívnosť, kreativita)</w:t>
      </w:r>
    </w:p>
    <w:p w:rsidR="00B011B1" w:rsidRPr="001235AF" w:rsidRDefault="00B011B1" w:rsidP="00C90F03">
      <w:pPr>
        <w:numPr>
          <w:ilvl w:val="0"/>
          <w:numId w:val="38"/>
        </w:numPr>
        <w:tabs>
          <w:tab w:val="left" w:pos="851"/>
          <w:tab w:val="left" w:pos="1701"/>
          <w:tab w:val="left" w:pos="1843"/>
        </w:tabs>
        <w:ind w:left="2340" w:hanging="360"/>
        <w:rPr>
          <w:rFonts w:eastAsia="Calibri"/>
        </w:rPr>
      </w:pPr>
      <w:r w:rsidRPr="001235AF">
        <w:rPr>
          <w:rFonts w:eastAsia="Calibri"/>
        </w:rPr>
        <w:t>forma 30% (členenie, gramatika, štýl, dodržanie formálnych náležitostí)</w:t>
      </w:r>
    </w:p>
    <w:p w:rsidR="00B011B1" w:rsidRPr="001235AF" w:rsidRDefault="00B011B1" w:rsidP="00C90F03">
      <w:pPr>
        <w:numPr>
          <w:ilvl w:val="0"/>
          <w:numId w:val="38"/>
        </w:numPr>
        <w:tabs>
          <w:tab w:val="left" w:pos="851"/>
          <w:tab w:val="left" w:pos="1701"/>
          <w:tab w:val="left" w:pos="1843"/>
        </w:tabs>
        <w:ind w:left="2340" w:hanging="360"/>
        <w:rPr>
          <w:rFonts w:eastAsia="Calibri"/>
        </w:rPr>
      </w:pPr>
      <w:r w:rsidRPr="001235AF">
        <w:rPr>
          <w:rFonts w:eastAsia="Calibri"/>
        </w:rPr>
        <w:t xml:space="preserve">prezentácia 20% </w:t>
      </w:r>
    </w:p>
    <w:p w:rsidR="00B011B1" w:rsidRPr="001235AF" w:rsidRDefault="00B011B1" w:rsidP="00C90F03">
      <w:pPr>
        <w:numPr>
          <w:ilvl w:val="0"/>
          <w:numId w:val="38"/>
        </w:numPr>
        <w:tabs>
          <w:tab w:val="left" w:pos="851"/>
          <w:tab w:val="left" w:pos="1701"/>
          <w:tab w:val="left" w:pos="1843"/>
        </w:tabs>
        <w:ind w:left="2340" w:hanging="360"/>
        <w:rPr>
          <w:rFonts w:eastAsia="Calibri"/>
        </w:rPr>
      </w:pPr>
      <w:r w:rsidRPr="001235AF">
        <w:rPr>
          <w:rFonts w:eastAsia="Calibri"/>
        </w:rPr>
        <w:t>využitie dostupných zdrojov  10% – internet, použitá literatúra</w:t>
      </w:r>
    </w:p>
    <w:p w:rsidR="00AF6688" w:rsidRDefault="00B011B1" w:rsidP="00AF6688">
      <w:pPr>
        <w:tabs>
          <w:tab w:val="left" w:pos="1701"/>
        </w:tabs>
        <w:rPr>
          <w:rFonts w:eastAsia="Calibri"/>
        </w:rPr>
      </w:pPr>
      <w:r w:rsidRPr="001235AF">
        <w:rPr>
          <w:rFonts w:eastAsia="Calibri"/>
        </w:rPr>
        <w:t xml:space="preserve">Výsledná známka sa určuje podľa počtu % zo získaných bodov. Stupnica hodnotenia projektov: </w:t>
      </w:r>
    </w:p>
    <w:p w:rsidR="00B011B1" w:rsidRPr="001235AF" w:rsidRDefault="00AF6688" w:rsidP="00C90F03">
      <w:pPr>
        <w:numPr>
          <w:ilvl w:val="0"/>
          <w:numId w:val="62"/>
        </w:numPr>
        <w:tabs>
          <w:tab w:val="left" w:pos="993"/>
          <w:tab w:val="left" w:pos="1701"/>
        </w:tabs>
        <w:rPr>
          <w:rFonts w:eastAsia="Calibri"/>
        </w:rPr>
      </w:pPr>
      <w:r>
        <w:rPr>
          <w:rFonts w:eastAsia="Calibri"/>
        </w:rPr>
        <w:t>1</w:t>
      </w:r>
      <w:r w:rsidR="00B011B1" w:rsidRPr="001235AF">
        <w:rPr>
          <w:rFonts w:eastAsia="Calibri"/>
        </w:rPr>
        <w:t>00%   - 90% - výborný</w:t>
      </w:r>
    </w:p>
    <w:p w:rsidR="00B011B1" w:rsidRPr="001235AF" w:rsidRDefault="00B011B1" w:rsidP="00C90F03">
      <w:pPr>
        <w:numPr>
          <w:ilvl w:val="0"/>
          <w:numId w:val="62"/>
        </w:numPr>
        <w:tabs>
          <w:tab w:val="left" w:pos="993"/>
          <w:tab w:val="left" w:pos="2700"/>
          <w:tab w:val="left" w:pos="1701"/>
        </w:tabs>
        <w:rPr>
          <w:rFonts w:eastAsia="Calibri"/>
        </w:rPr>
      </w:pPr>
      <w:r w:rsidRPr="001235AF">
        <w:rPr>
          <w:rFonts w:eastAsia="Calibri"/>
        </w:rPr>
        <w:t>89,9%  - 75% - chválitebný</w:t>
      </w:r>
    </w:p>
    <w:p w:rsidR="00B011B1" w:rsidRPr="001235AF" w:rsidRDefault="00B011B1" w:rsidP="00C90F03">
      <w:pPr>
        <w:numPr>
          <w:ilvl w:val="0"/>
          <w:numId w:val="62"/>
        </w:numPr>
        <w:tabs>
          <w:tab w:val="left" w:pos="993"/>
          <w:tab w:val="left" w:pos="2700"/>
          <w:tab w:val="left" w:pos="1701"/>
        </w:tabs>
        <w:rPr>
          <w:rFonts w:eastAsia="Calibri"/>
        </w:rPr>
      </w:pPr>
      <w:r w:rsidRPr="001235AF">
        <w:rPr>
          <w:rFonts w:eastAsia="Calibri"/>
        </w:rPr>
        <w:t>74,9%  - 50% - dobrý</w:t>
      </w:r>
    </w:p>
    <w:p w:rsidR="00B011B1" w:rsidRPr="001235AF" w:rsidRDefault="00B011B1" w:rsidP="00C90F03">
      <w:pPr>
        <w:numPr>
          <w:ilvl w:val="0"/>
          <w:numId w:val="62"/>
        </w:numPr>
        <w:tabs>
          <w:tab w:val="left" w:pos="993"/>
          <w:tab w:val="left" w:pos="2700"/>
          <w:tab w:val="left" w:pos="1701"/>
        </w:tabs>
        <w:rPr>
          <w:rFonts w:eastAsia="Calibri"/>
        </w:rPr>
      </w:pPr>
      <w:r w:rsidRPr="001235AF">
        <w:rPr>
          <w:rFonts w:eastAsia="Calibri"/>
        </w:rPr>
        <w:t>49,9%  - 25 % - dostatočný</w:t>
      </w:r>
    </w:p>
    <w:p w:rsidR="00B011B1" w:rsidRDefault="00B011B1" w:rsidP="00C90F03">
      <w:pPr>
        <w:numPr>
          <w:ilvl w:val="0"/>
          <w:numId w:val="62"/>
        </w:numPr>
        <w:tabs>
          <w:tab w:val="left" w:pos="993"/>
          <w:tab w:val="left" w:pos="2700"/>
          <w:tab w:val="left" w:pos="1701"/>
        </w:tabs>
        <w:rPr>
          <w:rFonts w:eastAsia="Calibri"/>
        </w:rPr>
      </w:pPr>
      <w:r w:rsidRPr="001235AF">
        <w:rPr>
          <w:rFonts w:eastAsia="Calibri"/>
        </w:rPr>
        <w:t>24.9%  -  0%   - nedostatočný</w:t>
      </w:r>
    </w:p>
    <w:p w:rsidR="00730DA3" w:rsidRPr="001235AF" w:rsidRDefault="00730DA3" w:rsidP="00730DA3">
      <w:pPr>
        <w:tabs>
          <w:tab w:val="left" w:pos="993"/>
          <w:tab w:val="left" w:pos="2700"/>
          <w:tab w:val="left" w:pos="1701"/>
        </w:tabs>
        <w:ind w:left="720"/>
        <w:rPr>
          <w:rFonts w:eastAsia="Calibri"/>
        </w:rPr>
      </w:pPr>
    </w:p>
    <w:p w:rsidR="00B011B1" w:rsidRPr="001235AF" w:rsidRDefault="00B011B1" w:rsidP="00B011B1">
      <w:pPr>
        <w:ind w:left="2700"/>
        <w:rPr>
          <w:rFonts w:eastAsia="Calibri"/>
        </w:rPr>
      </w:pPr>
    </w:p>
    <w:p w:rsidR="00B011B1" w:rsidRPr="001235AF" w:rsidRDefault="00B011B1" w:rsidP="00C90F03">
      <w:pPr>
        <w:numPr>
          <w:ilvl w:val="0"/>
          <w:numId w:val="39"/>
        </w:numPr>
        <w:spacing w:after="120"/>
        <w:ind w:left="1684" w:hanging="360"/>
        <w:rPr>
          <w:rFonts w:eastAsia="Calibri"/>
          <w:b/>
          <w:i/>
        </w:rPr>
      </w:pPr>
      <w:r w:rsidRPr="001235AF">
        <w:rPr>
          <w:rFonts w:eastAsia="Calibri"/>
          <w:b/>
          <w:i/>
        </w:rPr>
        <w:t>praktické cvičenia</w:t>
      </w:r>
    </w:p>
    <w:p w:rsidR="00B011B1" w:rsidRPr="001235AF" w:rsidRDefault="00B011B1" w:rsidP="00B011B1">
      <w:pPr>
        <w:spacing w:after="120"/>
        <w:rPr>
          <w:rFonts w:eastAsia="Calibri"/>
        </w:rPr>
      </w:pPr>
      <w:r w:rsidRPr="001235AF">
        <w:rPr>
          <w:rFonts w:eastAsia="Calibri"/>
        </w:rPr>
        <w:t>Pri praktických cvičeniach sa hodnotí:</w:t>
      </w:r>
    </w:p>
    <w:p w:rsidR="00B011B1" w:rsidRPr="001235AF" w:rsidRDefault="00B011B1" w:rsidP="00C90F03">
      <w:pPr>
        <w:numPr>
          <w:ilvl w:val="0"/>
          <w:numId w:val="40"/>
        </w:numPr>
        <w:ind w:left="1701" w:hanging="142"/>
        <w:rPr>
          <w:rFonts w:eastAsia="Calibri"/>
        </w:rPr>
      </w:pPr>
      <w:r w:rsidRPr="001235AF">
        <w:rPr>
          <w:rFonts w:eastAsia="Calibri"/>
        </w:rPr>
        <w:t>Zvládnutie úlohy podľa zadania - 75%</w:t>
      </w:r>
    </w:p>
    <w:p w:rsidR="00B011B1" w:rsidRPr="001235AF" w:rsidRDefault="00B011B1" w:rsidP="00C90F03">
      <w:pPr>
        <w:numPr>
          <w:ilvl w:val="0"/>
          <w:numId w:val="40"/>
        </w:numPr>
        <w:ind w:left="1701" w:hanging="142"/>
        <w:rPr>
          <w:rFonts w:eastAsia="Calibri"/>
        </w:rPr>
      </w:pPr>
      <w:r w:rsidRPr="001235AF">
        <w:rPr>
          <w:rFonts w:eastAsia="Calibri"/>
        </w:rPr>
        <w:t>Využitie teoretických vedomostí pri riešení praktického cvičenia - 5%</w:t>
      </w:r>
    </w:p>
    <w:p w:rsidR="00B011B1" w:rsidRPr="001235AF" w:rsidRDefault="00B011B1" w:rsidP="00C90F03">
      <w:pPr>
        <w:numPr>
          <w:ilvl w:val="0"/>
          <w:numId w:val="40"/>
        </w:numPr>
        <w:ind w:left="1701" w:hanging="142"/>
        <w:rPr>
          <w:rFonts w:eastAsia="Calibri"/>
        </w:rPr>
      </w:pPr>
      <w:r w:rsidRPr="001235AF">
        <w:rPr>
          <w:rFonts w:eastAsia="Calibri"/>
        </w:rPr>
        <w:t>Dodržiavanie  postupu – 5%</w:t>
      </w:r>
    </w:p>
    <w:p w:rsidR="00B011B1" w:rsidRPr="001235AF" w:rsidRDefault="00B011B1" w:rsidP="00C90F03">
      <w:pPr>
        <w:numPr>
          <w:ilvl w:val="0"/>
          <w:numId w:val="40"/>
        </w:numPr>
        <w:ind w:left="1701" w:hanging="142"/>
        <w:rPr>
          <w:rFonts w:eastAsia="Calibri"/>
        </w:rPr>
      </w:pPr>
      <w:r w:rsidRPr="001235AF">
        <w:rPr>
          <w:rFonts w:eastAsia="Calibri"/>
        </w:rPr>
        <w:t>Výber a použitie prostriedkov -5%</w:t>
      </w:r>
    </w:p>
    <w:p w:rsidR="00B011B1" w:rsidRPr="001235AF" w:rsidRDefault="00B011B1" w:rsidP="00C90F03">
      <w:pPr>
        <w:numPr>
          <w:ilvl w:val="0"/>
          <w:numId w:val="40"/>
        </w:numPr>
        <w:ind w:left="1701" w:hanging="142"/>
        <w:rPr>
          <w:rFonts w:eastAsia="Calibri"/>
        </w:rPr>
      </w:pPr>
      <w:r w:rsidRPr="001235AF">
        <w:rPr>
          <w:rFonts w:eastAsia="Calibri"/>
        </w:rPr>
        <w:t>Dodržanie časového limitu – 5%</w:t>
      </w:r>
    </w:p>
    <w:p w:rsidR="00B011B1" w:rsidRPr="001235AF" w:rsidRDefault="00B011B1" w:rsidP="00C90F03">
      <w:pPr>
        <w:numPr>
          <w:ilvl w:val="0"/>
          <w:numId w:val="40"/>
        </w:numPr>
        <w:ind w:left="1701" w:hanging="142"/>
        <w:rPr>
          <w:rFonts w:eastAsia="Calibri"/>
        </w:rPr>
      </w:pPr>
      <w:r w:rsidRPr="001235AF">
        <w:rPr>
          <w:rFonts w:eastAsia="Calibri"/>
        </w:rPr>
        <w:t>Samostatnosť pri výkone činnosti – 5%</w:t>
      </w:r>
    </w:p>
    <w:p w:rsidR="00B011B1" w:rsidRPr="001235AF" w:rsidRDefault="00B011B1" w:rsidP="00B011B1">
      <w:pPr>
        <w:rPr>
          <w:rFonts w:eastAsia="Calibri"/>
        </w:rPr>
      </w:pPr>
      <w:r w:rsidRPr="001235AF">
        <w:rPr>
          <w:rFonts w:eastAsia="Calibri"/>
        </w:rPr>
        <w:t>Výsledná známka sa určuje podľa počtu % zo získaných bodov.</w:t>
      </w:r>
    </w:p>
    <w:p w:rsidR="00B011B1" w:rsidRPr="001235AF" w:rsidRDefault="00B011B1" w:rsidP="00B011B1">
      <w:pPr>
        <w:rPr>
          <w:rFonts w:eastAsia="Calibri"/>
        </w:rPr>
      </w:pPr>
      <w:r w:rsidRPr="001235AF">
        <w:rPr>
          <w:rFonts w:eastAsia="Calibri"/>
        </w:rPr>
        <w:t xml:space="preserve">Stupnica hodnotenia praktických cvičení: </w:t>
      </w:r>
    </w:p>
    <w:p w:rsidR="00B011B1" w:rsidRPr="001235AF" w:rsidRDefault="00B011B1" w:rsidP="00C90F03">
      <w:pPr>
        <w:numPr>
          <w:ilvl w:val="0"/>
          <w:numId w:val="41"/>
        </w:numPr>
        <w:tabs>
          <w:tab w:val="left" w:pos="2700"/>
        </w:tabs>
        <w:ind w:left="2700" w:hanging="360"/>
        <w:rPr>
          <w:rFonts w:eastAsia="Calibri"/>
        </w:rPr>
      </w:pPr>
      <w:r w:rsidRPr="001235AF">
        <w:rPr>
          <w:rFonts w:eastAsia="Calibri"/>
        </w:rPr>
        <w:t>100%   - 90% - výborný</w:t>
      </w:r>
    </w:p>
    <w:p w:rsidR="00B011B1" w:rsidRPr="001235AF" w:rsidRDefault="00B011B1" w:rsidP="00C90F03">
      <w:pPr>
        <w:numPr>
          <w:ilvl w:val="0"/>
          <w:numId w:val="41"/>
        </w:numPr>
        <w:tabs>
          <w:tab w:val="left" w:pos="2700"/>
        </w:tabs>
        <w:ind w:left="2700" w:hanging="360"/>
        <w:rPr>
          <w:rFonts w:eastAsia="Calibri"/>
        </w:rPr>
      </w:pPr>
      <w:r w:rsidRPr="001235AF">
        <w:rPr>
          <w:rFonts w:eastAsia="Calibri"/>
        </w:rPr>
        <w:t>89,9%  - 75% - chválitebný</w:t>
      </w:r>
    </w:p>
    <w:p w:rsidR="00B011B1" w:rsidRPr="001235AF" w:rsidRDefault="00B011B1" w:rsidP="00C90F03">
      <w:pPr>
        <w:numPr>
          <w:ilvl w:val="0"/>
          <w:numId w:val="41"/>
        </w:numPr>
        <w:tabs>
          <w:tab w:val="left" w:pos="2700"/>
        </w:tabs>
        <w:ind w:left="2700" w:hanging="360"/>
        <w:rPr>
          <w:rFonts w:eastAsia="Calibri"/>
        </w:rPr>
      </w:pPr>
      <w:r w:rsidRPr="001235AF">
        <w:rPr>
          <w:rFonts w:eastAsia="Calibri"/>
        </w:rPr>
        <w:t>74,9%  - 50% - dobrý</w:t>
      </w:r>
    </w:p>
    <w:p w:rsidR="00B011B1" w:rsidRPr="001235AF" w:rsidRDefault="00B011B1" w:rsidP="00C90F03">
      <w:pPr>
        <w:numPr>
          <w:ilvl w:val="0"/>
          <w:numId w:val="41"/>
        </w:numPr>
        <w:tabs>
          <w:tab w:val="left" w:pos="2700"/>
        </w:tabs>
        <w:ind w:left="2700" w:hanging="360"/>
        <w:rPr>
          <w:rFonts w:eastAsia="Calibri"/>
        </w:rPr>
      </w:pPr>
      <w:r w:rsidRPr="001235AF">
        <w:rPr>
          <w:rFonts w:eastAsia="Calibri"/>
        </w:rPr>
        <w:t>49,9%  - 25 % - dostatočný</w:t>
      </w:r>
    </w:p>
    <w:p w:rsidR="00B011B1" w:rsidRPr="001235AF" w:rsidRDefault="00B011B1" w:rsidP="00C90F03">
      <w:pPr>
        <w:numPr>
          <w:ilvl w:val="0"/>
          <w:numId w:val="41"/>
        </w:numPr>
        <w:tabs>
          <w:tab w:val="left" w:pos="2700"/>
        </w:tabs>
        <w:ind w:left="2700" w:hanging="360"/>
        <w:rPr>
          <w:rFonts w:eastAsia="Calibri"/>
        </w:rPr>
      </w:pPr>
      <w:r w:rsidRPr="001235AF">
        <w:rPr>
          <w:rFonts w:eastAsia="Calibri"/>
        </w:rPr>
        <w:t>24.9%  -  0%   - nedostatočný</w:t>
      </w:r>
    </w:p>
    <w:p w:rsidR="00B011B1" w:rsidRPr="001235AF" w:rsidRDefault="00B011B1" w:rsidP="00B011B1">
      <w:pPr>
        <w:ind w:left="360"/>
        <w:rPr>
          <w:rFonts w:eastAsia="Calibri"/>
          <w:b/>
        </w:rPr>
      </w:pPr>
      <w:r w:rsidRPr="001235AF">
        <w:rPr>
          <w:rFonts w:eastAsia="Calibri"/>
          <w:b/>
        </w:rPr>
        <w:t>2. Formatívne</w:t>
      </w:r>
    </w:p>
    <w:p w:rsidR="00B011B1" w:rsidRPr="001235AF" w:rsidRDefault="00B011B1" w:rsidP="00B011B1">
      <w:pPr>
        <w:ind w:left="360"/>
        <w:rPr>
          <w:rFonts w:eastAsia="Calibri"/>
        </w:rPr>
      </w:pPr>
    </w:p>
    <w:p w:rsidR="00B011B1" w:rsidRPr="001235AF" w:rsidRDefault="00B011B1" w:rsidP="00B011B1">
      <w:pPr>
        <w:ind w:left="360"/>
        <w:rPr>
          <w:rFonts w:eastAsia="Calibri"/>
        </w:rPr>
      </w:pPr>
      <w:r w:rsidRPr="001235AF">
        <w:rPr>
          <w:rFonts w:eastAsia="Calibri"/>
        </w:rPr>
        <w:t>Bonusové známky môže žiak získať za:pripravenosť žiaka na vyučovanie, spracovanie domácich úloh</w:t>
      </w:r>
      <w:r>
        <w:rPr>
          <w:rFonts w:eastAsia="Calibri"/>
        </w:rPr>
        <w:t xml:space="preserve">, </w:t>
      </w:r>
      <w:r w:rsidRPr="001235AF">
        <w:rPr>
          <w:rFonts w:eastAsia="Calibri"/>
        </w:rPr>
        <w:t>aktivitu žiaka na hodine</w:t>
      </w:r>
      <w:r>
        <w:rPr>
          <w:rFonts w:eastAsia="Calibri"/>
        </w:rPr>
        <w:t xml:space="preserve">, </w:t>
      </w:r>
      <w:r w:rsidRPr="001235AF">
        <w:rPr>
          <w:rFonts w:eastAsia="Calibri"/>
        </w:rPr>
        <w:t>umiestnenie v súťažiach zameraných na informatiku</w:t>
      </w:r>
      <w:r>
        <w:rPr>
          <w:rFonts w:eastAsia="Calibri"/>
        </w:rPr>
        <w:t>.</w:t>
      </w:r>
    </w:p>
    <w:p w:rsidR="00B011B1" w:rsidRPr="00170D72" w:rsidRDefault="00B011B1" w:rsidP="00B011B1">
      <w:pPr>
        <w:autoSpaceDE w:val="0"/>
        <w:autoSpaceDN w:val="0"/>
        <w:adjustRightInd w:val="0"/>
        <w:contextualSpacing/>
        <w:rPr>
          <w:b/>
        </w:rPr>
      </w:pPr>
    </w:p>
    <w:p w:rsidR="00B011B1" w:rsidRDefault="00B011B1" w:rsidP="00B011B1">
      <w:pPr>
        <w:autoSpaceDE w:val="0"/>
        <w:autoSpaceDN w:val="0"/>
        <w:adjustRightInd w:val="0"/>
        <w:contextualSpacing/>
      </w:pPr>
    </w:p>
    <w:p w:rsidR="003147C0" w:rsidRDefault="003147C0" w:rsidP="00CA5474">
      <w:pPr>
        <w:keepNext/>
        <w:spacing w:after="60"/>
        <w:rPr>
          <w:rFonts w:eastAsia="Calibri"/>
          <w:b/>
        </w:rPr>
      </w:pPr>
      <w:r w:rsidRPr="00CA5474">
        <w:rPr>
          <w:rFonts w:eastAsia="Calibri"/>
          <w:b/>
        </w:rPr>
        <w:t>Prierezové témy:</w:t>
      </w:r>
    </w:p>
    <w:p w:rsidR="00730DA3" w:rsidRDefault="00730DA3" w:rsidP="00CA5474">
      <w:pPr>
        <w:contextualSpacing/>
        <w:rPr>
          <w:rFonts w:eastAsia="Calibri"/>
          <w:b/>
        </w:rPr>
      </w:pPr>
    </w:p>
    <w:p w:rsidR="00CA5474" w:rsidRPr="00CA5474" w:rsidRDefault="00CA5474" w:rsidP="00CA5474">
      <w:pPr>
        <w:autoSpaceDE w:val="0"/>
        <w:autoSpaceDN w:val="0"/>
        <w:adjustRightInd w:val="0"/>
        <w:contextualSpacing/>
      </w:pPr>
      <w:hyperlink r:id="rId52">
        <w:r w:rsidRPr="008C5F78">
          <w:rPr>
            <w:rFonts w:eastAsia="Calibri"/>
            <w:u w:val="single"/>
          </w:rPr>
          <w:t>MEDIÁLNA VÝCHOVA</w:t>
        </w:r>
      </w:hyperlink>
      <w:r w:rsidR="00730DA3">
        <w:t xml:space="preserve"> </w:t>
      </w:r>
      <w:r w:rsidRPr="008C5F78">
        <w:rPr>
          <w:rFonts w:eastAsia="Calibri"/>
        </w:rPr>
        <w:t xml:space="preserve">- </w:t>
      </w:r>
      <w:r>
        <w:rPr>
          <w:rFonts w:eastAsia="Calibri"/>
        </w:rPr>
        <w:t xml:space="preserve"> </w:t>
      </w:r>
      <w:r w:rsidRPr="00CA5474">
        <w:t>profesie vo svete hudby, filmu a televízie, autorské práva, pravidlá zverejňovania fotografií, videí na Internete, práca s elektr</w:t>
      </w:r>
      <w:r>
        <w:t>onickými tlačivami na Internete</w:t>
      </w:r>
    </w:p>
    <w:p w:rsidR="00CA5474" w:rsidRPr="008C5F78" w:rsidRDefault="00CA5474" w:rsidP="00CA5474">
      <w:pPr>
        <w:contextualSpacing/>
        <w:rPr>
          <w:rFonts w:eastAsia="Calibri"/>
        </w:rPr>
      </w:pPr>
      <w:hyperlink r:id="rId53">
        <w:r w:rsidRPr="008C5F78">
          <w:rPr>
            <w:rFonts w:eastAsia="Calibri"/>
            <w:u w:val="single"/>
          </w:rPr>
          <w:t>OSOBNOSTNÝ A SOCIÁLNY ROZVOJ</w:t>
        </w:r>
      </w:hyperlink>
      <w:r w:rsidR="00730DA3">
        <w:t xml:space="preserve"> </w:t>
      </w:r>
      <w:r w:rsidR="00730DA3">
        <w:rPr>
          <w:rFonts w:eastAsia="Calibri"/>
        </w:rPr>
        <w:t>–</w:t>
      </w:r>
      <w:r w:rsidRPr="008C5F78">
        <w:rPr>
          <w:rFonts w:eastAsia="Calibri"/>
        </w:rPr>
        <w:t xml:space="preserve"> </w:t>
      </w:r>
      <w:r w:rsidR="00730DA3">
        <w:rPr>
          <w:rFonts w:eastAsia="Calibri"/>
        </w:rPr>
        <w:t>zodpovedná práca s modenými technológiami, stránky s nevhodným obsahom, reklama na webe</w:t>
      </w:r>
    </w:p>
    <w:p w:rsidR="00730DA3" w:rsidRDefault="00CA5474" w:rsidP="00CA5474">
      <w:pPr>
        <w:contextualSpacing/>
        <w:rPr>
          <w:rFonts w:eastAsia="Calibri"/>
        </w:rPr>
      </w:pPr>
      <w:hyperlink r:id="rId54">
        <w:r w:rsidRPr="008C5F78">
          <w:rPr>
            <w:rFonts w:eastAsia="Calibri"/>
            <w:u w:val="single"/>
          </w:rPr>
          <w:t>ENVIRONMENTÁLNA VÝCHOVA</w:t>
        </w:r>
      </w:hyperlink>
      <w:r w:rsidR="00730DA3">
        <w:rPr>
          <w:rFonts w:eastAsia="Calibri"/>
        </w:rPr>
        <w:t>- p</w:t>
      </w:r>
      <w:r w:rsidRPr="008C5F78">
        <w:rPr>
          <w:rFonts w:eastAsia="Calibri"/>
        </w:rPr>
        <w:t>oznávanie sveta</w:t>
      </w:r>
      <w:r w:rsidR="00730DA3">
        <w:rPr>
          <w:rFonts w:eastAsia="Calibri"/>
        </w:rPr>
        <w:t xml:space="preserve"> cez videa</w:t>
      </w:r>
      <w:r w:rsidRPr="008C5F78">
        <w:rPr>
          <w:rFonts w:eastAsia="Calibri"/>
        </w:rPr>
        <w:t>,</w:t>
      </w:r>
      <w:r w:rsidR="00730DA3">
        <w:rPr>
          <w:rFonts w:eastAsia="Calibri"/>
        </w:rPr>
        <w:t>elelektroodpad</w:t>
      </w:r>
    </w:p>
    <w:p w:rsidR="00CA5474" w:rsidRPr="008C5F78" w:rsidRDefault="00CA5474" w:rsidP="00CA5474">
      <w:pPr>
        <w:contextualSpacing/>
        <w:rPr>
          <w:rFonts w:eastAsia="Calibri"/>
        </w:rPr>
      </w:pPr>
      <w:hyperlink r:id="rId55">
        <w:r w:rsidRPr="008C5F78">
          <w:rPr>
            <w:rFonts w:eastAsia="Calibri"/>
            <w:u w:val="single"/>
          </w:rPr>
          <w:t>OCHRANA ŽIVOTA A ZDRAVIA</w:t>
        </w:r>
      </w:hyperlink>
      <w:r w:rsidR="00730DA3">
        <w:t xml:space="preserve"> </w:t>
      </w:r>
      <w:r w:rsidR="00730DA3">
        <w:rPr>
          <w:rFonts w:eastAsia="Calibri"/>
        </w:rPr>
        <w:t>–</w:t>
      </w:r>
      <w:r w:rsidRPr="008C5F78">
        <w:rPr>
          <w:rFonts w:eastAsia="Calibri"/>
        </w:rPr>
        <w:t xml:space="preserve"> </w:t>
      </w:r>
      <w:r w:rsidR="00730DA3">
        <w:rPr>
          <w:rFonts w:eastAsia="Calibri"/>
        </w:rPr>
        <w:t>BOZP pri práci v IKT učebni</w:t>
      </w:r>
    </w:p>
    <w:p w:rsidR="00CA5474" w:rsidRDefault="00CA5474" w:rsidP="00CA5474">
      <w:pPr>
        <w:contextualSpacing/>
        <w:rPr>
          <w:rFonts w:eastAsia="Calibri"/>
        </w:rPr>
      </w:pPr>
      <w:hyperlink r:id="rId56">
        <w:r w:rsidRPr="008C5F78">
          <w:rPr>
            <w:rFonts w:eastAsia="Calibri"/>
            <w:u w:val="single"/>
          </w:rPr>
          <w:t>TVORBA PROJEKTU A PREZENTAČNÉ ZRUČNOSTI</w:t>
        </w:r>
      </w:hyperlink>
      <w:r w:rsidRPr="008C5F78">
        <w:rPr>
          <w:rFonts w:eastAsia="Calibri"/>
        </w:rPr>
        <w:t xml:space="preserve">- </w:t>
      </w:r>
      <w:r w:rsidR="00730DA3">
        <w:rPr>
          <w:rFonts w:eastAsia="Calibri"/>
        </w:rPr>
        <w:t>r</w:t>
      </w:r>
      <w:r w:rsidRPr="008C5F78">
        <w:rPr>
          <w:rFonts w:eastAsia="Calibri"/>
        </w:rPr>
        <w:t xml:space="preserve">odina, </w:t>
      </w:r>
      <w:r w:rsidR="00730DA3">
        <w:rPr>
          <w:rFonts w:eastAsia="Calibri"/>
        </w:rPr>
        <w:t>môj obľúbený šport,</w:t>
      </w:r>
      <w:r w:rsidRPr="008C5F78">
        <w:rPr>
          <w:rFonts w:eastAsia="Calibri"/>
        </w:rPr>
        <w:t xml:space="preserve"> </w:t>
      </w:r>
      <w:r w:rsidR="00730DA3">
        <w:rPr>
          <w:rFonts w:eastAsia="Calibri"/>
        </w:rPr>
        <w:t>s</w:t>
      </w:r>
      <w:r w:rsidRPr="008C5F78">
        <w:rPr>
          <w:rFonts w:eastAsia="Calibri"/>
        </w:rPr>
        <w:t>pr</w:t>
      </w:r>
      <w:r>
        <w:rPr>
          <w:rFonts w:eastAsia="Calibri"/>
        </w:rPr>
        <w:t xml:space="preserve">ievodca </w:t>
      </w:r>
      <w:r w:rsidR="00730DA3">
        <w:rPr>
          <w:rFonts w:eastAsia="Calibri"/>
        </w:rPr>
        <w:t xml:space="preserve">rodným </w:t>
      </w:r>
      <w:r>
        <w:rPr>
          <w:rFonts w:eastAsia="Calibri"/>
        </w:rPr>
        <w:t xml:space="preserve">mestom, </w:t>
      </w:r>
      <w:r w:rsidR="00730DA3">
        <w:rPr>
          <w:rFonts w:eastAsia="Calibri"/>
        </w:rPr>
        <w:t>s</w:t>
      </w:r>
      <w:r>
        <w:rPr>
          <w:rFonts w:eastAsia="Calibri"/>
        </w:rPr>
        <w:t>lávna osobnosť</w:t>
      </w:r>
      <w:r w:rsidR="00730DA3">
        <w:rPr>
          <w:rFonts w:eastAsia="Calibri"/>
        </w:rPr>
        <w:t>- môj vzor</w:t>
      </w:r>
    </w:p>
    <w:p w:rsidR="00730DA3" w:rsidRPr="00CA5474" w:rsidRDefault="00CA5474" w:rsidP="00730DA3">
      <w:pPr>
        <w:autoSpaceDE w:val="0"/>
        <w:autoSpaceDN w:val="0"/>
        <w:adjustRightInd w:val="0"/>
        <w:contextualSpacing/>
      </w:pPr>
      <w:r w:rsidRPr="008C5F78">
        <w:rPr>
          <w:rFonts w:eastAsia="Calibri"/>
          <w:u w:val="single"/>
        </w:rPr>
        <w:t>FINANČNÁ GRAMOTNOSŤ</w:t>
      </w:r>
      <w:r>
        <w:rPr>
          <w:rFonts w:eastAsia="Calibri"/>
        </w:rPr>
        <w:t xml:space="preserve">- </w:t>
      </w:r>
      <w:r w:rsidR="00730DA3" w:rsidRPr="00CA5474">
        <w:t xml:space="preserve">domáce hospodárenie s financiami, projekt letná brigáda </w:t>
      </w:r>
      <w:r w:rsidR="00730DA3">
        <w:t>(príjmy a výdavky, zisk/strata)</w:t>
      </w:r>
    </w:p>
    <w:p w:rsidR="00CA5474" w:rsidRPr="008C5F78" w:rsidRDefault="00CA5474" w:rsidP="00CA5474">
      <w:pPr>
        <w:contextualSpacing/>
        <w:rPr>
          <w:rFonts w:eastAsia="Calibri"/>
        </w:rPr>
      </w:pPr>
    </w:p>
    <w:p w:rsidR="00B011B1" w:rsidRPr="00502635" w:rsidRDefault="00B011B1" w:rsidP="00B011B1">
      <w:pPr>
        <w:autoSpaceDE w:val="0"/>
        <w:autoSpaceDN w:val="0"/>
        <w:adjustRightInd w:val="0"/>
        <w:contextualSpacing/>
      </w:pPr>
    </w:p>
    <w:p w:rsidR="00B011B1" w:rsidRPr="0087563C" w:rsidRDefault="00B011B1" w:rsidP="00B011B1">
      <w:pPr>
        <w:contextualSpacing/>
        <w:rPr>
          <w:iCs/>
        </w:rPr>
      </w:pPr>
      <w:r w:rsidRPr="0035568E">
        <w:t xml:space="preserve">Učebné osnovy </w:t>
      </w:r>
      <w:r w:rsidRPr="003A02D7">
        <w:t>v 5. až 8. ročníku</w:t>
      </w:r>
      <w:r w:rsidRPr="0035568E">
        <w:t xml:space="preserve"> sú  totožné  so vzdelávacím  štandardom  </w:t>
      </w:r>
      <w:r w:rsidRPr="0035568E">
        <w:rPr>
          <w:rStyle w:val="Zvraznenie"/>
          <w:i w:val="0"/>
        </w:rPr>
        <w:t>ŠVP pre  predmet  informatika.</w:t>
      </w:r>
      <w:r>
        <w:rPr>
          <w:rStyle w:val="Zvraznenie"/>
          <w:i w:val="0"/>
        </w:rPr>
        <w:t xml:space="preserve"> Jedna rozširujúca vyučovacia hodina v 9. ročníku je bližšie rozpísaná v obsahu vzdelávania pre 9. ročník.</w:t>
      </w:r>
    </w:p>
    <w:p w:rsidR="00B011B1" w:rsidRDefault="00B011B1" w:rsidP="00B011B1">
      <w:pPr>
        <w:contextualSpacing/>
      </w:pPr>
    </w:p>
    <w:p w:rsidR="00B011B1" w:rsidRPr="003E02EF" w:rsidRDefault="007A1B46" w:rsidP="00B011B1">
      <w:pPr>
        <w:contextualSpacing/>
      </w:pPr>
      <w:hyperlink r:id="rId57" w:history="1">
        <w:r w:rsidR="00B011B1" w:rsidRPr="003E02EF">
          <w:rPr>
            <w:rStyle w:val="Hypertextovprepojenie"/>
          </w:rPr>
          <w:t>http://www.statpedu.sk/sites/default/files/dokumenty/inovovany-statny-vzdelavaci-program/informatika_nsv_2014.pdf</w:t>
        </w:r>
      </w:hyperlink>
    </w:p>
    <w:p w:rsidR="00B011B1" w:rsidRPr="00502635" w:rsidRDefault="00B011B1" w:rsidP="00B011B1">
      <w:pPr>
        <w:contextualSpacing/>
        <w:rPr>
          <w:rFonts w:ascii="Calibri" w:hAnsi="Calibri"/>
          <w:sz w:val="22"/>
          <w:szCs w:val="22"/>
        </w:rPr>
      </w:pPr>
    </w:p>
    <w:p w:rsidR="00B011B1" w:rsidRDefault="00B011B1" w:rsidP="00B011B1">
      <w:pPr>
        <w:rPr>
          <w:rFonts w:eastAsia="Calibri"/>
        </w:rPr>
      </w:pPr>
      <w:bookmarkStart w:id="1982" w:name="_Toc431105068"/>
      <w:bookmarkStart w:id="1983" w:name="_Toc431105478"/>
      <w:bookmarkStart w:id="1984" w:name="_Toc431105559"/>
      <w:bookmarkStart w:id="1985" w:name="_Toc431105783"/>
      <w:bookmarkStart w:id="1986" w:name="_Toc431105851"/>
      <w:bookmarkStart w:id="1987" w:name="_Toc431105977"/>
      <w:bookmarkStart w:id="1988" w:name="_Toc431115445"/>
      <w:bookmarkStart w:id="1989" w:name="_Toc431115571"/>
      <w:bookmarkStart w:id="1990" w:name="_Toc431204487"/>
      <w:bookmarkStart w:id="1991" w:name="_Toc431205306"/>
      <w:bookmarkStart w:id="1992" w:name="_Toc431205621"/>
      <w:bookmarkStart w:id="1993" w:name="_Toc431205753"/>
      <w:bookmarkStart w:id="1994" w:name="_Toc431205898"/>
      <w:bookmarkStart w:id="1995" w:name="_Toc431205956"/>
      <w:bookmarkStart w:id="1996" w:name="_Toc431206209"/>
      <w:bookmarkStart w:id="1997" w:name="_Toc431206342"/>
      <w:bookmarkStart w:id="1998" w:name="_Toc431206712"/>
      <w:bookmarkStart w:id="1999" w:name="_Toc431206770"/>
      <w:r>
        <w:rPr>
          <w:rFonts w:eastAsia="Calibri"/>
        </w:rPr>
        <w:br w:type="page"/>
      </w:r>
      <w:bookmarkStart w:id="2000" w:name="_Toc431220337"/>
      <w:bookmarkStart w:id="2001" w:name="_Toc431226806"/>
      <w:bookmarkStart w:id="2002" w:name="_Toc431275389"/>
      <w:bookmarkStart w:id="2003" w:name="_Toc431283365"/>
      <w:bookmarkStart w:id="2004" w:name="_Toc431284507"/>
      <w:bookmarkStart w:id="2005" w:name="_Toc431289635"/>
    </w:p>
    <w:p w:rsidR="00B011B1" w:rsidRPr="00502635" w:rsidRDefault="00B011B1" w:rsidP="00B011B1">
      <w:pPr>
        <w:pStyle w:val="Nadpis2"/>
        <w:rPr>
          <w:rFonts w:eastAsia="Calibri"/>
        </w:rPr>
      </w:pPr>
      <w:bookmarkStart w:id="2006" w:name="_Toc463197460"/>
      <w:bookmarkStart w:id="2007" w:name="_Toc463197625"/>
      <w:bookmarkStart w:id="2008" w:name="_Toc463203711"/>
      <w:bookmarkStart w:id="2009" w:name="_Toc463203884"/>
      <w:bookmarkStart w:id="2010" w:name="_Toc463204076"/>
      <w:bookmarkStart w:id="2011" w:name="_Toc494350795"/>
      <w:r>
        <w:rPr>
          <w:rFonts w:eastAsia="Calibri"/>
        </w:rPr>
        <w:lastRenderedPageBreak/>
        <w:t xml:space="preserve">6.5 </w:t>
      </w:r>
      <w:r w:rsidRPr="00502635">
        <w:rPr>
          <w:rFonts w:eastAsia="Calibri"/>
        </w:rPr>
        <w:t>D</w:t>
      </w:r>
      <w:bookmarkEnd w:id="1982"/>
      <w:bookmarkEnd w:id="1983"/>
      <w:bookmarkEnd w:id="1984"/>
      <w:bookmarkEnd w:id="1985"/>
      <w:bookmarkEnd w:id="1986"/>
      <w:r>
        <w:rPr>
          <w:rFonts w:eastAsia="Calibri"/>
        </w:rPr>
        <w:t>ejepis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Človek a</w:t>
            </w:r>
            <w:r>
              <w:rPr>
                <w:sz w:val="22"/>
                <w:szCs w:val="22"/>
              </w:rPr>
              <w:t> </w:t>
            </w:r>
            <w:r w:rsidRPr="00464013">
              <w:rPr>
                <w:sz w:val="22"/>
                <w:szCs w:val="22"/>
              </w:rPr>
              <w:t>spoločnosť</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1+0</w:t>
            </w:r>
          </w:p>
        </w:tc>
        <w:tc>
          <w:tcPr>
            <w:tcW w:w="1118"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190" w:type="dxa"/>
            <w:shd w:val="clear" w:color="auto" w:fill="auto"/>
          </w:tcPr>
          <w:p w:rsidR="00B011B1" w:rsidRPr="00464013" w:rsidRDefault="003147C0" w:rsidP="00E518E2">
            <w:pPr>
              <w:rPr>
                <w:sz w:val="22"/>
                <w:szCs w:val="22"/>
              </w:rPr>
            </w:pPr>
            <w:r>
              <w:rPr>
                <w:sz w:val="22"/>
                <w:szCs w:val="22"/>
              </w:rPr>
              <w:t>2+1</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33+0</w:t>
            </w:r>
          </w:p>
        </w:tc>
        <w:tc>
          <w:tcPr>
            <w:tcW w:w="1118"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r w:rsidRPr="00464013">
              <w:rPr>
                <w:sz w:val="22"/>
                <w:szCs w:val="22"/>
              </w:rPr>
              <w:t>66+0</w:t>
            </w:r>
          </w:p>
        </w:tc>
      </w:tr>
    </w:tbl>
    <w:p w:rsidR="00B011B1" w:rsidRDefault="00B011B1" w:rsidP="00B011B1">
      <w:pPr>
        <w:contextualSpacing/>
      </w:pPr>
    </w:p>
    <w:p w:rsidR="00B011B1" w:rsidRDefault="00B011B1" w:rsidP="00B011B1">
      <w:pPr>
        <w:contextualSpacing/>
        <w:rPr>
          <w:rFonts w:eastAsia="Calibri"/>
          <w:b/>
          <w:color w:val="000000"/>
          <w:u w:val="single"/>
        </w:rPr>
      </w:pPr>
    </w:p>
    <w:p w:rsidR="000401B5" w:rsidRPr="00502635" w:rsidRDefault="000401B5" w:rsidP="000401B5">
      <w:pPr>
        <w:autoSpaceDE w:val="0"/>
        <w:autoSpaceDN w:val="0"/>
        <w:adjustRightInd w:val="0"/>
        <w:contextualSpacing/>
        <w:rPr>
          <w:b/>
          <w:bCs/>
          <w:color w:val="000000"/>
        </w:rPr>
      </w:pPr>
      <w:r w:rsidRPr="00502635">
        <w:rPr>
          <w:b/>
          <w:bCs/>
          <w:color w:val="000000"/>
        </w:rPr>
        <w:t xml:space="preserve">CHARAKTERISTIKA PREDMETU </w:t>
      </w:r>
    </w:p>
    <w:p w:rsidR="000401B5" w:rsidRDefault="000401B5" w:rsidP="000401B5">
      <w:pPr>
        <w:ind w:firstLine="709"/>
        <w:rPr>
          <w:rFonts w:ascii="Calibri" w:hAnsi="Calibri" w:cs="Calibri"/>
          <w:sz w:val="22"/>
          <w:szCs w:val="22"/>
        </w:rPr>
      </w:pPr>
    </w:p>
    <w:p w:rsidR="000401B5" w:rsidRPr="000401B5" w:rsidRDefault="000401B5" w:rsidP="000401B5">
      <w:pPr>
        <w:ind w:firstLine="709"/>
        <w:rPr>
          <w:szCs w:val="22"/>
        </w:rPr>
      </w:pPr>
      <w:r w:rsidRPr="000401B5">
        <w:rPr>
          <w:szCs w:val="22"/>
        </w:rPr>
        <w:t>Vzdelávaciu oblasť Človek a spoločnosť obsahovo dopĺňa aj dejepis, ktorý spolu s humánnou zložkou zemepisu a občianskou výchovou tvorí pásmo spoločenskovedných predmetov. Je v nej však samostatným predmetom a spolu s nimi v integratívnych vzťahoch predstavuje jeden z významných prostriedkov procesu humanizácie žiakov. V jeho priebehu si žiaci postupne osvojujú kultúru spoločenskej komunikácie a demokratické spôsoby svojho konania na základe oboznamovania sa s vývojom ľudskej spoločnosti najmä z hľadiska aspektu konajúcich osôb, či skupín ľudí a tiež prostredníctvom pohľadov na dôležité formy života spoločnosti v jednotlivých historických obdobiach.</w:t>
      </w:r>
    </w:p>
    <w:p w:rsidR="000401B5" w:rsidRPr="000401B5" w:rsidRDefault="000401B5" w:rsidP="000401B5">
      <w:pPr>
        <w:ind w:firstLine="708"/>
        <w:rPr>
          <w:szCs w:val="22"/>
        </w:rPr>
      </w:pPr>
      <w:r w:rsidRPr="000401B5">
        <w:rPr>
          <w:szCs w:val="22"/>
        </w:rPr>
        <w:t>Prvoradou úlohou dejepisu je kultivovanie historického vedomia žiaka ako celistvej osobnosti a uchovanie kontinuity historickej pamäti v zmysle odovzdávania historickej skúsenosti či už z miestnej, regionálnej, celoslovenskej, európskej alebo svetovej perspektívy. Súčasťou jej odovzdávania je predovšetkým postupné poznávanie takých historických udalostí, dejov, javov a procesov v priestore a čase, ktoré zásadným spôsobom ovplyvnili vývoj slovenskej spoločnosti a premietli sa do obrazu našej prítomnosti. Pričom kladie dôraz na dejiny 19. a 20. storočia, v ktorých môžeme nájsť z väčšej časti korene súčasných spoločenských javov i problémov.</w:t>
      </w:r>
    </w:p>
    <w:p w:rsidR="000401B5" w:rsidRPr="000401B5" w:rsidRDefault="000401B5" w:rsidP="000401B5">
      <w:pPr>
        <w:ind w:firstLine="708"/>
        <w:rPr>
          <w:szCs w:val="22"/>
        </w:rPr>
      </w:pPr>
      <w:r w:rsidRPr="000401B5">
        <w:rPr>
          <w:szCs w:val="22"/>
        </w:rPr>
        <w:t>Žiakov dejepis vedie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Prispieva tak k rozvíjaniu hodnotovej škály demokratickej spoločnosti. Rovnako dôležitosť pripisuje aj demokratickým hodnotám európskej civilizácie.</w:t>
      </w:r>
    </w:p>
    <w:p w:rsidR="000401B5" w:rsidRPr="000401B5" w:rsidRDefault="000401B5" w:rsidP="000401B5">
      <w:pPr>
        <w:autoSpaceDE w:val="0"/>
        <w:autoSpaceDN w:val="0"/>
        <w:adjustRightInd w:val="0"/>
        <w:contextualSpacing/>
        <w:rPr>
          <w:b/>
          <w:bCs/>
          <w:smallCaps/>
          <w:color w:val="000000"/>
        </w:rPr>
      </w:pPr>
    </w:p>
    <w:p w:rsidR="000401B5" w:rsidRPr="000401B5" w:rsidRDefault="000401B5" w:rsidP="000401B5">
      <w:pPr>
        <w:autoSpaceDE w:val="0"/>
        <w:autoSpaceDN w:val="0"/>
        <w:adjustRightInd w:val="0"/>
        <w:contextualSpacing/>
        <w:rPr>
          <w:b/>
          <w:bCs/>
          <w:smallCaps/>
          <w:color w:val="000000"/>
          <w:sz w:val="28"/>
        </w:rPr>
      </w:pPr>
      <w:r w:rsidRPr="000401B5">
        <w:rPr>
          <w:b/>
          <w:bCs/>
          <w:smallCaps/>
          <w:color w:val="000000"/>
          <w:sz w:val="28"/>
        </w:rPr>
        <w:t>Ciele vyučovacieho predmetu</w:t>
      </w:r>
    </w:p>
    <w:p w:rsidR="000401B5" w:rsidRPr="000401B5" w:rsidRDefault="000401B5" w:rsidP="000401B5">
      <w:pPr>
        <w:autoSpaceDE w:val="0"/>
        <w:autoSpaceDN w:val="0"/>
        <w:adjustRightInd w:val="0"/>
        <w:contextualSpacing/>
        <w:rPr>
          <w:b/>
          <w:bCs/>
          <w:color w:val="000000"/>
        </w:rPr>
      </w:pPr>
    </w:p>
    <w:p w:rsidR="000401B5" w:rsidRPr="000401B5" w:rsidRDefault="000401B5" w:rsidP="000401B5">
      <w:pPr>
        <w:ind w:firstLine="709"/>
        <w:rPr>
          <w:szCs w:val="22"/>
        </w:rPr>
      </w:pPr>
      <w:r w:rsidRPr="000401B5">
        <w:rPr>
          <w:szCs w:val="22"/>
        </w:rPr>
        <w:t>Cieľovú kategóriu výučby dejepisu napĺňame tvorbou študijných predmetových a medzipredmetových kompetencií – spôsobilostí:</w:t>
      </w:r>
    </w:p>
    <w:p w:rsidR="000401B5" w:rsidRPr="000401B5" w:rsidRDefault="000401B5" w:rsidP="000401B5">
      <w:pPr>
        <w:ind w:firstLine="709"/>
        <w:rPr>
          <w:szCs w:val="22"/>
        </w:rPr>
      </w:pPr>
      <w:r w:rsidRPr="000401B5">
        <w:rPr>
          <w:szCs w:val="22"/>
        </w:rPr>
        <w:t>schopnosti využívať kvalitu získaných znalostí v rôznych poznávacích i praktických situáciách, ktoré umožnia žiakom, aby nepristupovali k histórii len ako k uzavretej minulosti,</w:t>
      </w:r>
    </w:p>
    <w:p w:rsidR="000401B5" w:rsidRPr="000401B5" w:rsidRDefault="000401B5" w:rsidP="000401B5">
      <w:pPr>
        <w:ind w:firstLine="709"/>
        <w:rPr>
          <w:szCs w:val="22"/>
        </w:rPr>
      </w:pPr>
      <w:r w:rsidRPr="000401B5">
        <w:rPr>
          <w:szCs w:val="22"/>
        </w:rPr>
        <w:t>klásť si v aktívnej činnosti kognitívne rôznorodé otázky, pomocou ktorých sa cez prizmu prítomnosti pýtame na minulosť a vytvárajú si tak postupne vlastný názor.</w:t>
      </w:r>
    </w:p>
    <w:p w:rsidR="000401B5" w:rsidRPr="000401B5" w:rsidRDefault="000401B5" w:rsidP="000401B5">
      <w:pPr>
        <w:ind w:firstLine="709"/>
        <w:rPr>
          <w:szCs w:val="22"/>
        </w:rPr>
      </w:pPr>
      <w:r w:rsidRPr="000401B5">
        <w:rPr>
          <w:szCs w:val="22"/>
        </w:rPr>
        <w:t>Prostriedkom k nadobúdaniu týchto cieľov je aj súbor primeraných školských historických prameňov (aj exemplárne mnohostranných), ktorý sa považuje za integrálnu súčasť didaktického systému výučby dejepisu i dejepisných učebníc na základných školách.</w:t>
      </w:r>
    </w:p>
    <w:p w:rsidR="000401B5" w:rsidRPr="000401B5" w:rsidRDefault="000401B5" w:rsidP="000401B5">
      <w:pPr>
        <w:ind w:firstLine="709"/>
        <w:rPr>
          <w:szCs w:val="22"/>
        </w:rPr>
      </w:pPr>
      <w:r w:rsidRPr="000401B5">
        <w:rPr>
          <w:szCs w:val="22"/>
        </w:rPr>
        <w:lastRenderedPageBreak/>
        <w:t>Predpokladom rozvíjania a uplatňovania uvedených cieľových kategórií je aj prekonávať transmisívnu výučbu dejepisu, ktorej podstatou je odovzdávanie poznatkov 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 činnosti a skúsenosti v interakcii s učiteľom a spolužiakmi v kooperatívnom učení.</w:t>
      </w:r>
    </w:p>
    <w:p w:rsidR="000401B5" w:rsidRPr="000401B5" w:rsidRDefault="000401B5" w:rsidP="000401B5">
      <w:pPr>
        <w:rPr>
          <w:b/>
          <w:bCs/>
          <w:szCs w:val="22"/>
        </w:rPr>
      </w:pPr>
    </w:p>
    <w:p w:rsidR="000401B5" w:rsidRDefault="000401B5" w:rsidP="000401B5">
      <w:pPr>
        <w:suppressAutoHyphens/>
        <w:jc w:val="left"/>
        <w:rPr>
          <w:b/>
          <w:bCs/>
          <w:smallCaps/>
          <w:sz w:val="28"/>
          <w:szCs w:val="22"/>
        </w:rPr>
      </w:pPr>
      <w:r w:rsidRPr="000401B5">
        <w:rPr>
          <w:b/>
          <w:bCs/>
          <w:smallCaps/>
          <w:sz w:val="28"/>
          <w:szCs w:val="22"/>
        </w:rPr>
        <w:t>Prehľad výchovných a vzdelávacích stratégií</w:t>
      </w:r>
    </w:p>
    <w:p w:rsidR="000401B5" w:rsidRPr="000401B5" w:rsidRDefault="000401B5" w:rsidP="000401B5">
      <w:pPr>
        <w:suppressAutoHyphens/>
        <w:jc w:val="left"/>
        <w:rPr>
          <w:b/>
          <w:bCs/>
          <w:smallCaps/>
          <w:sz w:val="28"/>
          <w:szCs w:val="22"/>
        </w:rPr>
      </w:pPr>
    </w:p>
    <w:p w:rsidR="000401B5" w:rsidRPr="000401B5" w:rsidRDefault="000401B5" w:rsidP="000401B5">
      <w:pPr>
        <w:ind w:firstLine="667"/>
        <w:rPr>
          <w:bCs/>
          <w:szCs w:val="22"/>
        </w:rPr>
      </w:pPr>
      <w:r w:rsidRPr="000401B5">
        <w:rPr>
          <w:bCs/>
          <w:szCs w:val="22"/>
        </w:rPr>
        <w:t xml:space="preserve">Žiaci sa naučia klásť si adekvátne otázky, ktorými skúmajú historické javy a ktoré súvisia s riešením základných operácií: </w:t>
      </w:r>
    </w:p>
    <w:p w:rsidR="000401B5" w:rsidRPr="000401B5" w:rsidRDefault="000401B5" w:rsidP="00C90F03">
      <w:pPr>
        <w:numPr>
          <w:ilvl w:val="0"/>
          <w:numId w:val="93"/>
        </w:numPr>
        <w:ind w:left="667"/>
        <w:rPr>
          <w:b/>
          <w:bCs/>
          <w:szCs w:val="22"/>
        </w:rPr>
      </w:pPr>
      <w:r w:rsidRPr="000401B5">
        <w:rPr>
          <w:b/>
          <w:bCs/>
          <w:szCs w:val="22"/>
        </w:rPr>
        <w:t>s historickým časom:</w:t>
      </w:r>
    </w:p>
    <w:p w:rsidR="000401B5" w:rsidRPr="000401B5" w:rsidRDefault="000401B5" w:rsidP="000401B5">
      <w:pPr>
        <w:rPr>
          <w:szCs w:val="22"/>
        </w:rPr>
      </w:pPr>
      <w:r w:rsidRPr="000401B5">
        <w:rPr>
          <w:szCs w:val="22"/>
        </w:rPr>
        <w:t>Zaraďovať historické udalosti, javy, procesy a osobnosti chronologicky, zaraďovať historické udalosti, javy, procesy a osobnosti synchrónne, rozpoznať postupne nerovnomernosť historického vývoja, využívať medzníky ako prostriedok orientácie v minulosti.</w:t>
      </w:r>
    </w:p>
    <w:p w:rsidR="000401B5" w:rsidRPr="000401B5" w:rsidRDefault="000401B5" w:rsidP="00C90F03">
      <w:pPr>
        <w:numPr>
          <w:ilvl w:val="0"/>
          <w:numId w:val="93"/>
        </w:numPr>
        <w:ind w:left="667"/>
        <w:rPr>
          <w:b/>
          <w:bCs/>
          <w:szCs w:val="22"/>
        </w:rPr>
      </w:pPr>
      <w:r w:rsidRPr="000401B5">
        <w:rPr>
          <w:b/>
          <w:bCs/>
          <w:szCs w:val="22"/>
        </w:rPr>
        <w:t>s historickým priestorom:</w:t>
      </w:r>
    </w:p>
    <w:p w:rsidR="000401B5" w:rsidRPr="000401B5" w:rsidRDefault="000401B5" w:rsidP="000401B5">
      <w:pPr>
        <w:rPr>
          <w:szCs w:val="22"/>
        </w:rPr>
      </w:pPr>
      <w:r w:rsidRPr="000401B5">
        <w:rPr>
          <w:szCs w:val="22"/>
        </w:rPr>
        <w:t>Rozlišovať miestny, regionálny, národný, globálny historický priestor, zaraďovať historické udalosti, javy, procesy a osobnosti priestorovo, rozpoznať podmienenosť medzi historickým priestorom a spôsobom života a obživy človeka, spoločnosti.</w:t>
      </w:r>
    </w:p>
    <w:p w:rsidR="000401B5" w:rsidRPr="000401B5" w:rsidRDefault="000401B5" w:rsidP="00C90F03">
      <w:pPr>
        <w:numPr>
          <w:ilvl w:val="0"/>
          <w:numId w:val="93"/>
        </w:numPr>
        <w:ind w:left="667"/>
        <w:rPr>
          <w:b/>
          <w:bCs/>
          <w:szCs w:val="22"/>
        </w:rPr>
      </w:pPr>
      <w:r w:rsidRPr="000401B5">
        <w:rPr>
          <w:b/>
          <w:bCs/>
          <w:szCs w:val="22"/>
        </w:rPr>
        <w:t>s historickými faktami, udalosťami, javmi a procesmi a ich hodnotiacim posudzovaním</w:t>
      </w:r>
    </w:p>
    <w:p w:rsidR="000401B5" w:rsidRPr="000401B5" w:rsidRDefault="000401B5" w:rsidP="000401B5">
      <w:pPr>
        <w:rPr>
          <w:szCs w:val="22"/>
        </w:rPr>
      </w:pPr>
      <w:r w:rsidRPr="000401B5">
        <w:rPr>
          <w:szCs w:val="22"/>
        </w:rPr>
        <w:t>Vymedziť jednotlivú historickú udalosť, jav, proces, osobnosť; popísať jednotlivé historické udalosti, javy, procesy, osobnosti na základe určujúcich znakov; rekonštruovať konanie a postoje ľudí v minulosti; skúmať konanie ľudí v daných podmienkach a vysvetľovať ho; určiť príčiny jednotlivých historických udalostí, javov, procesov; vymedziť dôsledky jednotlivých historických udalostí, javov, procesov; rozpoznať charakteristické znaky jednotlivých historických období; rozpoznať základné faktory, ktoré ovplyvňovali historický vývoj.</w:t>
      </w:r>
    </w:p>
    <w:p w:rsidR="000401B5" w:rsidRPr="000401B5" w:rsidRDefault="000401B5" w:rsidP="00C90F03">
      <w:pPr>
        <w:numPr>
          <w:ilvl w:val="0"/>
          <w:numId w:val="93"/>
        </w:numPr>
        <w:ind w:left="0" w:firstLine="284"/>
        <w:rPr>
          <w:b/>
          <w:bCs/>
          <w:szCs w:val="22"/>
        </w:rPr>
      </w:pPr>
      <w:r w:rsidRPr="000401B5">
        <w:rPr>
          <w:b/>
          <w:bCs/>
          <w:szCs w:val="22"/>
        </w:rPr>
        <w:t xml:space="preserve">pri vyhľadávaní  relevantných informácií </w:t>
      </w:r>
      <w:r w:rsidRPr="000401B5">
        <w:rPr>
          <w:szCs w:val="22"/>
        </w:rPr>
        <w:t>z rôznych zdrojov – textov verbálnych, obrazových, grafických, i z textov kombinovaných; z učebníc, cvičebníc, pracovných zošitov, slovníka cudzích slov, atlasov, novín, časopisov, webových stránok</w:t>
      </w:r>
      <w:r w:rsidRPr="000401B5">
        <w:rPr>
          <w:b/>
          <w:bCs/>
          <w:szCs w:val="22"/>
        </w:rPr>
        <w:t xml:space="preserve">; </w:t>
      </w:r>
      <w:r w:rsidRPr="000401B5">
        <w:rPr>
          <w:szCs w:val="22"/>
        </w:rPr>
        <w:t>z populárnovedeckej literatúry a historickej beletrie...</w:t>
      </w:r>
    </w:p>
    <w:p w:rsidR="000401B5" w:rsidRPr="000401B5" w:rsidRDefault="000401B5" w:rsidP="00C90F03">
      <w:pPr>
        <w:numPr>
          <w:ilvl w:val="0"/>
          <w:numId w:val="93"/>
        </w:numPr>
        <w:ind w:left="0" w:firstLine="284"/>
        <w:rPr>
          <w:szCs w:val="22"/>
        </w:rPr>
      </w:pPr>
      <w:r w:rsidRPr="000401B5">
        <w:rPr>
          <w:b/>
          <w:bCs/>
          <w:szCs w:val="22"/>
        </w:rPr>
        <w:t xml:space="preserve">pri využívaní týchto informácií a verifikovaní ich hodnoty </w:t>
      </w:r>
      <w:r w:rsidRPr="000401B5">
        <w:rPr>
          <w:szCs w:val="22"/>
        </w:rPr>
        <w:t>vyberaní informácií; organizovaní informácií; porovnávaní informácií; rozlišovaní informácií; zaraďovaní informácií</w:t>
      </w:r>
      <w:r w:rsidRPr="000401B5">
        <w:rPr>
          <w:i/>
          <w:iCs/>
          <w:szCs w:val="22"/>
        </w:rPr>
        <w:t xml:space="preserve">; </w:t>
      </w:r>
      <w:r w:rsidRPr="000401B5">
        <w:rPr>
          <w:szCs w:val="22"/>
        </w:rPr>
        <w:t>kritickom zhodnotení rôznych zdrojov informácií.</w:t>
      </w:r>
    </w:p>
    <w:p w:rsidR="000401B5" w:rsidRPr="000401B5" w:rsidRDefault="000401B5" w:rsidP="00C90F03">
      <w:pPr>
        <w:numPr>
          <w:ilvl w:val="0"/>
          <w:numId w:val="93"/>
        </w:numPr>
        <w:ind w:left="0" w:firstLine="284"/>
        <w:rPr>
          <w:szCs w:val="22"/>
        </w:rPr>
      </w:pPr>
      <w:r w:rsidRPr="000401B5">
        <w:rPr>
          <w:b/>
          <w:bCs/>
          <w:szCs w:val="22"/>
        </w:rPr>
        <w:t xml:space="preserve">pri štruktúrovaní výsledkov, výstupov a potvrdení vybraného postupu, </w:t>
      </w:r>
      <w:r w:rsidRPr="000401B5">
        <w:rPr>
          <w:bCs/>
          <w:szCs w:val="22"/>
        </w:rPr>
        <w:t>pri</w:t>
      </w:r>
      <w:r w:rsidRPr="000401B5">
        <w:rPr>
          <w:b/>
          <w:bCs/>
          <w:szCs w:val="22"/>
        </w:rPr>
        <w:t xml:space="preserve"> </w:t>
      </w:r>
      <w:r w:rsidRPr="000401B5">
        <w:rPr>
          <w:szCs w:val="22"/>
        </w:rPr>
        <w:t>zoradení výsledkov; rozpoznaní podstatného od nepodstatného; integrovaní výsledkov do chronologického a historického rámca; vyhodnocovaní správnosti postupu; tvorbe súboru vlastných prác.</w:t>
      </w:r>
    </w:p>
    <w:p w:rsidR="000401B5" w:rsidRPr="001F14B4" w:rsidRDefault="000401B5" w:rsidP="000401B5">
      <w:pPr>
        <w:ind w:left="307"/>
        <w:rPr>
          <w:rFonts w:ascii="Calibri" w:hAnsi="Calibri" w:cs="Calibri"/>
          <w:sz w:val="22"/>
          <w:szCs w:val="22"/>
        </w:rPr>
      </w:pPr>
    </w:p>
    <w:p w:rsidR="000401B5" w:rsidRDefault="000401B5" w:rsidP="000401B5">
      <w:pPr>
        <w:ind w:left="307"/>
        <w:jc w:val="left"/>
        <w:rPr>
          <w:b/>
          <w:smallCaps/>
          <w:sz w:val="28"/>
          <w:szCs w:val="22"/>
        </w:rPr>
      </w:pPr>
      <w:r w:rsidRPr="000401B5">
        <w:rPr>
          <w:b/>
          <w:smallCaps/>
          <w:sz w:val="28"/>
          <w:szCs w:val="22"/>
        </w:rPr>
        <w:t>Prierezové témy</w:t>
      </w:r>
    </w:p>
    <w:p w:rsidR="000401B5" w:rsidRPr="000401B5" w:rsidRDefault="000401B5" w:rsidP="000401B5">
      <w:pPr>
        <w:ind w:left="307"/>
        <w:jc w:val="left"/>
        <w:rPr>
          <w:smallCaps/>
          <w:sz w:val="28"/>
          <w:szCs w:val="22"/>
        </w:rPr>
      </w:pPr>
    </w:p>
    <w:p w:rsidR="000401B5" w:rsidRPr="001F14B4" w:rsidRDefault="000401B5" w:rsidP="000401B5">
      <w:pPr>
        <w:autoSpaceDE w:val="0"/>
        <w:autoSpaceDN w:val="0"/>
        <w:adjustRightInd w:val="0"/>
        <w:ind w:firstLine="708"/>
        <w:rPr>
          <w:rFonts w:ascii="Calibri" w:hAnsi="Calibri" w:cs="Calibri"/>
          <w:sz w:val="22"/>
          <w:szCs w:val="22"/>
        </w:rPr>
      </w:pPr>
      <w:r w:rsidRPr="001F14B4">
        <w:rPr>
          <w:rFonts w:ascii="Calibri" w:hAnsi="Calibri" w:cs="Calibri"/>
          <w:sz w:val="22"/>
          <w:szCs w:val="22"/>
        </w:rPr>
        <w:t>Osobnostný a sociálny rozvoj; multikultúrna výchova; environmentálna výchova; mediálna výchova; tvorba projektu a prezentačných zručností; ochrana života a zdravia.</w:t>
      </w:r>
    </w:p>
    <w:p w:rsidR="000401B5" w:rsidRPr="001F14B4" w:rsidRDefault="000401B5" w:rsidP="000401B5">
      <w:pPr>
        <w:ind w:left="307"/>
        <w:rPr>
          <w:rFonts w:ascii="Calibri" w:hAnsi="Calibri" w:cs="Calibri"/>
          <w:sz w:val="22"/>
          <w:szCs w:val="22"/>
        </w:rPr>
      </w:pPr>
    </w:p>
    <w:p w:rsidR="000401B5" w:rsidRPr="001F14B4" w:rsidRDefault="000401B5" w:rsidP="000401B5">
      <w:pPr>
        <w:ind w:left="307"/>
        <w:rPr>
          <w:rFonts w:ascii="Calibri" w:hAnsi="Calibri" w:cs="Calibri"/>
          <w:sz w:val="22"/>
          <w:szCs w:val="22"/>
        </w:rPr>
      </w:pPr>
    </w:p>
    <w:p w:rsidR="000401B5" w:rsidRDefault="000401B5" w:rsidP="000401B5">
      <w:pPr>
        <w:autoSpaceDE w:val="0"/>
        <w:autoSpaceDN w:val="0"/>
        <w:adjustRightInd w:val="0"/>
        <w:ind w:left="307"/>
        <w:jc w:val="left"/>
        <w:rPr>
          <w:b/>
          <w:smallCaps/>
          <w:sz w:val="28"/>
          <w:szCs w:val="22"/>
        </w:rPr>
      </w:pPr>
    </w:p>
    <w:p w:rsidR="000401B5" w:rsidRDefault="000401B5" w:rsidP="000401B5">
      <w:pPr>
        <w:autoSpaceDE w:val="0"/>
        <w:autoSpaceDN w:val="0"/>
        <w:adjustRightInd w:val="0"/>
        <w:ind w:left="307"/>
        <w:jc w:val="left"/>
        <w:rPr>
          <w:b/>
          <w:smallCaps/>
          <w:sz w:val="28"/>
          <w:szCs w:val="22"/>
        </w:rPr>
      </w:pPr>
    </w:p>
    <w:p w:rsidR="000401B5" w:rsidRDefault="000401B5" w:rsidP="000401B5">
      <w:pPr>
        <w:autoSpaceDE w:val="0"/>
        <w:autoSpaceDN w:val="0"/>
        <w:adjustRightInd w:val="0"/>
        <w:ind w:left="307"/>
        <w:jc w:val="left"/>
        <w:rPr>
          <w:b/>
          <w:smallCaps/>
          <w:sz w:val="28"/>
          <w:szCs w:val="22"/>
        </w:rPr>
      </w:pPr>
    </w:p>
    <w:p w:rsidR="000401B5" w:rsidRDefault="000401B5" w:rsidP="000401B5">
      <w:pPr>
        <w:autoSpaceDE w:val="0"/>
        <w:autoSpaceDN w:val="0"/>
        <w:adjustRightInd w:val="0"/>
        <w:ind w:left="307"/>
        <w:jc w:val="left"/>
        <w:rPr>
          <w:b/>
          <w:smallCaps/>
          <w:sz w:val="28"/>
          <w:szCs w:val="22"/>
        </w:rPr>
      </w:pPr>
      <w:r w:rsidRPr="000401B5">
        <w:rPr>
          <w:b/>
          <w:smallCaps/>
          <w:sz w:val="28"/>
          <w:szCs w:val="22"/>
        </w:rPr>
        <w:lastRenderedPageBreak/>
        <w:t>Hodnotenie</w:t>
      </w:r>
    </w:p>
    <w:p w:rsidR="000401B5" w:rsidRPr="000401B5" w:rsidRDefault="000401B5" w:rsidP="000401B5">
      <w:pPr>
        <w:autoSpaceDE w:val="0"/>
        <w:autoSpaceDN w:val="0"/>
        <w:adjustRightInd w:val="0"/>
        <w:ind w:left="307"/>
        <w:jc w:val="left"/>
        <w:rPr>
          <w:smallCaps/>
          <w:sz w:val="28"/>
          <w:szCs w:val="22"/>
        </w:rPr>
      </w:pPr>
    </w:p>
    <w:p w:rsidR="000401B5" w:rsidRPr="000401B5" w:rsidRDefault="000401B5" w:rsidP="006F381B">
      <w:pPr>
        <w:autoSpaceDE w:val="0"/>
        <w:autoSpaceDN w:val="0"/>
        <w:adjustRightInd w:val="0"/>
        <w:ind w:firstLine="708"/>
        <w:rPr>
          <w:szCs w:val="22"/>
        </w:rPr>
      </w:pPr>
      <w:r w:rsidRPr="000401B5">
        <w:rPr>
          <w:szCs w:val="22"/>
        </w:rPr>
        <w:t>Hodnotenie žiakov bude založené na kritériách v každom vzdelávacom výstupe. Cieľom hodnotenia je poskytnúť žiakovi a jeho rodičom spätnú väzbu o tom, ako žiak zvládol danú problematiku, v čom má nedostatky a aké pokroky naopak dosiahol. Súčasťou hodnotenia je tiež povzbudenie do ďalšej práce.</w:t>
      </w:r>
      <w:r w:rsidR="006F381B">
        <w:rPr>
          <w:szCs w:val="22"/>
        </w:rPr>
        <w:t xml:space="preserve"> </w:t>
      </w:r>
      <w:r w:rsidR="006F381B" w:rsidRPr="000401B5">
        <w:rPr>
          <w:szCs w:val="22"/>
        </w:rPr>
        <w:t>Cieľom je ohodnotiť prepojenie vedomostí so zručnosťami a spôsobilosťami. Pri hodnotení a klasifikácii budeme vychádzať z metodických pokynov pre hodnotenie a klasifikáciu žiaka schválených MŠ SR. Hodnotiť sa bude známkou.</w:t>
      </w:r>
    </w:p>
    <w:p w:rsidR="006F381B" w:rsidRDefault="000401B5" w:rsidP="000401B5">
      <w:pPr>
        <w:autoSpaceDE w:val="0"/>
        <w:autoSpaceDN w:val="0"/>
        <w:adjustRightInd w:val="0"/>
        <w:ind w:firstLine="708"/>
        <w:rPr>
          <w:szCs w:val="22"/>
        </w:rPr>
      </w:pPr>
      <w:r w:rsidRPr="000401B5">
        <w:rPr>
          <w:szCs w:val="22"/>
        </w:rPr>
        <w:t xml:space="preserve">Použité budú adekvátne metódy a prostriedky hodnotenia. Hodnotiť sa budú ústne odpovede, písomne testy a projekty. </w:t>
      </w:r>
    </w:p>
    <w:p w:rsidR="006F381B" w:rsidRPr="001F14B4" w:rsidRDefault="006F381B" w:rsidP="006F381B">
      <w:pPr>
        <w:rPr>
          <w:rFonts w:ascii="Calibri" w:hAnsi="Calibri" w:cs="Calibri"/>
          <w:sz w:val="22"/>
          <w:szCs w:val="22"/>
        </w:rPr>
      </w:pPr>
      <w:r w:rsidRPr="001F14B4">
        <w:rPr>
          <w:rFonts w:ascii="Calibri" w:hAnsi="Calibri" w:cs="Calibri"/>
          <w:sz w:val="22"/>
          <w:szCs w:val="22"/>
        </w:rPr>
        <w:t>Písomné skúšanie.</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Ústne skúšanie.</w:t>
      </w:r>
    </w:p>
    <w:p w:rsidR="006F381B" w:rsidRPr="006F381B" w:rsidRDefault="006F381B" w:rsidP="00C90F03">
      <w:pPr>
        <w:pStyle w:val="Odsekzoznamu"/>
        <w:numPr>
          <w:ilvl w:val="0"/>
          <w:numId w:val="95"/>
        </w:numPr>
        <w:spacing w:line="240" w:lineRule="auto"/>
        <w:rPr>
          <w:rFonts w:ascii="Times New Roman" w:hAnsi="Times New Roman"/>
          <w:bCs/>
          <w:sz w:val="24"/>
        </w:rPr>
      </w:pPr>
      <w:r w:rsidRPr="006F381B">
        <w:rPr>
          <w:rFonts w:ascii="Times New Roman" w:hAnsi="Times New Roman"/>
          <w:bCs/>
          <w:sz w:val="24"/>
        </w:rPr>
        <w:t>Práca s historickými prameňmi.</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Samostatná práca.</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Práca vo dvojiciach.</w:t>
      </w:r>
    </w:p>
    <w:p w:rsidR="006F381B" w:rsidRPr="006F381B" w:rsidRDefault="006F381B" w:rsidP="00C90F03">
      <w:pPr>
        <w:pStyle w:val="Odsekzoznamu"/>
        <w:numPr>
          <w:ilvl w:val="0"/>
          <w:numId w:val="95"/>
        </w:numPr>
        <w:autoSpaceDE w:val="0"/>
        <w:autoSpaceDN w:val="0"/>
        <w:adjustRightInd w:val="0"/>
        <w:spacing w:line="240" w:lineRule="auto"/>
        <w:rPr>
          <w:rFonts w:ascii="Times New Roman" w:hAnsi="Times New Roman"/>
          <w:sz w:val="24"/>
        </w:rPr>
      </w:pPr>
      <w:r w:rsidRPr="006F381B">
        <w:rPr>
          <w:rFonts w:ascii="Times New Roman" w:hAnsi="Times New Roman"/>
          <w:sz w:val="24"/>
        </w:rPr>
        <w:t>Tvorivé aktivity.</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Frontálne skúšanie</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Písomná práca.</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Skupinová práca.</w:t>
      </w:r>
    </w:p>
    <w:p w:rsidR="006F381B" w:rsidRPr="006F381B" w:rsidRDefault="006F381B" w:rsidP="00C90F03">
      <w:pPr>
        <w:pStyle w:val="Odsekzoznamu"/>
        <w:numPr>
          <w:ilvl w:val="0"/>
          <w:numId w:val="95"/>
        </w:numPr>
        <w:spacing w:line="240" w:lineRule="auto"/>
        <w:rPr>
          <w:rFonts w:ascii="Times New Roman" w:hAnsi="Times New Roman"/>
          <w:sz w:val="24"/>
        </w:rPr>
      </w:pPr>
      <w:r w:rsidRPr="006F381B">
        <w:rPr>
          <w:rFonts w:ascii="Times New Roman" w:hAnsi="Times New Roman"/>
          <w:sz w:val="24"/>
        </w:rPr>
        <w:t>Samostatná práca.</w:t>
      </w:r>
    </w:p>
    <w:p w:rsidR="006F381B" w:rsidRPr="006F381B" w:rsidRDefault="006F381B" w:rsidP="00C90F03">
      <w:pPr>
        <w:pStyle w:val="Odsekzoznamu"/>
        <w:numPr>
          <w:ilvl w:val="0"/>
          <w:numId w:val="95"/>
        </w:numPr>
        <w:spacing w:after="0" w:line="240" w:lineRule="auto"/>
        <w:rPr>
          <w:rFonts w:ascii="Times New Roman" w:hAnsi="Times New Roman"/>
          <w:sz w:val="24"/>
        </w:rPr>
      </w:pPr>
      <w:r w:rsidRPr="006F381B">
        <w:rPr>
          <w:rFonts w:ascii="Times New Roman" w:hAnsi="Times New Roman"/>
          <w:sz w:val="24"/>
        </w:rPr>
        <w:t>Diskusia.</w:t>
      </w:r>
    </w:p>
    <w:p w:rsidR="006F381B" w:rsidRPr="006F381B" w:rsidRDefault="006F381B" w:rsidP="00C90F03">
      <w:pPr>
        <w:pStyle w:val="Odsekzoznamu"/>
        <w:numPr>
          <w:ilvl w:val="0"/>
          <w:numId w:val="95"/>
        </w:numPr>
        <w:autoSpaceDE w:val="0"/>
        <w:autoSpaceDN w:val="0"/>
        <w:adjustRightInd w:val="0"/>
        <w:spacing w:after="0" w:line="240" w:lineRule="auto"/>
        <w:rPr>
          <w:rFonts w:ascii="Times New Roman" w:hAnsi="Times New Roman"/>
          <w:sz w:val="32"/>
        </w:rPr>
      </w:pPr>
      <w:r w:rsidRPr="006F381B">
        <w:rPr>
          <w:rFonts w:ascii="Times New Roman" w:hAnsi="Times New Roman"/>
          <w:sz w:val="24"/>
        </w:rPr>
        <w:t>Práca s textom.</w:t>
      </w:r>
    </w:p>
    <w:p w:rsidR="000401B5" w:rsidRPr="001F14B4" w:rsidRDefault="000401B5" w:rsidP="000401B5">
      <w:pPr>
        <w:rPr>
          <w:rFonts w:ascii="Calibri" w:hAnsi="Calibri" w:cs="Calibri"/>
          <w:sz w:val="22"/>
          <w:szCs w:val="22"/>
        </w:rPr>
      </w:pPr>
    </w:p>
    <w:p w:rsidR="006F381B" w:rsidRDefault="006F381B" w:rsidP="000401B5">
      <w:pPr>
        <w:autoSpaceDE w:val="0"/>
        <w:jc w:val="left"/>
        <w:rPr>
          <w:b/>
        </w:rPr>
      </w:pPr>
    </w:p>
    <w:p w:rsidR="000401B5" w:rsidRPr="002752EE" w:rsidRDefault="000401B5" w:rsidP="000401B5">
      <w:pPr>
        <w:autoSpaceDE w:val="0"/>
        <w:jc w:val="left"/>
        <w:rPr>
          <w:b/>
          <w:color w:val="000000"/>
          <w:sz w:val="22"/>
          <w:szCs w:val="22"/>
        </w:rPr>
      </w:pPr>
      <w:r w:rsidRPr="002752EE">
        <w:rPr>
          <w:b/>
        </w:rPr>
        <w:t xml:space="preserve">OBSAH VZDELÁVANIA:  </w:t>
      </w:r>
      <w:r w:rsidRPr="002752EE">
        <w:rPr>
          <w:b/>
          <w:color w:val="000000"/>
          <w:sz w:val="22"/>
          <w:szCs w:val="22"/>
        </w:rPr>
        <w:t>5. ROČNÍK</w:t>
      </w:r>
    </w:p>
    <w:p w:rsidR="000401B5" w:rsidRPr="002752EE" w:rsidRDefault="000401B5" w:rsidP="000401B5">
      <w:pPr>
        <w:autoSpaceDE w:val="0"/>
        <w:rPr>
          <w:b/>
          <w:color w:val="000000"/>
          <w:sz w:val="22"/>
          <w:szCs w:val="22"/>
        </w:rPr>
      </w:pPr>
    </w:p>
    <w:p w:rsidR="000401B5" w:rsidRPr="002752EE" w:rsidRDefault="000401B5" w:rsidP="000401B5">
      <w:pPr>
        <w:autoSpaceDE w:val="0"/>
        <w:rPr>
          <w:color w:val="000000"/>
          <w:szCs w:val="22"/>
        </w:rPr>
      </w:pPr>
      <w:r w:rsidRPr="002752EE">
        <w:rPr>
          <w:b/>
          <w:color w:val="000000"/>
          <w:szCs w:val="22"/>
        </w:rPr>
        <w:t xml:space="preserve">Časová dotácia: </w:t>
      </w:r>
      <w:r w:rsidRPr="002752EE">
        <w:rPr>
          <w:color w:val="000000"/>
          <w:szCs w:val="22"/>
        </w:rPr>
        <w:t>1 hodina týždenne, 3</w:t>
      </w:r>
      <w:r w:rsidR="006F381B" w:rsidRPr="002752EE">
        <w:rPr>
          <w:color w:val="000000"/>
          <w:szCs w:val="22"/>
        </w:rPr>
        <w:t xml:space="preserve">3 </w:t>
      </w:r>
      <w:r w:rsidRPr="002752EE">
        <w:rPr>
          <w:color w:val="000000"/>
          <w:szCs w:val="22"/>
        </w:rPr>
        <w:t>hodín ročne</w:t>
      </w:r>
    </w:p>
    <w:p w:rsidR="00D74C49" w:rsidRPr="002752EE" w:rsidRDefault="00D74C49" w:rsidP="000401B5">
      <w:pPr>
        <w:autoSpaceDE w:val="0"/>
        <w:rPr>
          <w:color w:val="000000"/>
          <w:sz w:val="22"/>
          <w:szCs w:val="22"/>
        </w:rPr>
      </w:pPr>
    </w:p>
    <w:p w:rsidR="00D74C49" w:rsidRPr="002752EE" w:rsidRDefault="00D74C49" w:rsidP="000401B5">
      <w:pPr>
        <w:autoSpaceDE w:val="0"/>
        <w:rPr>
          <w:b/>
          <w:color w:val="000000"/>
          <w:szCs w:val="22"/>
        </w:rPr>
      </w:pPr>
      <w:r w:rsidRPr="002752EE">
        <w:rPr>
          <w:b/>
          <w:color w:val="000000"/>
          <w:szCs w:val="22"/>
        </w:rPr>
        <w:t xml:space="preserve">Témy: </w:t>
      </w:r>
    </w:p>
    <w:p w:rsidR="00D74C49" w:rsidRPr="002752EE" w:rsidRDefault="00D74C49" w:rsidP="000401B5">
      <w:pPr>
        <w:autoSpaceDE w:val="0"/>
        <w:rPr>
          <w:b/>
          <w:color w:val="000000"/>
          <w:szCs w:val="22"/>
        </w:rPr>
      </w:pPr>
    </w:p>
    <w:p w:rsidR="00D74C49" w:rsidRPr="002752EE" w:rsidRDefault="00D74C49" w:rsidP="00C90F03">
      <w:pPr>
        <w:pStyle w:val="Odsekzoznamu"/>
        <w:numPr>
          <w:ilvl w:val="0"/>
          <w:numId w:val="94"/>
        </w:numPr>
        <w:spacing w:line="240" w:lineRule="auto"/>
        <w:ind w:right="-738"/>
        <w:rPr>
          <w:rFonts w:ascii="Times New Roman" w:hAnsi="Times New Roman"/>
          <w:sz w:val="24"/>
        </w:rPr>
      </w:pPr>
      <w:r w:rsidRPr="002752EE">
        <w:rPr>
          <w:rFonts w:ascii="Times New Roman" w:hAnsi="Times New Roman"/>
          <w:sz w:val="24"/>
        </w:rPr>
        <w:t xml:space="preserve">Od blízkeho k vzdialenému </w:t>
      </w:r>
    </w:p>
    <w:p w:rsidR="00D74C49" w:rsidRPr="002752EE" w:rsidRDefault="00D74C49" w:rsidP="00C90F03">
      <w:pPr>
        <w:pStyle w:val="Odsekzoznamu"/>
        <w:numPr>
          <w:ilvl w:val="0"/>
          <w:numId w:val="94"/>
        </w:numPr>
        <w:spacing w:line="240" w:lineRule="auto"/>
        <w:ind w:right="-738"/>
        <w:rPr>
          <w:rFonts w:ascii="Times New Roman" w:hAnsi="Times New Roman"/>
          <w:sz w:val="24"/>
        </w:rPr>
      </w:pPr>
      <w:r w:rsidRPr="002752EE">
        <w:rPr>
          <w:rFonts w:ascii="Times New Roman" w:hAnsi="Times New Roman"/>
          <w:sz w:val="24"/>
        </w:rPr>
        <w:t>Človek v premenách priestoru a času</w:t>
      </w:r>
    </w:p>
    <w:p w:rsidR="00D74C49" w:rsidRPr="002752EE" w:rsidRDefault="00D74C49" w:rsidP="00C90F03">
      <w:pPr>
        <w:pStyle w:val="Odsekzoznamu"/>
        <w:numPr>
          <w:ilvl w:val="0"/>
          <w:numId w:val="94"/>
        </w:numPr>
        <w:autoSpaceDE w:val="0"/>
        <w:spacing w:line="240" w:lineRule="auto"/>
        <w:rPr>
          <w:rFonts w:ascii="Times New Roman" w:hAnsi="Times New Roman"/>
          <w:color w:val="000000"/>
          <w:sz w:val="24"/>
        </w:rPr>
      </w:pPr>
      <w:r w:rsidRPr="002752EE">
        <w:rPr>
          <w:rFonts w:ascii="Times New Roman" w:hAnsi="Times New Roman"/>
          <w:sz w:val="24"/>
        </w:rPr>
        <w:t>Človek a komunikácia</w:t>
      </w:r>
    </w:p>
    <w:p w:rsidR="000401B5" w:rsidRPr="002752EE" w:rsidRDefault="00D74C49" w:rsidP="00D74C49">
      <w:pPr>
        <w:autoSpaceDE w:val="0"/>
        <w:rPr>
          <w:b/>
          <w:color w:val="000000"/>
          <w:szCs w:val="22"/>
        </w:rPr>
      </w:pPr>
      <w:r w:rsidRPr="002752EE">
        <w:rPr>
          <w:b/>
          <w:color w:val="000000"/>
          <w:szCs w:val="22"/>
        </w:rPr>
        <w:t xml:space="preserve">Výkonový štandard: </w:t>
      </w:r>
    </w:p>
    <w:p w:rsidR="00D74C49" w:rsidRPr="002752EE" w:rsidRDefault="00D74C49" w:rsidP="000401B5">
      <w:pPr>
        <w:autoSpaceDE w:val="0"/>
        <w:rPr>
          <w:b/>
          <w:color w:val="000000"/>
          <w:sz w:val="22"/>
          <w:szCs w:val="22"/>
          <w:u w:val="single"/>
        </w:rPr>
      </w:pPr>
    </w:p>
    <w:p w:rsidR="00D74C49" w:rsidRPr="002752EE" w:rsidRDefault="00D74C49" w:rsidP="00C90F03">
      <w:pPr>
        <w:pStyle w:val="Odsekzoznamu"/>
        <w:numPr>
          <w:ilvl w:val="0"/>
          <w:numId w:val="96"/>
        </w:numPr>
        <w:autoSpaceDE w:val="0"/>
        <w:spacing w:line="240" w:lineRule="auto"/>
        <w:jc w:val="left"/>
        <w:rPr>
          <w:rFonts w:ascii="Times New Roman" w:hAnsi="Times New Roman"/>
          <w:sz w:val="24"/>
        </w:rPr>
      </w:pPr>
      <w:r w:rsidRPr="002752EE">
        <w:rPr>
          <w:rFonts w:ascii="Times New Roman" w:hAnsi="Times New Roman"/>
          <w:sz w:val="24"/>
        </w:rPr>
        <w:t>Vedieť porovnať dnešok a minulosť.</w:t>
      </w:r>
    </w:p>
    <w:p w:rsidR="00D74C49" w:rsidRPr="002752EE" w:rsidRDefault="00D74C49" w:rsidP="00C90F03">
      <w:pPr>
        <w:pStyle w:val="Odsekzoznamu"/>
        <w:numPr>
          <w:ilvl w:val="0"/>
          <w:numId w:val="96"/>
        </w:numPr>
        <w:autoSpaceDE w:val="0"/>
        <w:spacing w:line="240" w:lineRule="auto"/>
        <w:jc w:val="left"/>
        <w:rPr>
          <w:rFonts w:ascii="Times New Roman" w:hAnsi="Times New Roman"/>
          <w:sz w:val="24"/>
        </w:rPr>
      </w:pPr>
      <w:r w:rsidRPr="002752EE">
        <w:rPr>
          <w:rFonts w:ascii="Times New Roman" w:hAnsi="Times New Roman"/>
          <w:sz w:val="24"/>
        </w:rPr>
        <w:t xml:space="preserve">Vymedziť zmeny v mieste bydliska žiakov od ich narodenia.      </w:t>
      </w:r>
    </w:p>
    <w:p w:rsidR="00D74C49" w:rsidRPr="002752EE" w:rsidRDefault="00D74C49" w:rsidP="00C90F03">
      <w:pPr>
        <w:pStyle w:val="Odsekzoznamu"/>
        <w:numPr>
          <w:ilvl w:val="0"/>
          <w:numId w:val="96"/>
        </w:numPr>
        <w:autoSpaceDE w:val="0"/>
        <w:spacing w:line="240" w:lineRule="auto"/>
        <w:jc w:val="left"/>
        <w:rPr>
          <w:rFonts w:ascii="Times New Roman" w:hAnsi="Times New Roman"/>
          <w:sz w:val="24"/>
        </w:rPr>
      </w:pPr>
      <w:r w:rsidRPr="002752EE">
        <w:rPr>
          <w:rFonts w:ascii="Times New Roman" w:hAnsi="Times New Roman"/>
          <w:sz w:val="24"/>
        </w:rPr>
        <w:t xml:space="preserve">Práca s fotografiou. </w:t>
      </w:r>
    </w:p>
    <w:p w:rsidR="00D74C49" w:rsidRPr="002752EE" w:rsidRDefault="00D74C49" w:rsidP="00C90F03">
      <w:pPr>
        <w:pStyle w:val="Odsekzoznamu"/>
        <w:numPr>
          <w:ilvl w:val="0"/>
          <w:numId w:val="96"/>
        </w:numPr>
        <w:autoSpaceDE w:val="0"/>
        <w:spacing w:line="240" w:lineRule="auto"/>
        <w:jc w:val="left"/>
        <w:rPr>
          <w:rFonts w:ascii="Times New Roman" w:hAnsi="Times New Roman"/>
          <w:sz w:val="24"/>
        </w:rPr>
      </w:pPr>
      <w:r w:rsidRPr="002752EE">
        <w:rPr>
          <w:rFonts w:ascii="Times New Roman" w:hAnsi="Times New Roman"/>
          <w:sz w:val="24"/>
        </w:rPr>
        <w:t xml:space="preserve">Práca s kalendárom. Práca s časovou priamkou. Vedieť rozoznať čas prírodný a historický. </w:t>
      </w:r>
    </w:p>
    <w:p w:rsidR="00D74C49" w:rsidRPr="002752EE" w:rsidRDefault="00D74C49" w:rsidP="00C90F03">
      <w:pPr>
        <w:pStyle w:val="Odsekzoznamu"/>
        <w:numPr>
          <w:ilvl w:val="0"/>
          <w:numId w:val="96"/>
        </w:numPr>
        <w:autoSpaceDE w:val="0"/>
        <w:spacing w:line="240" w:lineRule="auto"/>
        <w:jc w:val="left"/>
        <w:rPr>
          <w:rFonts w:ascii="Times New Roman" w:hAnsi="Times New Roman"/>
          <w:sz w:val="24"/>
        </w:rPr>
      </w:pPr>
      <w:r w:rsidRPr="002752EE">
        <w:rPr>
          <w:rFonts w:ascii="Times New Roman" w:hAnsi="Times New Roman"/>
          <w:sz w:val="24"/>
        </w:rPr>
        <w:t xml:space="preserve">Rozlíšiť  dátum a letopočet. Vedieť rozdeliť  letopočet  na storočia. Zostaviť kalendár sviatkov rodiny a zakresliť ich do časového diagramu.          </w:t>
      </w:r>
    </w:p>
    <w:p w:rsidR="00D74C49" w:rsidRPr="002752EE" w:rsidRDefault="00D74C49" w:rsidP="00C90F03">
      <w:pPr>
        <w:pStyle w:val="Odsekzoznamu"/>
        <w:numPr>
          <w:ilvl w:val="0"/>
          <w:numId w:val="96"/>
        </w:numPr>
        <w:autoSpaceDE w:val="0"/>
        <w:spacing w:line="240" w:lineRule="auto"/>
        <w:jc w:val="left"/>
        <w:rPr>
          <w:rFonts w:ascii="Times New Roman" w:hAnsi="Times New Roman"/>
          <w:b/>
          <w:color w:val="000000"/>
          <w:sz w:val="24"/>
          <w:u w:val="single"/>
        </w:rPr>
      </w:pPr>
      <w:r w:rsidRPr="002752EE">
        <w:rPr>
          <w:rFonts w:ascii="Times New Roman" w:hAnsi="Times New Roman"/>
          <w:sz w:val="24"/>
        </w:rPr>
        <w:t xml:space="preserve">Poznať podstatu práce archeológa. </w:t>
      </w:r>
    </w:p>
    <w:p w:rsidR="00D74C49" w:rsidRPr="002752EE" w:rsidRDefault="00D74C49" w:rsidP="00C90F03">
      <w:pPr>
        <w:pStyle w:val="Odsekzoznamu"/>
        <w:numPr>
          <w:ilvl w:val="0"/>
          <w:numId w:val="96"/>
        </w:numPr>
        <w:autoSpaceDE w:val="0"/>
        <w:spacing w:line="240" w:lineRule="auto"/>
        <w:rPr>
          <w:rFonts w:ascii="Times New Roman" w:hAnsi="Times New Roman"/>
          <w:sz w:val="24"/>
        </w:rPr>
      </w:pPr>
      <w:r w:rsidRPr="002752EE">
        <w:rPr>
          <w:rFonts w:ascii="Times New Roman" w:hAnsi="Times New Roman"/>
          <w:sz w:val="24"/>
        </w:rPr>
        <w:t>Rozoznať hmotné  a písomné pamiatky. Rozlíšiť  skanzeny a múzeá.</w:t>
      </w:r>
    </w:p>
    <w:p w:rsidR="00D74C49" w:rsidRPr="002752EE" w:rsidRDefault="00D74C49" w:rsidP="00C90F03">
      <w:pPr>
        <w:pStyle w:val="Odsekzoznamu"/>
        <w:numPr>
          <w:ilvl w:val="0"/>
          <w:numId w:val="96"/>
        </w:numPr>
        <w:autoSpaceDE w:val="0"/>
        <w:spacing w:line="240" w:lineRule="auto"/>
        <w:rPr>
          <w:rFonts w:ascii="Times New Roman" w:hAnsi="Times New Roman"/>
          <w:sz w:val="24"/>
        </w:rPr>
      </w:pPr>
      <w:r w:rsidRPr="002752EE">
        <w:rPr>
          <w:rFonts w:ascii="Times New Roman" w:hAnsi="Times New Roman"/>
          <w:sz w:val="24"/>
        </w:rPr>
        <w:t xml:space="preserve">Charakterizovať význam a potrebu archívov.            </w:t>
      </w:r>
    </w:p>
    <w:p w:rsidR="00D74C49" w:rsidRPr="002752EE" w:rsidRDefault="00D74C49" w:rsidP="00C90F03">
      <w:pPr>
        <w:pStyle w:val="Odsekzoznamu"/>
        <w:numPr>
          <w:ilvl w:val="0"/>
          <w:numId w:val="96"/>
        </w:numPr>
        <w:autoSpaceDE w:val="0"/>
        <w:spacing w:line="240" w:lineRule="auto"/>
        <w:rPr>
          <w:rFonts w:ascii="Times New Roman" w:hAnsi="Times New Roman"/>
          <w:b/>
          <w:color w:val="000000"/>
          <w:sz w:val="24"/>
          <w:u w:val="single"/>
        </w:rPr>
      </w:pPr>
      <w:r w:rsidRPr="002752EE">
        <w:rPr>
          <w:rFonts w:ascii="Times New Roman" w:hAnsi="Times New Roman"/>
          <w:sz w:val="24"/>
        </w:rPr>
        <w:t xml:space="preserve">Rozlíšiť mapu z minulosti a mapu na poznanie minulosti. </w:t>
      </w:r>
    </w:p>
    <w:p w:rsidR="00D74C49" w:rsidRPr="002752EE" w:rsidRDefault="00D74C49" w:rsidP="00C90F03">
      <w:pPr>
        <w:pStyle w:val="Odsekzoznamu"/>
        <w:numPr>
          <w:ilvl w:val="0"/>
          <w:numId w:val="96"/>
        </w:numPr>
        <w:spacing w:line="240" w:lineRule="auto"/>
        <w:ind w:right="-738"/>
        <w:rPr>
          <w:rFonts w:ascii="Times New Roman" w:hAnsi="Times New Roman"/>
          <w:sz w:val="24"/>
        </w:rPr>
      </w:pPr>
      <w:r w:rsidRPr="002752EE">
        <w:rPr>
          <w:rFonts w:ascii="Times New Roman" w:hAnsi="Times New Roman"/>
          <w:sz w:val="24"/>
        </w:rPr>
        <w:t xml:space="preserve">Porovnať život lovcov a zberačov s dnešným spôsobom získavania potravín. </w:t>
      </w:r>
    </w:p>
    <w:p w:rsidR="006F381B" w:rsidRPr="002752EE" w:rsidRDefault="00D74C49" w:rsidP="00C90F03">
      <w:pPr>
        <w:pStyle w:val="Odsekzoznamu"/>
        <w:numPr>
          <w:ilvl w:val="0"/>
          <w:numId w:val="96"/>
        </w:numPr>
        <w:spacing w:line="240" w:lineRule="auto"/>
        <w:ind w:right="-738"/>
        <w:rPr>
          <w:rFonts w:ascii="Times New Roman" w:hAnsi="Times New Roman"/>
          <w:sz w:val="24"/>
        </w:rPr>
      </w:pPr>
      <w:r w:rsidRPr="002752EE">
        <w:rPr>
          <w:rFonts w:ascii="Times New Roman" w:hAnsi="Times New Roman"/>
          <w:sz w:val="24"/>
        </w:rPr>
        <w:t xml:space="preserve">Zdokumentovať početnosť rodín v minulosti a dnes.            </w:t>
      </w:r>
    </w:p>
    <w:p w:rsidR="006F381B" w:rsidRPr="002752EE" w:rsidRDefault="00D74C49" w:rsidP="00C90F03">
      <w:pPr>
        <w:pStyle w:val="Odsekzoznamu"/>
        <w:numPr>
          <w:ilvl w:val="0"/>
          <w:numId w:val="96"/>
        </w:numPr>
        <w:spacing w:line="240" w:lineRule="auto"/>
        <w:ind w:right="-738"/>
        <w:rPr>
          <w:rFonts w:ascii="Times New Roman" w:hAnsi="Times New Roman"/>
          <w:sz w:val="24"/>
        </w:rPr>
      </w:pPr>
      <w:r w:rsidRPr="002752EE">
        <w:rPr>
          <w:rFonts w:ascii="Times New Roman" w:hAnsi="Times New Roman"/>
          <w:sz w:val="24"/>
        </w:rPr>
        <w:lastRenderedPageBreak/>
        <w:t>Vytvoriť mapu hradov  a zámkov svojho regiónu. Zaznamenať rozprávanie starých rodičov</w:t>
      </w:r>
      <w:r w:rsidR="006F381B" w:rsidRPr="002752EE">
        <w:rPr>
          <w:rFonts w:ascii="Times New Roman" w:hAnsi="Times New Roman"/>
          <w:sz w:val="24"/>
        </w:rPr>
        <w:t>.</w:t>
      </w:r>
    </w:p>
    <w:p w:rsidR="00D74C49" w:rsidRPr="002752EE" w:rsidRDefault="00D74C49" w:rsidP="00D74C49">
      <w:pPr>
        <w:ind w:right="-738"/>
        <w:rPr>
          <w:szCs w:val="22"/>
        </w:rPr>
      </w:pPr>
      <w:r w:rsidRPr="002752EE">
        <w:rPr>
          <w:szCs w:val="22"/>
        </w:rPr>
        <w:t xml:space="preserve">Zdokumentovať  vplyv dopravy na životné prostredie. Analyzovať  príčiny sťahovania ľudí v minulosti a dnes. </w:t>
      </w:r>
    </w:p>
    <w:p w:rsidR="00D74C49" w:rsidRPr="002752EE" w:rsidRDefault="00D74C49" w:rsidP="000401B5">
      <w:pPr>
        <w:autoSpaceDE w:val="0"/>
        <w:rPr>
          <w:b/>
          <w:color w:val="000000"/>
          <w:sz w:val="22"/>
          <w:szCs w:val="22"/>
          <w:u w:val="single"/>
        </w:rPr>
      </w:pPr>
    </w:p>
    <w:p w:rsidR="00D74C49" w:rsidRPr="002752EE" w:rsidRDefault="00D74C49" w:rsidP="000401B5">
      <w:pPr>
        <w:autoSpaceDE w:val="0"/>
        <w:rPr>
          <w:b/>
          <w:color w:val="000000"/>
          <w:sz w:val="22"/>
          <w:szCs w:val="22"/>
          <w:u w:val="single"/>
        </w:rPr>
      </w:pPr>
    </w:p>
    <w:p w:rsidR="000401B5" w:rsidRPr="002752EE" w:rsidRDefault="000401B5" w:rsidP="000401B5">
      <w:pPr>
        <w:autoSpaceDE w:val="0"/>
        <w:rPr>
          <w:b/>
          <w:color w:val="000000"/>
          <w:sz w:val="22"/>
          <w:szCs w:val="22"/>
          <w:u w:val="single"/>
        </w:rPr>
      </w:pPr>
    </w:p>
    <w:p w:rsidR="000401B5" w:rsidRPr="002752EE" w:rsidRDefault="000401B5" w:rsidP="000401B5">
      <w:pPr>
        <w:autoSpaceDE w:val="0"/>
        <w:jc w:val="left"/>
        <w:rPr>
          <w:b/>
          <w:color w:val="000000"/>
          <w:sz w:val="22"/>
          <w:szCs w:val="22"/>
        </w:rPr>
      </w:pPr>
      <w:r w:rsidRPr="002752EE">
        <w:rPr>
          <w:b/>
        </w:rPr>
        <w:t xml:space="preserve">OBSAH VZDELÁVANIA:  </w:t>
      </w:r>
      <w:r w:rsidRPr="002752EE">
        <w:rPr>
          <w:b/>
          <w:color w:val="000000"/>
          <w:sz w:val="22"/>
          <w:szCs w:val="22"/>
        </w:rPr>
        <w:t>6. ROČNÍK</w:t>
      </w:r>
    </w:p>
    <w:p w:rsidR="000401B5" w:rsidRPr="002752EE" w:rsidRDefault="000401B5" w:rsidP="000401B5">
      <w:pPr>
        <w:autoSpaceDE w:val="0"/>
        <w:rPr>
          <w:b/>
          <w:color w:val="000000"/>
          <w:sz w:val="22"/>
          <w:szCs w:val="22"/>
        </w:rPr>
      </w:pPr>
    </w:p>
    <w:p w:rsidR="000401B5" w:rsidRPr="002752EE" w:rsidRDefault="000401B5" w:rsidP="000401B5">
      <w:pPr>
        <w:autoSpaceDE w:val="0"/>
        <w:rPr>
          <w:color w:val="000000"/>
        </w:rPr>
      </w:pPr>
      <w:r w:rsidRPr="002752EE">
        <w:rPr>
          <w:b/>
          <w:color w:val="000000"/>
        </w:rPr>
        <w:t xml:space="preserve">Časová dotácia: </w:t>
      </w:r>
      <w:r w:rsidR="006F381B" w:rsidRPr="002752EE">
        <w:rPr>
          <w:color w:val="000000"/>
        </w:rPr>
        <w:t>1</w:t>
      </w:r>
      <w:r w:rsidRPr="002752EE">
        <w:rPr>
          <w:color w:val="000000"/>
        </w:rPr>
        <w:t xml:space="preserve"> hodiny týždenne, </w:t>
      </w:r>
      <w:r w:rsidR="006F381B" w:rsidRPr="002752EE">
        <w:rPr>
          <w:color w:val="000000"/>
        </w:rPr>
        <w:t>33</w:t>
      </w:r>
      <w:r w:rsidRPr="002752EE">
        <w:rPr>
          <w:color w:val="000000"/>
        </w:rPr>
        <w:t xml:space="preserve"> hodín ročne</w:t>
      </w:r>
    </w:p>
    <w:p w:rsidR="006F381B" w:rsidRPr="002752EE" w:rsidRDefault="006F381B" w:rsidP="000401B5">
      <w:pPr>
        <w:autoSpaceDE w:val="0"/>
        <w:rPr>
          <w:b/>
          <w:color w:val="000000"/>
        </w:rPr>
      </w:pPr>
    </w:p>
    <w:p w:rsidR="006F381B" w:rsidRPr="002752EE" w:rsidRDefault="006F381B" w:rsidP="006F381B">
      <w:pPr>
        <w:autoSpaceDE w:val="0"/>
        <w:rPr>
          <w:b/>
          <w:color w:val="000000"/>
        </w:rPr>
      </w:pPr>
      <w:r w:rsidRPr="002752EE">
        <w:rPr>
          <w:b/>
          <w:color w:val="000000"/>
        </w:rPr>
        <w:t xml:space="preserve">Témy: </w:t>
      </w:r>
    </w:p>
    <w:p w:rsidR="006F381B" w:rsidRPr="002752EE" w:rsidRDefault="006F381B"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 xml:space="preserve">História a pravek </w:t>
      </w:r>
    </w:p>
    <w:p w:rsidR="006F381B" w:rsidRPr="002752EE" w:rsidRDefault="006F381B"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Starovek</w:t>
      </w:r>
    </w:p>
    <w:p w:rsidR="006F381B" w:rsidRPr="002752EE" w:rsidRDefault="006F381B"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Stredovek</w:t>
      </w:r>
    </w:p>
    <w:p w:rsidR="006F381B" w:rsidRPr="002752EE" w:rsidRDefault="006F381B" w:rsidP="006F381B">
      <w:pPr>
        <w:autoSpaceDE w:val="0"/>
        <w:rPr>
          <w:b/>
          <w:color w:val="000000"/>
        </w:rPr>
      </w:pPr>
      <w:r w:rsidRPr="002752EE">
        <w:rPr>
          <w:b/>
          <w:color w:val="000000"/>
        </w:rPr>
        <w:t xml:space="preserve">Výkonový štandard: </w:t>
      </w:r>
    </w:p>
    <w:p w:rsidR="006F381B" w:rsidRPr="002752EE" w:rsidRDefault="006F381B" w:rsidP="006F381B">
      <w:pPr>
        <w:ind w:right="-738"/>
      </w:pP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Porovnať a chronologicky zoradiť obdobia praveku.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Rozoznať mýtus a pravdu o Darwinovej teórii.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Porovnať životný štýl  a spôsob obživy lovcov, zberačov a roľníkov, pastierov.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Poznať  najstaršie pracovné nástroje, ich  najznámejšie náleziská a najstaršie kulty ľudstva.</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Poznať súvislosť prírodných podmienok a zmien v spoločenskom vývoji ľudstva.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staroveké Grécko ako kolísku civilizácie.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Porovnať rôzne politické a spoločenské zriadenia starovekého Grécka.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Tradícia olympijských hier.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Interpretovať heslo: Rozdeľuj a panuj!              </w:t>
      </w:r>
    </w:p>
    <w:p w:rsidR="00B503D8"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príčiny stavovských rozdielov a konfliktov v Rímskej ríši.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Interpretovať heslo: Chlieb a hry.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Pochopiť princíp vlády štyroch cisárov.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 xml:space="preserve">Poznať Bibliu ako  historický prameň.           </w:t>
      </w:r>
    </w:p>
    <w:p w:rsidR="006F381B" w:rsidRPr="002752EE" w:rsidRDefault="006F381B" w:rsidP="00C90F03">
      <w:pPr>
        <w:pStyle w:val="Odsekzoznamu"/>
        <w:numPr>
          <w:ilvl w:val="0"/>
          <w:numId w:val="97"/>
        </w:numPr>
        <w:spacing w:line="240" w:lineRule="auto"/>
        <w:ind w:right="-738"/>
        <w:rPr>
          <w:rFonts w:ascii="Times New Roman" w:hAnsi="Times New Roman"/>
          <w:sz w:val="24"/>
          <w:szCs w:val="24"/>
        </w:rPr>
      </w:pPr>
      <w:r w:rsidRPr="002752EE">
        <w:rPr>
          <w:rFonts w:ascii="Times New Roman" w:hAnsi="Times New Roman"/>
          <w:sz w:val="24"/>
          <w:szCs w:val="24"/>
        </w:rPr>
        <w:t>Poznať 7 divov starovekého sveta.</w:t>
      </w:r>
    </w:p>
    <w:p w:rsidR="000401B5" w:rsidRPr="002752EE" w:rsidRDefault="000401B5" w:rsidP="000401B5">
      <w:pPr>
        <w:rPr>
          <w:sz w:val="22"/>
          <w:szCs w:val="22"/>
        </w:rPr>
      </w:pPr>
    </w:p>
    <w:p w:rsidR="000401B5" w:rsidRPr="002752EE" w:rsidRDefault="000401B5" w:rsidP="000401B5">
      <w:pPr>
        <w:rPr>
          <w:sz w:val="22"/>
          <w:szCs w:val="22"/>
        </w:rPr>
      </w:pPr>
    </w:p>
    <w:p w:rsidR="000401B5" w:rsidRPr="002752EE" w:rsidRDefault="000401B5" w:rsidP="000401B5">
      <w:pPr>
        <w:rPr>
          <w:b/>
          <w:color w:val="000000"/>
          <w:sz w:val="22"/>
          <w:szCs w:val="22"/>
        </w:rPr>
      </w:pPr>
      <w:r w:rsidRPr="002752EE">
        <w:rPr>
          <w:b/>
        </w:rPr>
        <w:t xml:space="preserve">OBSAH VZDELÁVANIA:  </w:t>
      </w:r>
      <w:r w:rsidRPr="002752EE">
        <w:rPr>
          <w:b/>
          <w:color w:val="000000"/>
          <w:sz w:val="22"/>
          <w:szCs w:val="22"/>
        </w:rPr>
        <w:t>7. ROČNÍK</w:t>
      </w:r>
    </w:p>
    <w:p w:rsidR="000401B5" w:rsidRPr="002752EE" w:rsidRDefault="000401B5" w:rsidP="000401B5">
      <w:pPr>
        <w:autoSpaceDE w:val="0"/>
        <w:rPr>
          <w:b/>
          <w:color w:val="000000"/>
        </w:rPr>
      </w:pPr>
    </w:p>
    <w:p w:rsidR="000401B5" w:rsidRPr="002752EE" w:rsidRDefault="000401B5" w:rsidP="000401B5">
      <w:pPr>
        <w:autoSpaceDE w:val="0"/>
        <w:rPr>
          <w:color w:val="000000"/>
        </w:rPr>
      </w:pPr>
      <w:r w:rsidRPr="002752EE">
        <w:rPr>
          <w:b/>
          <w:color w:val="000000"/>
        </w:rPr>
        <w:t xml:space="preserve">Časová dotácia: </w:t>
      </w:r>
      <w:r w:rsidR="00B503D8" w:rsidRPr="002752EE">
        <w:rPr>
          <w:color w:val="000000"/>
        </w:rPr>
        <w:t>1 hodiny týždenne, 33</w:t>
      </w:r>
      <w:r w:rsidRPr="002752EE">
        <w:rPr>
          <w:color w:val="000000"/>
        </w:rPr>
        <w:t xml:space="preserve"> hodín ročne</w:t>
      </w:r>
    </w:p>
    <w:p w:rsidR="00B503D8" w:rsidRPr="002752EE" w:rsidRDefault="00B503D8" w:rsidP="000401B5">
      <w:pPr>
        <w:autoSpaceDE w:val="0"/>
        <w:rPr>
          <w:color w:val="000000"/>
        </w:rPr>
      </w:pPr>
    </w:p>
    <w:p w:rsidR="00B503D8" w:rsidRPr="002752EE" w:rsidRDefault="00B503D8" w:rsidP="00B503D8">
      <w:pPr>
        <w:autoSpaceDE w:val="0"/>
        <w:rPr>
          <w:b/>
          <w:color w:val="000000"/>
        </w:rPr>
      </w:pPr>
      <w:r w:rsidRPr="002752EE">
        <w:rPr>
          <w:b/>
          <w:color w:val="000000"/>
        </w:rPr>
        <w:t xml:space="preserve">Témy: </w:t>
      </w:r>
    </w:p>
    <w:p w:rsidR="00B503D8" w:rsidRPr="002752EE" w:rsidRDefault="00B503D8"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Predkovia Slovákov v Karpatskej kotline</w:t>
      </w:r>
    </w:p>
    <w:p w:rsidR="00B503D8" w:rsidRPr="002752EE" w:rsidRDefault="00B503D8"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Slováci v Uhorskom kráľovstve</w:t>
      </w:r>
    </w:p>
    <w:p w:rsidR="00B503D8" w:rsidRPr="002752EE" w:rsidRDefault="00B503D8"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Obrazy novovekého sveta</w:t>
      </w:r>
    </w:p>
    <w:p w:rsidR="00B503D8" w:rsidRPr="002752EE" w:rsidRDefault="00B503D8" w:rsidP="00C90F03">
      <w:pPr>
        <w:pStyle w:val="Odsekzoznamu"/>
        <w:numPr>
          <w:ilvl w:val="0"/>
          <w:numId w:val="94"/>
        </w:numPr>
        <w:spacing w:line="240" w:lineRule="auto"/>
        <w:ind w:right="-738"/>
        <w:rPr>
          <w:rFonts w:ascii="Times New Roman" w:hAnsi="Times New Roman"/>
          <w:sz w:val="24"/>
          <w:szCs w:val="24"/>
        </w:rPr>
      </w:pPr>
      <w:r w:rsidRPr="002752EE">
        <w:rPr>
          <w:rFonts w:ascii="Times New Roman" w:hAnsi="Times New Roman"/>
          <w:sz w:val="24"/>
          <w:szCs w:val="24"/>
        </w:rPr>
        <w:t>Habsburská monarchia</w:t>
      </w:r>
    </w:p>
    <w:p w:rsidR="00B503D8" w:rsidRPr="002752EE" w:rsidRDefault="00B503D8" w:rsidP="00B503D8">
      <w:pPr>
        <w:autoSpaceDE w:val="0"/>
        <w:ind w:left="360"/>
        <w:rPr>
          <w:b/>
          <w:color w:val="000000"/>
        </w:rPr>
      </w:pPr>
    </w:p>
    <w:p w:rsidR="00B503D8" w:rsidRPr="002752EE" w:rsidRDefault="00B503D8" w:rsidP="00B503D8">
      <w:pPr>
        <w:autoSpaceDE w:val="0"/>
        <w:rPr>
          <w:b/>
          <w:color w:val="000000"/>
        </w:rPr>
      </w:pPr>
      <w:r w:rsidRPr="002752EE">
        <w:rPr>
          <w:b/>
          <w:color w:val="000000"/>
        </w:rPr>
        <w:t xml:space="preserve">Výkonový štandard: </w:t>
      </w:r>
    </w:p>
    <w:p w:rsidR="00B503D8" w:rsidRPr="002752EE" w:rsidRDefault="00B503D8" w:rsidP="00C90F03">
      <w:pPr>
        <w:pStyle w:val="Odsekzoznamu"/>
        <w:numPr>
          <w:ilvl w:val="0"/>
          <w:numId w:val="98"/>
        </w:numPr>
        <w:autoSpaceDE w:val="0"/>
        <w:spacing w:line="240" w:lineRule="auto"/>
        <w:rPr>
          <w:rFonts w:ascii="Times New Roman" w:hAnsi="Times New Roman"/>
          <w:sz w:val="24"/>
          <w:szCs w:val="24"/>
        </w:rPr>
      </w:pPr>
      <w:r w:rsidRPr="002752EE">
        <w:rPr>
          <w:rFonts w:ascii="Times New Roman" w:hAnsi="Times New Roman"/>
          <w:sz w:val="24"/>
          <w:szCs w:val="24"/>
        </w:rPr>
        <w:t xml:space="preserve">Opísať pravlasť Slovanov, uviesť  dôvody sťahovania Slovanov, na historickej mape ukázať územia, na ktoré sa Slovania nasťahovali, vymenovať západných, južných  a východných Slovanov. </w:t>
      </w:r>
    </w:p>
    <w:p w:rsidR="000401B5" w:rsidRPr="002752EE" w:rsidRDefault="00B503D8" w:rsidP="00C90F03">
      <w:pPr>
        <w:pStyle w:val="Odsekzoznamu"/>
        <w:numPr>
          <w:ilvl w:val="0"/>
          <w:numId w:val="98"/>
        </w:numPr>
        <w:autoSpaceDE w:val="0"/>
        <w:spacing w:line="240" w:lineRule="auto"/>
        <w:rPr>
          <w:rFonts w:ascii="Times New Roman" w:hAnsi="Times New Roman"/>
          <w:color w:val="000000"/>
          <w:sz w:val="24"/>
          <w:szCs w:val="24"/>
        </w:rPr>
      </w:pPr>
      <w:r w:rsidRPr="002752EE">
        <w:rPr>
          <w:rFonts w:ascii="Times New Roman" w:hAnsi="Times New Roman"/>
          <w:sz w:val="24"/>
          <w:szCs w:val="24"/>
        </w:rPr>
        <w:lastRenderedPageBreak/>
        <w:t>Identifikovať vzťahy medzi Slovanmi a Avarmi, uviesť príčiny vzniku Samovej ríše, zdôvodniť význam Samovej ríše, uviesť dôvody na vznik Veľkomoravskej ríše, vysvetliť význam Veľkomoravskej ríše, zhodnotiť prínos Cyrila a Metoda pre rozvoj našej kultúry a štátnosti, opísať kultúru a vzdelanosť vo Veľkomoravskej ríši.</w:t>
      </w:r>
    </w:p>
    <w:p w:rsidR="00B503D8" w:rsidRPr="002752EE" w:rsidRDefault="00B503D8" w:rsidP="00C90F03">
      <w:pPr>
        <w:pStyle w:val="Odsekzoznamu"/>
        <w:numPr>
          <w:ilvl w:val="0"/>
          <w:numId w:val="98"/>
        </w:numPr>
        <w:autoSpaceDE w:val="0"/>
        <w:spacing w:line="240" w:lineRule="auto"/>
        <w:rPr>
          <w:rFonts w:ascii="Times New Roman" w:hAnsi="Times New Roman"/>
          <w:sz w:val="24"/>
          <w:szCs w:val="24"/>
        </w:rPr>
      </w:pPr>
      <w:r w:rsidRPr="002752EE">
        <w:rPr>
          <w:rFonts w:ascii="Times New Roman" w:hAnsi="Times New Roman"/>
          <w:sz w:val="24"/>
          <w:szCs w:val="24"/>
        </w:rPr>
        <w:t xml:space="preserve">Uviesť prínos predkov Slovákov pri vzniku Uhorského kráľovstva, zhodnotiť vládu Štefana I., význam Nitrianskeho vojvodstva, analyzovať Zlatú bulu Ondreja II., vysvetliť, prečo dochádzalo v Uhorsku k neustálemu boju o trón. </w:t>
      </w:r>
    </w:p>
    <w:p w:rsidR="00B503D8" w:rsidRPr="002752EE" w:rsidRDefault="00B503D8" w:rsidP="00C90F03">
      <w:pPr>
        <w:pStyle w:val="Odsekzoznamu"/>
        <w:numPr>
          <w:ilvl w:val="0"/>
          <w:numId w:val="98"/>
        </w:numPr>
        <w:autoSpaceDE w:val="0"/>
        <w:spacing w:line="240" w:lineRule="auto"/>
        <w:rPr>
          <w:rFonts w:ascii="Times New Roman" w:hAnsi="Times New Roman"/>
          <w:color w:val="000000"/>
          <w:sz w:val="24"/>
          <w:szCs w:val="24"/>
        </w:rPr>
      </w:pPr>
      <w:r w:rsidRPr="002752EE">
        <w:rPr>
          <w:rFonts w:ascii="Times New Roman" w:hAnsi="Times New Roman"/>
          <w:sz w:val="24"/>
          <w:szCs w:val="24"/>
        </w:rPr>
        <w:t>porovnať spôsob života vo vrcholnom stredoveku a dnes, poznať hospodársky rozkvet za vlády Karola Róberta, opísať vládu Mateja Korvína, zhodnotiť význam banských miest na Slovensku.</w:t>
      </w:r>
    </w:p>
    <w:p w:rsidR="00B503D8" w:rsidRPr="002752EE" w:rsidRDefault="00B503D8" w:rsidP="00C90F03">
      <w:pPr>
        <w:pStyle w:val="Odsekzoznamu"/>
        <w:numPr>
          <w:ilvl w:val="0"/>
          <w:numId w:val="98"/>
        </w:numPr>
        <w:autoSpaceDE w:val="0"/>
        <w:spacing w:line="240" w:lineRule="auto"/>
        <w:rPr>
          <w:rFonts w:ascii="Times New Roman" w:hAnsi="Times New Roman"/>
          <w:color w:val="000000"/>
          <w:sz w:val="24"/>
          <w:szCs w:val="24"/>
        </w:rPr>
      </w:pPr>
      <w:r w:rsidRPr="002752EE">
        <w:rPr>
          <w:rFonts w:ascii="Times New Roman" w:hAnsi="Times New Roman"/>
          <w:sz w:val="24"/>
          <w:szCs w:val="24"/>
        </w:rPr>
        <w:t>Uviesť podstatné znaky úpadku stredovekej spoločnosti, charakterizovať humanizmus, renesanciu, zhodnotiť význam kníhtlače, rozlíšiť pojmy objavitelia  a dobyvatelia, uviesť príčiny a dôsledky zámorských objavov zdôvodniť príčiny hospodárskych zmien v novoveku, porovnať prácu remeselníka v cechu a v manufaktúre, opísať život mešťana, opísať príčiny vzniku reformácie a vysvetliť dôvody protireformácie.</w:t>
      </w:r>
    </w:p>
    <w:p w:rsidR="00B503D8" w:rsidRPr="002752EE" w:rsidRDefault="00B503D8" w:rsidP="00C90F03">
      <w:pPr>
        <w:pStyle w:val="Odsekzoznamu"/>
        <w:numPr>
          <w:ilvl w:val="0"/>
          <w:numId w:val="98"/>
        </w:numPr>
        <w:autoSpaceDE w:val="0"/>
        <w:spacing w:line="240" w:lineRule="auto"/>
        <w:rPr>
          <w:rFonts w:ascii="Times New Roman" w:hAnsi="Times New Roman"/>
          <w:color w:val="000000"/>
          <w:sz w:val="24"/>
          <w:szCs w:val="24"/>
        </w:rPr>
      </w:pPr>
      <w:r w:rsidRPr="002752EE">
        <w:rPr>
          <w:rFonts w:ascii="Times New Roman" w:hAnsi="Times New Roman"/>
          <w:sz w:val="24"/>
          <w:szCs w:val="24"/>
        </w:rPr>
        <w:t>Opísať bitku pri Moháči ako medzník slovenských dejín, objasniť postavenie Slovenska v susedstve Osmanskej ríše, uviesť príčiny a dôsledky protihabsburských povstaní v Uhorsku, zostaviť obrazový materiál o Bratislave ako hlavnom a korunovačnom meste Uhorska, zhodnotiť význam reforiem Márie Terézie a Jozefa II., vysvetliť národnú tradíciu spätú s Jurajom Jánošíkom.</w:t>
      </w:r>
    </w:p>
    <w:p w:rsidR="00B503D8" w:rsidRPr="002752EE" w:rsidRDefault="00B503D8" w:rsidP="000401B5">
      <w:pPr>
        <w:autoSpaceDE w:val="0"/>
        <w:rPr>
          <w:color w:val="000000"/>
          <w:sz w:val="22"/>
          <w:szCs w:val="22"/>
        </w:rPr>
      </w:pPr>
    </w:p>
    <w:p w:rsidR="000401B5" w:rsidRPr="002752EE" w:rsidRDefault="000401B5" w:rsidP="000401B5">
      <w:pPr>
        <w:rPr>
          <w:sz w:val="22"/>
          <w:szCs w:val="22"/>
        </w:rPr>
      </w:pPr>
    </w:p>
    <w:p w:rsidR="000401B5" w:rsidRPr="002752EE" w:rsidRDefault="000401B5" w:rsidP="000401B5">
      <w:pPr>
        <w:autoSpaceDE w:val="0"/>
        <w:jc w:val="left"/>
        <w:rPr>
          <w:b/>
          <w:color w:val="000000"/>
          <w:sz w:val="22"/>
          <w:szCs w:val="22"/>
        </w:rPr>
      </w:pPr>
      <w:r w:rsidRPr="002752EE">
        <w:rPr>
          <w:b/>
        </w:rPr>
        <w:t xml:space="preserve">OBSAH VZDELÁVANIA:  </w:t>
      </w:r>
      <w:r w:rsidRPr="002752EE">
        <w:rPr>
          <w:b/>
          <w:color w:val="000000"/>
          <w:sz w:val="22"/>
          <w:szCs w:val="22"/>
        </w:rPr>
        <w:t>8. ROČNÍK</w:t>
      </w:r>
    </w:p>
    <w:p w:rsidR="000401B5" w:rsidRPr="002752EE" w:rsidRDefault="000401B5" w:rsidP="000401B5">
      <w:pPr>
        <w:autoSpaceDE w:val="0"/>
        <w:rPr>
          <w:b/>
          <w:color w:val="000000"/>
          <w:sz w:val="22"/>
          <w:szCs w:val="22"/>
        </w:rPr>
      </w:pPr>
    </w:p>
    <w:p w:rsidR="000401B5" w:rsidRPr="002752EE" w:rsidRDefault="000401B5" w:rsidP="000401B5">
      <w:pPr>
        <w:autoSpaceDE w:val="0"/>
        <w:rPr>
          <w:color w:val="000000"/>
        </w:rPr>
      </w:pPr>
      <w:r w:rsidRPr="002752EE">
        <w:rPr>
          <w:b/>
          <w:color w:val="000000"/>
        </w:rPr>
        <w:t xml:space="preserve">Časová dotácia: </w:t>
      </w:r>
      <w:r w:rsidR="00B503D8" w:rsidRPr="002752EE">
        <w:rPr>
          <w:color w:val="000000"/>
        </w:rPr>
        <w:t>1</w:t>
      </w:r>
      <w:r w:rsidRPr="002752EE">
        <w:rPr>
          <w:color w:val="000000"/>
        </w:rPr>
        <w:t xml:space="preserve"> hodiny týždenne, </w:t>
      </w:r>
      <w:r w:rsidR="00B503D8" w:rsidRPr="002752EE">
        <w:rPr>
          <w:color w:val="000000"/>
        </w:rPr>
        <w:t>33</w:t>
      </w:r>
      <w:r w:rsidRPr="002752EE">
        <w:rPr>
          <w:color w:val="000000"/>
        </w:rPr>
        <w:t xml:space="preserve"> hodín ročne</w:t>
      </w:r>
    </w:p>
    <w:p w:rsidR="00B503D8" w:rsidRPr="002752EE" w:rsidRDefault="00B503D8" w:rsidP="000401B5">
      <w:pPr>
        <w:autoSpaceDE w:val="0"/>
        <w:rPr>
          <w:color w:val="000000"/>
        </w:rPr>
      </w:pPr>
    </w:p>
    <w:p w:rsidR="00B503D8" w:rsidRPr="002752EE" w:rsidRDefault="00B503D8" w:rsidP="00B503D8">
      <w:pPr>
        <w:autoSpaceDE w:val="0"/>
        <w:rPr>
          <w:b/>
          <w:color w:val="000000"/>
        </w:rPr>
      </w:pPr>
      <w:r w:rsidRPr="002752EE">
        <w:rPr>
          <w:b/>
          <w:color w:val="000000"/>
        </w:rPr>
        <w:t xml:space="preserve">Témy: </w:t>
      </w:r>
    </w:p>
    <w:p w:rsidR="00B503D8" w:rsidRPr="002752EE" w:rsidRDefault="00B503D8" w:rsidP="00B503D8">
      <w:pPr>
        <w:autoSpaceDE w:val="0"/>
        <w:rPr>
          <w:b/>
          <w:color w:val="000000"/>
        </w:rPr>
      </w:pPr>
    </w:p>
    <w:p w:rsidR="00B503D8" w:rsidRPr="002752EE" w:rsidRDefault="00B503D8"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Európa na ceste k moderným národom</w:t>
      </w:r>
    </w:p>
    <w:p w:rsidR="00B503D8" w:rsidRPr="002752EE" w:rsidRDefault="00B503D8" w:rsidP="00C90F03">
      <w:pPr>
        <w:pStyle w:val="Odsekzoznamu"/>
        <w:numPr>
          <w:ilvl w:val="0"/>
          <w:numId w:val="99"/>
        </w:numPr>
        <w:spacing w:line="240" w:lineRule="auto"/>
        <w:ind w:right="-738"/>
        <w:rPr>
          <w:rFonts w:ascii="Times New Roman" w:hAnsi="Times New Roman"/>
          <w:sz w:val="24"/>
          <w:szCs w:val="24"/>
        </w:rPr>
      </w:pPr>
      <w:r w:rsidRPr="002752EE">
        <w:rPr>
          <w:rFonts w:ascii="Times New Roman" w:hAnsi="Times New Roman"/>
          <w:sz w:val="24"/>
          <w:szCs w:val="24"/>
        </w:rPr>
        <w:t>Moderný slovenský národ</w:t>
      </w:r>
    </w:p>
    <w:p w:rsidR="00B503D8" w:rsidRPr="002752EE" w:rsidRDefault="00B503D8" w:rsidP="00C90F03">
      <w:pPr>
        <w:pStyle w:val="Odsekzoznamu"/>
        <w:numPr>
          <w:ilvl w:val="0"/>
          <w:numId w:val="99"/>
        </w:numPr>
        <w:spacing w:line="240" w:lineRule="auto"/>
        <w:ind w:right="-738"/>
        <w:rPr>
          <w:rFonts w:ascii="Times New Roman" w:hAnsi="Times New Roman"/>
          <w:sz w:val="24"/>
          <w:szCs w:val="24"/>
        </w:rPr>
      </w:pPr>
      <w:r w:rsidRPr="002752EE">
        <w:rPr>
          <w:rFonts w:ascii="Times New Roman" w:hAnsi="Times New Roman"/>
          <w:sz w:val="24"/>
          <w:szCs w:val="24"/>
        </w:rPr>
        <w:t>Rakúsko – Uhorsko</w:t>
      </w:r>
    </w:p>
    <w:p w:rsidR="00B503D8" w:rsidRPr="002752EE" w:rsidRDefault="00B503D8" w:rsidP="00C90F03">
      <w:pPr>
        <w:pStyle w:val="Odsekzoznamu"/>
        <w:numPr>
          <w:ilvl w:val="0"/>
          <w:numId w:val="99"/>
        </w:numPr>
        <w:spacing w:line="240" w:lineRule="auto"/>
        <w:ind w:right="-738"/>
        <w:rPr>
          <w:rFonts w:ascii="Times New Roman" w:hAnsi="Times New Roman"/>
          <w:sz w:val="24"/>
          <w:szCs w:val="24"/>
        </w:rPr>
      </w:pPr>
      <w:r w:rsidRPr="002752EE">
        <w:rPr>
          <w:rFonts w:ascii="Times New Roman" w:hAnsi="Times New Roman"/>
          <w:sz w:val="24"/>
          <w:szCs w:val="24"/>
        </w:rPr>
        <w:t>Prvá svetová vojna</w:t>
      </w:r>
    </w:p>
    <w:p w:rsidR="00B503D8" w:rsidRPr="002752EE" w:rsidRDefault="00B503D8" w:rsidP="00C90F03">
      <w:pPr>
        <w:pStyle w:val="Odsekzoznamu"/>
        <w:numPr>
          <w:ilvl w:val="0"/>
          <w:numId w:val="99"/>
        </w:numPr>
        <w:spacing w:line="240" w:lineRule="auto"/>
        <w:ind w:right="-738"/>
        <w:rPr>
          <w:rFonts w:ascii="Times New Roman" w:hAnsi="Times New Roman"/>
          <w:sz w:val="24"/>
          <w:szCs w:val="24"/>
        </w:rPr>
      </w:pPr>
      <w:r w:rsidRPr="002752EE">
        <w:rPr>
          <w:rFonts w:ascii="Times New Roman" w:hAnsi="Times New Roman"/>
          <w:sz w:val="24"/>
          <w:szCs w:val="24"/>
        </w:rPr>
        <w:t>Slováci a Prvá svetov vojna</w:t>
      </w:r>
    </w:p>
    <w:p w:rsidR="00B503D8" w:rsidRPr="002752EE" w:rsidRDefault="00B503D8" w:rsidP="00B503D8">
      <w:pPr>
        <w:pStyle w:val="Odsekzoznamu"/>
        <w:autoSpaceDE w:val="0"/>
        <w:rPr>
          <w:rFonts w:ascii="Times New Roman" w:hAnsi="Times New Roman"/>
          <w:b/>
          <w:color w:val="000000"/>
          <w:sz w:val="24"/>
          <w:szCs w:val="24"/>
        </w:rPr>
      </w:pPr>
    </w:p>
    <w:p w:rsidR="00B503D8" w:rsidRPr="002752EE" w:rsidRDefault="00B503D8" w:rsidP="00B503D8">
      <w:pPr>
        <w:autoSpaceDE w:val="0"/>
        <w:rPr>
          <w:b/>
          <w:color w:val="000000"/>
        </w:rPr>
      </w:pPr>
      <w:r w:rsidRPr="002752EE">
        <w:rPr>
          <w:b/>
          <w:color w:val="000000"/>
        </w:rPr>
        <w:t xml:space="preserve">Výkonový štandard: </w:t>
      </w:r>
    </w:p>
    <w:p w:rsidR="00B503D8" w:rsidRPr="002752EE" w:rsidRDefault="00B503D8" w:rsidP="002752EE">
      <w:pPr>
        <w:autoSpaceDE w:val="0"/>
        <w:rPr>
          <w:b/>
          <w:color w:val="000000"/>
        </w:rPr>
      </w:pP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Vedieť rozlíšiť situáciu poddaného a občana v stredovekom štáte a republike.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Vedieť interpretovať Veľkú Francúzsku revolúciu ako zlom v dejinách ľudstva.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Poznať nový systém  spolupráce mocností sveta (Svätá Aliancia.)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charakteristiky vývoja Ruska.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Poznať príčiny a ciele revolúcií v 1830 a v 1848.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Vedieť  porovnať postavenie Indiánov v Amerike pred Kolombom a dnes.              </w:t>
      </w:r>
    </w:p>
    <w:p w:rsidR="00CF6E5E" w:rsidRPr="002752EE" w:rsidRDefault="00CF6E5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Poznať dopady  priemyselnej revolúcie na hospodársky i sociálny vývin ľudstva. </w:t>
      </w:r>
    </w:p>
    <w:p w:rsidR="00CF6E5E" w:rsidRPr="002752EE" w:rsidRDefault="00CF6E5E" w:rsidP="00C90F03">
      <w:pPr>
        <w:pStyle w:val="Odsekzoznamu"/>
        <w:numPr>
          <w:ilvl w:val="0"/>
          <w:numId w:val="100"/>
        </w:numPr>
        <w:autoSpaceDE w:val="0"/>
        <w:spacing w:line="240" w:lineRule="auto"/>
        <w:rPr>
          <w:rFonts w:ascii="Times New Roman" w:hAnsi="Times New Roman"/>
          <w:sz w:val="24"/>
          <w:szCs w:val="24"/>
        </w:rPr>
      </w:pPr>
      <w:r w:rsidRPr="002752EE">
        <w:rPr>
          <w:rFonts w:ascii="Times New Roman" w:hAnsi="Times New Roman"/>
          <w:sz w:val="24"/>
          <w:szCs w:val="24"/>
        </w:rPr>
        <w:t xml:space="preserve">Poznať situáciu slovenského národa v Uhorsku a odhaliť  príčiny SNO. </w:t>
      </w:r>
    </w:p>
    <w:p w:rsidR="00CF6E5E" w:rsidRPr="002752EE" w:rsidRDefault="00CF6E5E" w:rsidP="00C90F03">
      <w:pPr>
        <w:pStyle w:val="Odsekzoznamu"/>
        <w:numPr>
          <w:ilvl w:val="0"/>
          <w:numId w:val="100"/>
        </w:numPr>
        <w:autoSpaceDE w:val="0"/>
        <w:spacing w:line="240" w:lineRule="auto"/>
        <w:rPr>
          <w:rFonts w:ascii="Times New Roman" w:hAnsi="Times New Roman"/>
          <w:sz w:val="24"/>
          <w:szCs w:val="24"/>
        </w:rPr>
      </w:pPr>
      <w:r w:rsidRPr="002752EE">
        <w:rPr>
          <w:rFonts w:ascii="Times New Roman" w:hAnsi="Times New Roman"/>
          <w:sz w:val="24"/>
          <w:szCs w:val="24"/>
        </w:rPr>
        <w:t xml:space="preserve">Vedieť  odôvodniť, prečo sa jazyková otázka stala kľúčovou v SNO. </w:t>
      </w:r>
    </w:p>
    <w:p w:rsidR="00CF6E5E" w:rsidRPr="002752EE" w:rsidRDefault="00CF6E5E" w:rsidP="00C90F03">
      <w:pPr>
        <w:pStyle w:val="Odsekzoznamu"/>
        <w:numPr>
          <w:ilvl w:val="0"/>
          <w:numId w:val="100"/>
        </w:numPr>
        <w:autoSpaceDE w:val="0"/>
        <w:spacing w:line="240" w:lineRule="auto"/>
        <w:rPr>
          <w:rFonts w:ascii="Times New Roman" w:hAnsi="Times New Roman"/>
          <w:sz w:val="24"/>
        </w:rPr>
      </w:pPr>
      <w:r w:rsidRPr="002752EE">
        <w:rPr>
          <w:rFonts w:ascii="Times New Roman" w:hAnsi="Times New Roman"/>
          <w:sz w:val="24"/>
          <w:szCs w:val="24"/>
        </w:rPr>
        <w:t>Vedieť zdôvodniť neúspech revolúcie a jeho príč</w:t>
      </w:r>
      <w:r w:rsidRPr="002752EE">
        <w:rPr>
          <w:rFonts w:ascii="Times New Roman" w:hAnsi="Times New Roman"/>
          <w:sz w:val="24"/>
        </w:rPr>
        <w:t xml:space="preserve">iny.          </w:t>
      </w:r>
    </w:p>
    <w:p w:rsidR="00B503D8" w:rsidRPr="002752EE" w:rsidRDefault="00CF6E5E" w:rsidP="00C90F03">
      <w:pPr>
        <w:pStyle w:val="Odsekzoznamu"/>
        <w:numPr>
          <w:ilvl w:val="0"/>
          <w:numId w:val="100"/>
        </w:numPr>
        <w:autoSpaceDE w:val="0"/>
        <w:rPr>
          <w:rFonts w:ascii="Times New Roman" w:hAnsi="Times New Roman"/>
          <w:b/>
          <w:color w:val="000000"/>
          <w:sz w:val="32"/>
        </w:rPr>
      </w:pPr>
      <w:r w:rsidRPr="002752EE">
        <w:rPr>
          <w:rFonts w:ascii="Times New Roman" w:hAnsi="Times New Roman"/>
          <w:sz w:val="24"/>
        </w:rPr>
        <w:t>Vedieť vysvetliť význam vybudovania slovenského stredného školstva.</w:t>
      </w:r>
    </w:p>
    <w:p w:rsidR="00B503D8" w:rsidRPr="002752EE" w:rsidRDefault="00CF6E5E" w:rsidP="00C90F03">
      <w:pPr>
        <w:pStyle w:val="Odsekzoznamu"/>
        <w:numPr>
          <w:ilvl w:val="0"/>
          <w:numId w:val="100"/>
        </w:numPr>
        <w:spacing w:line="240" w:lineRule="auto"/>
        <w:ind w:right="-738"/>
        <w:rPr>
          <w:rFonts w:ascii="Times New Roman" w:hAnsi="Times New Roman"/>
          <w:sz w:val="24"/>
        </w:rPr>
      </w:pPr>
      <w:r w:rsidRPr="002752EE">
        <w:rPr>
          <w:rFonts w:ascii="Times New Roman" w:hAnsi="Times New Roman"/>
          <w:sz w:val="24"/>
        </w:rPr>
        <w:lastRenderedPageBreak/>
        <w:t xml:space="preserve">Vysvetliť dopad  rakúsko – uhorského vyrovnania na situáciu slovenského národa a príčiny zbližovania sa   Slovákov a Čechov.              </w:t>
      </w:r>
    </w:p>
    <w:p w:rsidR="00CF6E5E" w:rsidRPr="002752EE" w:rsidRDefault="00CF6E5E" w:rsidP="00C90F03">
      <w:pPr>
        <w:pStyle w:val="Odsekzoznamu"/>
        <w:numPr>
          <w:ilvl w:val="0"/>
          <w:numId w:val="100"/>
        </w:numPr>
        <w:spacing w:line="240" w:lineRule="auto"/>
        <w:ind w:right="-738"/>
        <w:rPr>
          <w:rFonts w:ascii="Times New Roman" w:hAnsi="Times New Roman"/>
          <w:sz w:val="24"/>
        </w:rPr>
      </w:pPr>
      <w:r w:rsidRPr="002752EE">
        <w:rPr>
          <w:rFonts w:ascii="Times New Roman" w:hAnsi="Times New Roman"/>
          <w:sz w:val="24"/>
        </w:rPr>
        <w:t xml:space="preserve">Porovnať charakter kolonizácie raného novoveku a 19. storočia.  </w:t>
      </w:r>
    </w:p>
    <w:p w:rsidR="00CF6E5E" w:rsidRPr="002752EE" w:rsidRDefault="00CF6E5E" w:rsidP="00C90F03">
      <w:pPr>
        <w:pStyle w:val="Odsekzoznamu"/>
        <w:numPr>
          <w:ilvl w:val="0"/>
          <w:numId w:val="100"/>
        </w:numPr>
        <w:spacing w:line="240" w:lineRule="auto"/>
        <w:ind w:right="-738"/>
        <w:rPr>
          <w:rFonts w:ascii="Times New Roman" w:hAnsi="Times New Roman"/>
          <w:sz w:val="24"/>
        </w:rPr>
      </w:pPr>
      <w:r w:rsidRPr="002752EE">
        <w:rPr>
          <w:rFonts w:ascii="Times New Roman" w:hAnsi="Times New Roman"/>
          <w:sz w:val="24"/>
        </w:rPr>
        <w:t xml:space="preserve">Odhaliť príčiny polarity sveta na začiatku 20. stor. </w:t>
      </w:r>
    </w:p>
    <w:p w:rsidR="00CF6E5E" w:rsidRPr="002752EE" w:rsidRDefault="00CF6E5E" w:rsidP="00C90F03">
      <w:pPr>
        <w:pStyle w:val="Odsekzoznamu"/>
        <w:numPr>
          <w:ilvl w:val="0"/>
          <w:numId w:val="100"/>
        </w:numPr>
        <w:spacing w:line="240" w:lineRule="auto"/>
        <w:ind w:right="-738"/>
        <w:rPr>
          <w:rFonts w:ascii="Times New Roman" w:hAnsi="Times New Roman"/>
          <w:sz w:val="24"/>
        </w:rPr>
      </w:pPr>
      <w:r w:rsidRPr="002752EE">
        <w:rPr>
          <w:rFonts w:ascii="Times New Roman" w:hAnsi="Times New Roman"/>
          <w:sz w:val="24"/>
        </w:rPr>
        <w:t xml:space="preserve">Odhaliť skutočné príčiny polarizácie sveta na začiatku 20. storočia. Porovnať situáciu na západnom a východnom  fronte. </w:t>
      </w:r>
    </w:p>
    <w:p w:rsidR="00CF6E5E" w:rsidRPr="002752EE" w:rsidRDefault="00CF6E5E" w:rsidP="00C90F03">
      <w:pPr>
        <w:pStyle w:val="Odsekzoznamu"/>
        <w:numPr>
          <w:ilvl w:val="0"/>
          <w:numId w:val="100"/>
        </w:numPr>
        <w:spacing w:line="240" w:lineRule="auto"/>
        <w:ind w:right="-738"/>
        <w:rPr>
          <w:rFonts w:ascii="Times New Roman" w:hAnsi="Times New Roman"/>
          <w:sz w:val="24"/>
        </w:rPr>
      </w:pPr>
      <w:r w:rsidRPr="002752EE">
        <w:rPr>
          <w:rFonts w:ascii="Times New Roman" w:hAnsi="Times New Roman"/>
          <w:sz w:val="24"/>
        </w:rPr>
        <w:t>Charakterizovať      zmeny v rôznych oblastiach života  spôsobené 1. svetovou vojnou.</w:t>
      </w:r>
    </w:p>
    <w:p w:rsidR="00CF6E5E" w:rsidRPr="002752EE" w:rsidRDefault="00CF6E5E" w:rsidP="00C90F03">
      <w:pPr>
        <w:pStyle w:val="Odsekzoznamu"/>
        <w:numPr>
          <w:ilvl w:val="0"/>
          <w:numId w:val="100"/>
        </w:numPr>
        <w:autoSpaceDE w:val="0"/>
        <w:spacing w:line="240" w:lineRule="auto"/>
        <w:rPr>
          <w:rFonts w:ascii="Times New Roman" w:hAnsi="Times New Roman"/>
          <w:sz w:val="24"/>
        </w:rPr>
      </w:pPr>
      <w:r w:rsidRPr="002752EE">
        <w:rPr>
          <w:rFonts w:ascii="Times New Roman" w:hAnsi="Times New Roman"/>
          <w:sz w:val="24"/>
        </w:rPr>
        <w:t xml:space="preserve">Identifikovať ciele československého odboja v 1. svetovej vojne a poznať jeho hlavných predstaviteľov. </w:t>
      </w:r>
    </w:p>
    <w:p w:rsidR="00CF6E5E" w:rsidRPr="002752EE" w:rsidRDefault="00CF6E5E" w:rsidP="00C90F03">
      <w:pPr>
        <w:pStyle w:val="Odsekzoznamu"/>
        <w:numPr>
          <w:ilvl w:val="0"/>
          <w:numId w:val="100"/>
        </w:numPr>
        <w:autoSpaceDE w:val="0"/>
        <w:spacing w:line="240" w:lineRule="auto"/>
        <w:rPr>
          <w:rFonts w:ascii="Times New Roman" w:hAnsi="Times New Roman"/>
          <w:sz w:val="24"/>
        </w:rPr>
      </w:pPr>
      <w:r w:rsidRPr="002752EE">
        <w:rPr>
          <w:rFonts w:ascii="Times New Roman" w:hAnsi="Times New Roman"/>
          <w:sz w:val="24"/>
        </w:rPr>
        <w:t xml:space="preserve">Vysvetliť nutnosť potreby medzinárodnej podpory pri vyhlásení vzniku ČSR.         </w:t>
      </w:r>
    </w:p>
    <w:p w:rsidR="00CF6E5E" w:rsidRPr="002752EE" w:rsidRDefault="00CF6E5E" w:rsidP="00C90F03">
      <w:pPr>
        <w:pStyle w:val="Odsekzoznamu"/>
        <w:numPr>
          <w:ilvl w:val="0"/>
          <w:numId w:val="100"/>
        </w:numPr>
        <w:autoSpaceDE w:val="0"/>
        <w:spacing w:line="240" w:lineRule="auto"/>
        <w:rPr>
          <w:rFonts w:ascii="Times New Roman" w:hAnsi="Times New Roman"/>
          <w:sz w:val="24"/>
        </w:rPr>
      </w:pPr>
      <w:r w:rsidRPr="002752EE">
        <w:rPr>
          <w:rFonts w:ascii="Times New Roman" w:hAnsi="Times New Roman"/>
          <w:sz w:val="24"/>
        </w:rPr>
        <w:t xml:space="preserve">Charakterizovať postavenie Slovákov v ČSR. </w:t>
      </w:r>
    </w:p>
    <w:p w:rsidR="000401B5" w:rsidRPr="002752EE" w:rsidRDefault="00CF6E5E" w:rsidP="00C90F03">
      <w:pPr>
        <w:pStyle w:val="Odsekzoznamu"/>
        <w:numPr>
          <w:ilvl w:val="0"/>
          <w:numId w:val="100"/>
        </w:numPr>
        <w:autoSpaceDE w:val="0"/>
        <w:spacing w:line="240" w:lineRule="auto"/>
        <w:rPr>
          <w:rFonts w:ascii="Times New Roman" w:hAnsi="Times New Roman"/>
          <w:sz w:val="24"/>
        </w:rPr>
      </w:pPr>
      <w:r w:rsidRPr="002752EE">
        <w:rPr>
          <w:rFonts w:ascii="Times New Roman" w:hAnsi="Times New Roman"/>
          <w:sz w:val="24"/>
        </w:rPr>
        <w:t xml:space="preserve">Identifikovať základné piliere medzinárodných dohôd, na ktorých bola </w:t>
      </w:r>
      <w:r w:rsidR="00EC743A" w:rsidRPr="002752EE">
        <w:rPr>
          <w:rFonts w:ascii="Times New Roman" w:hAnsi="Times New Roman"/>
          <w:sz w:val="24"/>
        </w:rPr>
        <w:t xml:space="preserve">vybudovaná suverenita  </w:t>
      </w:r>
      <w:r w:rsidRPr="002752EE">
        <w:rPr>
          <w:rFonts w:ascii="Times New Roman" w:hAnsi="Times New Roman"/>
          <w:sz w:val="24"/>
        </w:rPr>
        <w:t>ČSR.</w:t>
      </w:r>
    </w:p>
    <w:p w:rsidR="000401B5" w:rsidRPr="002752EE" w:rsidRDefault="000401B5" w:rsidP="000401B5">
      <w:pPr>
        <w:jc w:val="center"/>
        <w:rPr>
          <w:b/>
          <w:sz w:val="22"/>
          <w:szCs w:val="22"/>
        </w:rPr>
      </w:pPr>
    </w:p>
    <w:p w:rsidR="000401B5" w:rsidRPr="002752EE" w:rsidRDefault="000401B5" w:rsidP="000401B5">
      <w:pPr>
        <w:jc w:val="center"/>
        <w:rPr>
          <w:b/>
          <w:sz w:val="22"/>
          <w:szCs w:val="22"/>
        </w:rPr>
      </w:pPr>
    </w:p>
    <w:p w:rsidR="000401B5" w:rsidRPr="002752EE" w:rsidRDefault="000401B5" w:rsidP="000401B5">
      <w:pPr>
        <w:jc w:val="left"/>
        <w:rPr>
          <w:b/>
          <w:sz w:val="22"/>
          <w:szCs w:val="22"/>
        </w:rPr>
      </w:pPr>
      <w:r w:rsidRPr="002752EE">
        <w:rPr>
          <w:b/>
        </w:rPr>
        <w:t xml:space="preserve">OBSAH VZDELÁVANIA:  </w:t>
      </w:r>
      <w:r w:rsidRPr="002752EE">
        <w:rPr>
          <w:b/>
          <w:sz w:val="22"/>
          <w:szCs w:val="22"/>
        </w:rPr>
        <w:t>9.ROČNÍK</w:t>
      </w:r>
    </w:p>
    <w:p w:rsidR="000401B5" w:rsidRPr="002752EE" w:rsidRDefault="000401B5" w:rsidP="000401B5">
      <w:pPr>
        <w:rPr>
          <w:sz w:val="22"/>
          <w:szCs w:val="22"/>
        </w:rPr>
      </w:pPr>
    </w:p>
    <w:p w:rsidR="000401B5" w:rsidRPr="002752EE" w:rsidRDefault="000401B5" w:rsidP="000401B5">
      <w:pPr>
        <w:autoSpaceDE w:val="0"/>
        <w:rPr>
          <w:color w:val="000000"/>
        </w:rPr>
      </w:pPr>
      <w:r w:rsidRPr="002752EE">
        <w:rPr>
          <w:b/>
          <w:color w:val="000000"/>
        </w:rPr>
        <w:t xml:space="preserve">Časová dotácia: </w:t>
      </w:r>
      <w:r w:rsidRPr="002752EE">
        <w:rPr>
          <w:color w:val="000000"/>
        </w:rPr>
        <w:t>3 hodiny týždenne, 99 hodín ročne</w:t>
      </w:r>
    </w:p>
    <w:p w:rsidR="00EC743A" w:rsidRPr="002752EE" w:rsidRDefault="00EC743A" w:rsidP="000401B5">
      <w:pPr>
        <w:autoSpaceDE w:val="0"/>
        <w:rPr>
          <w:color w:val="000000"/>
        </w:rPr>
      </w:pPr>
    </w:p>
    <w:p w:rsidR="00EC743A" w:rsidRPr="002752EE" w:rsidRDefault="00EC743A" w:rsidP="00EC743A">
      <w:pPr>
        <w:autoSpaceDE w:val="0"/>
        <w:rPr>
          <w:b/>
          <w:color w:val="000000"/>
        </w:rPr>
      </w:pPr>
      <w:r w:rsidRPr="002752EE">
        <w:rPr>
          <w:b/>
          <w:color w:val="000000"/>
        </w:rPr>
        <w:t xml:space="preserve">Témy: </w:t>
      </w:r>
    </w:p>
    <w:p w:rsidR="00EC743A" w:rsidRPr="002752EE" w:rsidRDefault="00EC743A" w:rsidP="00EC743A">
      <w:pPr>
        <w:autoSpaceDE w:val="0"/>
        <w:rPr>
          <w:b/>
          <w:color w:val="000000"/>
        </w:rPr>
      </w:pP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Európa v medzivojnovom období</w:t>
      </w: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Česko – Slovensko v medzivojnovom období</w:t>
      </w: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Druhá svetová vojna</w:t>
      </w: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Slovenská republika  1939 – 1945</w:t>
      </w: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Svet po Druhej  svetovej vojne</w:t>
      </w:r>
    </w:p>
    <w:p w:rsidR="00EC743A" w:rsidRPr="002752EE" w:rsidRDefault="00EC743A" w:rsidP="00C90F03">
      <w:pPr>
        <w:pStyle w:val="Odsekzoznamu"/>
        <w:numPr>
          <w:ilvl w:val="0"/>
          <w:numId w:val="99"/>
        </w:numPr>
        <w:spacing w:line="240" w:lineRule="auto"/>
        <w:rPr>
          <w:rFonts w:ascii="Times New Roman" w:hAnsi="Times New Roman"/>
          <w:bCs/>
          <w:sz w:val="24"/>
          <w:szCs w:val="24"/>
        </w:rPr>
      </w:pPr>
      <w:r w:rsidRPr="002752EE">
        <w:rPr>
          <w:rFonts w:ascii="Times New Roman" w:hAnsi="Times New Roman"/>
          <w:bCs/>
          <w:sz w:val="24"/>
          <w:szCs w:val="24"/>
        </w:rPr>
        <w:t>Česko – Slovensko za železnou oponou</w:t>
      </w:r>
    </w:p>
    <w:p w:rsidR="00EC743A" w:rsidRPr="002752EE" w:rsidRDefault="00EC743A" w:rsidP="00EC743A">
      <w:pPr>
        <w:rPr>
          <w:bCs/>
        </w:rPr>
      </w:pPr>
    </w:p>
    <w:p w:rsidR="00EC743A" w:rsidRPr="002752EE" w:rsidRDefault="00EC743A" w:rsidP="00EC743A">
      <w:pPr>
        <w:autoSpaceDE w:val="0"/>
        <w:rPr>
          <w:b/>
          <w:color w:val="000000"/>
        </w:rPr>
      </w:pPr>
      <w:r w:rsidRPr="002752EE">
        <w:rPr>
          <w:b/>
          <w:color w:val="000000"/>
        </w:rPr>
        <w:t xml:space="preserve">Výkonový štandard: </w:t>
      </w:r>
    </w:p>
    <w:p w:rsidR="00EC743A" w:rsidRPr="002752EE" w:rsidRDefault="00EC743A" w:rsidP="002752EE">
      <w:pPr>
        <w:ind w:right="-738"/>
        <w:rPr>
          <w:b/>
        </w:rPr>
      </w:pP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zmeny na mape Európy po 1. svetovej vojne a charakterizovať štátoprávne usporiadanie novovzniknutých štátov.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Porovnať rôzne aspekty demokraticky a totalitne orientovaného štátu.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príčiny zrodu fašizmu práve v Talianskom kráľovstve.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Poznať rozdielnosť v koncepciách fašizmu a nacizmu.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príčiny nečinnosti mocností voči porušovaniu versaillského systému zo strany Nemecka. Charakterizovať situáciu Židov v Nemecku.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kroky Hitlera, ktorými porušil parížsky mier.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Charakterizovať vplyv rozvoja techniky na vývoj vojny v Európe.</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Rozvoj kritického myslenia.</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situáciu Slovákov v ČSR a odhaliť jej príčiny.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Porovnať postavenie Slovenska v rámci ČSR v dohodách o vzniku štátu a v skutočnosti. Porovnať ciele autonomistickéhohnutia, dôsledky žilinskej dohody a ich reálne prevedenie.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Rozoznať dobrovoľné a nanútené  kroky našej politickej reprezentácie 1938 – 39.</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Vysvetliť heslá: vojna v sede, politika appeasementu a veľká vlastenecká vojna.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príčiny otvorenia frontu na Ďalekom Východe a v západnej Európe.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zlomové okamihy 2. svetovej vojny a ich dopady na ďalší jej vývoj.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lastRenderedPageBreak/>
        <w:t xml:space="preserve">Charakterizovať potrebu medzinárodnej spolupráce a význam Atlantickej charty.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Zhodnotiť, či bolo  povojnové usporiadanie Nemecka naozaj demokratickým riešením.</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pojmy satelit a autoritatívny režim a do akej miery splnila existencia SR ciele SNO.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Vyhodnotiť, či boli deportácie záležitosťou slovenskej vlády.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Charakterizovať význam SNP pre situáciu Slovenska v kontexte nadnárodnej politiky.</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potrebu spolupráce na medzinárodnej úrovni a význam OSN.             </w:t>
      </w:r>
    </w:p>
    <w:p w:rsidR="00EC743A"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príčiny ekonomického a hospodárskeho zbližovania  sa  štátovv Európe.                    </w:t>
      </w:r>
    </w:p>
    <w:p w:rsidR="002752EE"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Charakterizovať priebeh dekolonizácie. </w:t>
      </w:r>
    </w:p>
    <w:p w:rsidR="002752EE"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Vysvetliť </w:t>
      </w:r>
      <w:r w:rsidR="002752EE" w:rsidRPr="002752EE">
        <w:rPr>
          <w:rFonts w:ascii="Times New Roman" w:hAnsi="Times New Roman"/>
          <w:sz w:val="24"/>
          <w:szCs w:val="24"/>
        </w:rPr>
        <w:t xml:space="preserve"> </w:t>
      </w:r>
      <w:r w:rsidRPr="002752EE">
        <w:rPr>
          <w:rFonts w:ascii="Times New Roman" w:hAnsi="Times New Roman"/>
          <w:sz w:val="24"/>
          <w:szCs w:val="24"/>
        </w:rPr>
        <w:t>vzťah kolónie</w:t>
      </w:r>
      <w:r w:rsidR="002752EE" w:rsidRPr="002752EE">
        <w:rPr>
          <w:rFonts w:ascii="Times New Roman" w:hAnsi="Times New Roman"/>
          <w:sz w:val="24"/>
          <w:szCs w:val="24"/>
        </w:rPr>
        <w:t xml:space="preserve"> </w:t>
      </w:r>
      <w:r w:rsidRPr="002752EE">
        <w:rPr>
          <w:rFonts w:ascii="Times New Roman" w:hAnsi="Times New Roman"/>
          <w:sz w:val="24"/>
          <w:szCs w:val="24"/>
        </w:rPr>
        <w:t>a</w:t>
      </w:r>
      <w:r w:rsidR="002752EE" w:rsidRPr="002752EE">
        <w:rPr>
          <w:rFonts w:ascii="Times New Roman" w:hAnsi="Times New Roman"/>
          <w:sz w:val="24"/>
          <w:szCs w:val="24"/>
        </w:rPr>
        <w:t> </w:t>
      </w:r>
      <w:r w:rsidRPr="002752EE">
        <w:rPr>
          <w:rFonts w:ascii="Times New Roman" w:hAnsi="Times New Roman"/>
          <w:sz w:val="24"/>
          <w:szCs w:val="24"/>
        </w:rPr>
        <w:t>koloniá</w:t>
      </w:r>
      <w:r w:rsidR="002752EE" w:rsidRPr="002752EE">
        <w:rPr>
          <w:rFonts w:ascii="Times New Roman" w:hAnsi="Times New Roman"/>
          <w:sz w:val="24"/>
          <w:szCs w:val="24"/>
        </w:rPr>
        <w:t xml:space="preserve">lnej </w:t>
      </w:r>
      <w:r w:rsidRPr="002752EE">
        <w:rPr>
          <w:rFonts w:ascii="Times New Roman" w:hAnsi="Times New Roman"/>
          <w:sz w:val="24"/>
          <w:szCs w:val="24"/>
        </w:rPr>
        <w:t>mocnosti.</w:t>
      </w:r>
    </w:p>
    <w:p w:rsidR="002752EE" w:rsidRPr="002752EE" w:rsidRDefault="00EC743A"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Identifikovať príčiny konfliktov medzi východným a západným  blokom i ich snahu</w:t>
      </w:r>
      <w:r w:rsidR="002752EE" w:rsidRPr="002752EE">
        <w:rPr>
          <w:rFonts w:ascii="Times New Roman" w:hAnsi="Times New Roman"/>
          <w:sz w:val="24"/>
          <w:szCs w:val="24"/>
        </w:rPr>
        <w:t xml:space="preserve"> </w:t>
      </w:r>
      <w:r w:rsidRPr="002752EE">
        <w:rPr>
          <w:rFonts w:ascii="Times New Roman" w:hAnsi="Times New Roman"/>
          <w:sz w:val="24"/>
          <w:szCs w:val="24"/>
        </w:rPr>
        <w:t xml:space="preserve">o zachovanie mieru. Charakterizovať úlohy  OSN pri vypuknutí  vojnového konfliktu. </w:t>
      </w:r>
    </w:p>
    <w:p w:rsidR="00EC743A" w:rsidRPr="002752EE" w:rsidRDefault="002752E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Identifikovať príčiny </w:t>
      </w:r>
      <w:r w:rsidR="00EC743A" w:rsidRPr="002752EE">
        <w:rPr>
          <w:rFonts w:ascii="Times New Roman" w:hAnsi="Times New Roman"/>
          <w:sz w:val="24"/>
          <w:szCs w:val="24"/>
        </w:rPr>
        <w:t>rozpadu ZSSR.</w:t>
      </w:r>
    </w:p>
    <w:p w:rsidR="002752EE" w:rsidRPr="002752EE" w:rsidRDefault="002752E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Vysvetliť</w:t>
      </w:r>
      <w:r w:rsidRPr="002752EE">
        <w:rPr>
          <w:rFonts w:ascii="Times New Roman" w:hAnsi="Times New Roman"/>
          <w:sz w:val="24"/>
          <w:szCs w:val="24"/>
        </w:rPr>
        <w:t xml:space="preserve"> kontroverznosť rozsudku smrti </w:t>
      </w:r>
      <w:r w:rsidRPr="002752EE">
        <w:rPr>
          <w:rFonts w:ascii="Times New Roman" w:hAnsi="Times New Roman"/>
          <w:sz w:val="24"/>
          <w:szCs w:val="24"/>
        </w:rPr>
        <w:t xml:space="preserve">nad J. Tisom.               </w:t>
      </w:r>
    </w:p>
    <w:p w:rsidR="002752EE" w:rsidRPr="002752EE" w:rsidRDefault="002752E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Charakterizovať vplyv politických proce</w:t>
      </w:r>
      <w:r w:rsidRPr="002752EE">
        <w:rPr>
          <w:rFonts w:ascii="Times New Roman" w:hAnsi="Times New Roman"/>
          <w:sz w:val="24"/>
          <w:szCs w:val="24"/>
        </w:rPr>
        <w:t>sov na atmosféru v spoločnosti.</w:t>
      </w:r>
    </w:p>
    <w:p w:rsidR="002752EE" w:rsidRPr="002752EE" w:rsidRDefault="002752E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 xml:space="preserve">Interpretovať význam hesla pražská jar.               </w:t>
      </w:r>
    </w:p>
    <w:p w:rsidR="000401B5" w:rsidRPr="002752EE" w:rsidRDefault="002752EE" w:rsidP="00C90F03">
      <w:pPr>
        <w:pStyle w:val="Odsekzoznamu"/>
        <w:numPr>
          <w:ilvl w:val="0"/>
          <w:numId w:val="100"/>
        </w:numPr>
        <w:spacing w:line="240" w:lineRule="auto"/>
        <w:ind w:right="-738"/>
        <w:rPr>
          <w:rFonts w:ascii="Times New Roman" w:hAnsi="Times New Roman"/>
          <w:sz w:val="24"/>
          <w:szCs w:val="24"/>
        </w:rPr>
      </w:pPr>
      <w:r w:rsidRPr="002752EE">
        <w:rPr>
          <w:rFonts w:ascii="Times New Roman" w:hAnsi="Times New Roman"/>
          <w:sz w:val="24"/>
          <w:szCs w:val="24"/>
        </w:rPr>
        <w:t>Charakterizov</w:t>
      </w:r>
      <w:r w:rsidRPr="002752EE">
        <w:rPr>
          <w:rFonts w:ascii="Times New Roman" w:hAnsi="Times New Roman"/>
          <w:sz w:val="24"/>
          <w:szCs w:val="24"/>
        </w:rPr>
        <w:t xml:space="preserve">ať význam samizdatovej </w:t>
      </w:r>
      <w:r w:rsidRPr="002752EE">
        <w:rPr>
          <w:rFonts w:ascii="Times New Roman" w:hAnsi="Times New Roman"/>
          <w:sz w:val="24"/>
          <w:szCs w:val="24"/>
        </w:rPr>
        <w:t xml:space="preserve">a disidentskej tvorby. Identifikovať príčiny </w:t>
      </w:r>
      <w:r w:rsidRPr="002752EE">
        <w:rPr>
          <w:rFonts w:ascii="Times New Roman" w:hAnsi="Times New Roman"/>
          <w:sz w:val="24"/>
          <w:szCs w:val="24"/>
        </w:rPr>
        <w:t xml:space="preserve">globalizácie a jej vplyv </w:t>
      </w:r>
      <w:r w:rsidRPr="002752EE">
        <w:rPr>
          <w:rFonts w:ascii="Times New Roman" w:hAnsi="Times New Roman"/>
          <w:sz w:val="24"/>
          <w:szCs w:val="24"/>
        </w:rPr>
        <w:t>na svetovú ekonomiku.</w:t>
      </w:r>
    </w:p>
    <w:p w:rsidR="000401B5" w:rsidRPr="002752EE" w:rsidRDefault="000401B5" w:rsidP="00B011B1">
      <w:pPr>
        <w:contextualSpacing/>
        <w:rPr>
          <w:rFonts w:eastAsia="Calibri"/>
          <w:b/>
          <w:color w:val="000000"/>
          <w:u w:val="single"/>
        </w:rPr>
      </w:pPr>
    </w:p>
    <w:p w:rsidR="000401B5" w:rsidRPr="002752EE" w:rsidRDefault="000401B5" w:rsidP="00B011B1">
      <w:pPr>
        <w:contextualSpacing/>
        <w:rPr>
          <w:rFonts w:eastAsia="Calibri"/>
          <w:b/>
          <w:color w:val="000000"/>
          <w:u w:val="single"/>
        </w:rPr>
      </w:pPr>
    </w:p>
    <w:p w:rsidR="00B011B1" w:rsidRPr="002752EE" w:rsidRDefault="00B011B1" w:rsidP="00B011B1">
      <w:bookmarkStart w:id="2012" w:name="_Toc431105069"/>
      <w:bookmarkStart w:id="2013" w:name="_Toc431105479"/>
      <w:bookmarkStart w:id="2014" w:name="_Toc431105560"/>
      <w:bookmarkStart w:id="2015" w:name="_Toc431105784"/>
      <w:bookmarkStart w:id="2016" w:name="_Toc431105852"/>
      <w:bookmarkStart w:id="2017" w:name="_Toc431105978"/>
      <w:bookmarkStart w:id="2018" w:name="_Toc431115446"/>
      <w:bookmarkStart w:id="2019" w:name="_Toc431115572"/>
      <w:bookmarkStart w:id="2020" w:name="_Toc431204488"/>
      <w:bookmarkStart w:id="2021" w:name="_Toc431205307"/>
      <w:bookmarkStart w:id="2022" w:name="_Toc431205622"/>
      <w:bookmarkStart w:id="2023" w:name="_Toc431205754"/>
      <w:bookmarkStart w:id="2024" w:name="_Toc431205899"/>
      <w:bookmarkStart w:id="2025" w:name="_Toc431205957"/>
      <w:bookmarkStart w:id="2026" w:name="_Toc431206210"/>
      <w:bookmarkStart w:id="2027" w:name="_Toc431206343"/>
      <w:bookmarkStart w:id="2028" w:name="_Toc431206713"/>
      <w:bookmarkStart w:id="2029" w:name="_Toc431206771"/>
      <w:bookmarkStart w:id="2030" w:name="_Toc431220338"/>
      <w:bookmarkStart w:id="2031" w:name="_Toc431226807"/>
      <w:bookmarkStart w:id="2032" w:name="_Toc431275390"/>
      <w:r w:rsidRPr="002752EE">
        <w:t xml:space="preserve">Učebné osnovy sú totožné so vzdelávacím štandardom ŠVP pre príslušný predmet. </w:t>
      </w:r>
    </w:p>
    <w:p w:rsidR="00B011B1" w:rsidRPr="002752EE" w:rsidRDefault="00B011B1" w:rsidP="00B011B1">
      <w:pPr>
        <w:rPr>
          <w:rFonts w:eastAsia="Calibri"/>
        </w:rPr>
      </w:pPr>
    </w:p>
    <w:p w:rsidR="00B011B1" w:rsidRDefault="007A1B46" w:rsidP="00B011B1">
      <w:pPr>
        <w:rPr>
          <w:rFonts w:eastAsia="Calibri"/>
        </w:rPr>
      </w:pPr>
      <w:hyperlink r:id="rId58" w:history="1">
        <w:r w:rsidR="00B011B1" w:rsidRPr="00B265E9">
          <w:rPr>
            <w:rStyle w:val="Hypertextovprepojenie"/>
            <w:rFonts w:eastAsia="Calibri"/>
          </w:rPr>
          <w:t>http://www.statpedu.sk/sites/default/files/dokumenty/inovovany-statny-vzdelavaci-program/dejepis_nsv_2014.pdf</w:t>
        </w:r>
      </w:hyperlink>
      <w:r w:rsidR="00B011B1">
        <w:rPr>
          <w:rFonts w:eastAsia="Calibri"/>
        </w:rPr>
        <w:br w:type="page"/>
      </w:r>
    </w:p>
    <w:p w:rsidR="00B011B1" w:rsidRPr="00502635" w:rsidRDefault="00B011B1" w:rsidP="00B011B1">
      <w:pPr>
        <w:pStyle w:val="Nadpis2"/>
        <w:rPr>
          <w:rFonts w:eastAsia="Calibri"/>
        </w:rPr>
      </w:pPr>
      <w:bookmarkStart w:id="2033" w:name="_Toc431283366"/>
      <w:bookmarkStart w:id="2034" w:name="_Toc431284508"/>
      <w:bookmarkStart w:id="2035" w:name="_Toc431289636"/>
      <w:bookmarkStart w:id="2036" w:name="_Toc463197461"/>
      <w:bookmarkStart w:id="2037" w:name="_Toc463197626"/>
      <w:bookmarkStart w:id="2038" w:name="_Toc463203712"/>
      <w:bookmarkStart w:id="2039" w:name="_Toc463203885"/>
      <w:bookmarkStart w:id="2040" w:name="_Toc463204077"/>
      <w:bookmarkStart w:id="2041" w:name="_Toc494350796"/>
      <w:r>
        <w:rPr>
          <w:rFonts w:eastAsia="Calibri"/>
        </w:rPr>
        <w:lastRenderedPageBreak/>
        <w:t xml:space="preserve">6.6 </w:t>
      </w:r>
      <w:r w:rsidRPr="00502635">
        <w:rPr>
          <w:rFonts w:eastAsia="Calibri"/>
        </w:rPr>
        <w:t>Geografia</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Človek a spoločnosť</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contextualSpacing/>
              <w:jc w:val="left"/>
              <w:rPr>
                <w:rFonts w:eastAsia="Calibri"/>
                <w:sz w:val="22"/>
                <w:szCs w:val="22"/>
              </w:rPr>
            </w:pPr>
            <w:r w:rsidRPr="00464013">
              <w:rPr>
                <w:rFonts w:eastAsia="Calibri"/>
                <w:sz w:val="22"/>
                <w:szCs w:val="22"/>
              </w:rPr>
              <w:t>2+0</w:t>
            </w:r>
          </w:p>
        </w:tc>
        <w:tc>
          <w:tcPr>
            <w:tcW w:w="1118" w:type="dxa"/>
            <w:shd w:val="clear" w:color="auto" w:fill="auto"/>
          </w:tcPr>
          <w:p w:rsidR="00B011B1" w:rsidRPr="00464013" w:rsidRDefault="00B011B1" w:rsidP="00E518E2">
            <w:pPr>
              <w:contextualSpacing/>
              <w:jc w:val="left"/>
              <w:rPr>
                <w:rFonts w:eastAsia="Calibri"/>
                <w:sz w:val="22"/>
                <w:szCs w:val="22"/>
              </w:rPr>
            </w:pPr>
            <w:r w:rsidRPr="00464013">
              <w:rPr>
                <w:rFonts w:eastAsia="Calibri"/>
                <w:sz w:val="22"/>
                <w:szCs w:val="22"/>
              </w:rPr>
              <w:t>1+0</w:t>
            </w:r>
          </w:p>
        </w:tc>
        <w:tc>
          <w:tcPr>
            <w:tcW w:w="1257" w:type="dxa"/>
            <w:shd w:val="clear" w:color="auto" w:fill="auto"/>
          </w:tcPr>
          <w:p w:rsidR="00B011B1" w:rsidRPr="00464013" w:rsidRDefault="00B011B1" w:rsidP="00E518E2">
            <w:pPr>
              <w:contextualSpacing/>
              <w:jc w:val="left"/>
              <w:rPr>
                <w:rFonts w:eastAsia="Calibri"/>
                <w:sz w:val="22"/>
                <w:szCs w:val="22"/>
              </w:rPr>
            </w:pPr>
            <w:r w:rsidRPr="00464013">
              <w:rPr>
                <w:rFonts w:eastAsia="Calibri"/>
                <w:sz w:val="22"/>
                <w:szCs w:val="22"/>
              </w:rPr>
              <w:t>1+1</w:t>
            </w:r>
          </w:p>
        </w:tc>
        <w:tc>
          <w:tcPr>
            <w:tcW w:w="1257" w:type="dxa"/>
            <w:shd w:val="clear" w:color="auto" w:fill="auto"/>
          </w:tcPr>
          <w:p w:rsidR="00B011B1" w:rsidRPr="00464013" w:rsidRDefault="00B011B1" w:rsidP="00E518E2">
            <w:pPr>
              <w:contextualSpacing/>
              <w:jc w:val="left"/>
              <w:rPr>
                <w:rFonts w:eastAsia="Calibri"/>
                <w:sz w:val="22"/>
                <w:szCs w:val="22"/>
              </w:rPr>
            </w:pPr>
            <w:r w:rsidRPr="00464013">
              <w:rPr>
                <w:rFonts w:eastAsia="Calibri"/>
                <w:sz w:val="22"/>
                <w:szCs w:val="22"/>
              </w:rPr>
              <w:t>1+0</w:t>
            </w:r>
          </w:p>
        </w:tc>
        <w:tc>
          <w:tcPr>
            <w:tcW w:w="1190" w:type="dxa"/>
            <w:shd w:val="clear" w:color="auto" w:fill="auto"/>
          </w:tcPr>
          <w:p w:rsidR="00B011B1" w:rsidRPr="00464013" w:rsidRDefault="00B011B1" w:rsidP="00E518E2">
            <w:pPr>
              <w:contextualSpacing/>
              <w:jc w:val="left"/>
              <w:rPr>
                <w:rFonts w:eastAsia="Calibri"/>
                <w:sz w:val="22"/>
                <w:szCs w:val="22"/>
              </w:rPr>
            </w:pPr>
            <w:r w:rsidRPr="00464013">
              <w:rPr>
                <w:rFonts w:eastAsia="Calibri"/>
                <w:sz w:val="22"/>
                <w:szCs w:val="22"/>
              </w:rPr>
              <w:t>1+0</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66+0</w:t>
            </w:r>
          </w:p>
        </w:tc>
        <w:tc>
          <w:tcPr>
            <w:tcW w:w="1118"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33+33</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r w:rsidRPr="00464013">
              <w:rPr>
                <w:sz w:val="22"/>
                <w:szCs w:val="22"/>
              </w:rPr>
              <w:t>33+0</w:t>
            </w:r>
          </w:p>
        </w:tc>
      </w:tr>
    </w:tbl>
    <w:p w:rsidR="00B011B1" w:rsidRDefault="00B011B1" w:rsidP="00B011B1">
      <w:pPr>
        <w:tabs>
          <w:tab w:val="left" w:pos="2955"/>
        </w:tabs>
        <w:contextualSpacing/>
        <w:rPr>
          <w:rFonts w:eastAsia="Calibri"/>
        </w:rPr>
      </w:pPr>
    </w:p>
    <w:p w:rsidR="00B011B1" w:rsidRPr="00502635" w:rsidRDefault="00B011B1" w:rsidP="00B011B1">
      <w:pPr>
        <w:tabs>
          <w:tab w:val="left" w:pos="2955"/>
        </w:tabs>
        <w:contextualSpacing/>
        <w:rPr>
          <w:rFonts w:eastAsia="Calibri"/>
        </w:rPr>
      </w:pPr>
    </w:p>
    <w:p w:rsidR="00B011B1" w:rsidRPr="00502635" w:rsidRDefault="00B011B1" w:rsidP="00B011B1">
      <w:pPr>
        <w:tabs>
          <w:tab w:val="left" w:pos="720"/>
        </w:tabs>
        <w:contextualSpacing/>
        <w:rPr>
          <w:rFonts w:eastAsia="Calibri"/>
          <w:b/>
        </w:rPr>
      </w:pPr>
      <w:r w:rsidRPr="00502635">
        <w:rPr>
          <w:rFonts w:eastAsia="Calibri"/>
          <w:b/>
        </w:rPr>
        <w:t>CHARAKTERISTIKA PREDMETU</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ab/>
        <w:t xml:space="preserve">Predmet geografia rozvíja u žiakov poznanie jedinečnosti planéty Zem. Žiaci pochopia význam poznania zákonitosti Zeme. Uvedomia si, že dokonalé pochopenie princípov existencie Zeme im pomôže ju využívať a chrániť. Zručnosti, ktoré žiaci získavajú a prehlbujú pri štúdiu geografie, im umožňujú spoznávať krajinu, zákonitosti jej usporiadania, možnosti optimálneho využitia a ochrany krajiny človekom. Obsah geografie sa sústreďuje aj na väzby prírody a ľudskej spoločnosti. Vzhľadom na nárast problémov, vyplývajúcich z aktivít človeka a ich dopadu na prírodné prostredie i na spoločnosť, žiaci získajú aj skúsenosti ako reagovať na zmeny v priestore, pochopiť ich a v budúcnosti riešiť.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contextualSpacing/>
        <w:rPr>
          <w:rFonts w:eastAsia="Calibri"/>
        </w:rPr>
      </w:pPr>
      <w:r w:rsidRPr="00502635">
        <w:rPr>
          <w:rFonts w:eastAsia="Calibri"/>
        </w:rPr>
        <w:t xml:space="preserve">Do jednotlivých tém sú zaradené aj </w:t>
      </w:r>
      <w:r w:rsidRPr="00502635">
        <w:rPr>
          <w:rFonts w:eastAsia="Calibri"/>
          <w:b/>
        </w:rPr>
        <w:t>prierezové témy</w:t>
      </w:r>
      <w:r w:rsidRPr="00502635">
        <w:rPr>
          <w:rFonts w:eastAsia="Calibri"/>
        </w:rPr>
        <w:t xml:space="preserve">: </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multikultúrna výchova (MUV)</w:t>
      </w:r>
      <w:r w:rsidRPr="00502635">
        <w:rPr>
          <w:rFonts w:eastAsia="Calibri"/>
        </w:rPr>
        <w:t xml:space="preserve"> – rozvoj poznania rôznych kultúr a subkultúr, akceptáciu kultúrnej rozmanitosti rôznych národov sveta a rozdielnu kultúru vôkol nás v našom regióne; </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mediálna výchova(MEV)</w:t>
      </w:r>
      <w:r w:rsidRPr="00502635">
        <w:rPr>
          <w:rFonts w:eastAsia="Calibri"/>
        </w:rPr>
        <w:t>– využívanie médií a ich produktov k získavaniu a prehlbovaniu poznatkov, vytváraniu vlastného názoru na základe prijímaných, triedených a spracovaných informácií;</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osobnostný a sociálny rozvo</w:t>
      </w:r>
      <w:r>
        <w:rPr>
          <w:rFonts w:eastAsia="Calibri"/>
          <w:b/>
          <w:i/>
        </w:rPr>
        <w:t>j</w:t>
      </w:r>
      <w:r w:rsidRPr="00502635">
        <w:rPr>
          <w:rFonts w:eastAsia="Calibri"/>
          <w:b/>
          <w:i/>
        </w:rPr>
        <w:t xml:space="preserve"> (OSR)</w:t>
      </w:r>
      <w:r w:rsidRPr="00502635">
        <w:rPr>
          <w:rFonts w:eastAsia="Calibri"/>
        </w:rPr>
        <w:t xml:space="preserve"> – uvedomenie si postavenia človeka v spoločnosti, rešpektovanie jeho názorov, motivovanie sa rôznymi zaujímavými formami k získavaniu nových vedomostí a zručností, vytváranie priestoru pre vyjadrenie vlastných názorov;</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environmentálna výchova (EV)</w:t>
      </w:r>
      <w:r w:rsidRPr="00502635">
        <w:rPr>
          <w:rFonts w:eastAsia="Calibri"/>
        </w:rPr>
        <w:t xml:space="preserve"> – zdôraznenie významu zachovania prírodného a kultúrneho dedičstva pre budúce generácie, váženie si produktov prírody a človeka, poznanie najvýznamnejších prírodných a kultúrnych pamiatok na svete, pochopenie vplyvov aktivít a činností človeka na prírodné a kultúrne prostredie;</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tvorba projektu a prezentačné zručnosti (TP)</w:t>
      </w:r>
      <w:r w:rsidRPr="00502635">
        <w:rPr>
          <w:rFonts w:eastAsia="Calibri"/>
        </w:rPr>
        <w:t xml:space="preserve"> – prezentovanie svojich vedomostí a schopností a ich rozvíjanie formou projektov, prezentovanie pripraveného projektu jednotlivca, resp. projektovej skupiny podľa stanovenej témy o prírodných zákonitostiach, kultúrnych javoch a objektoch, o rôznorodých kultúrach sveta a pod.  </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ochrana života a zdravia (OZ)</w:t>
      </w:r>
      <w:r w:rsidRPr="00502635">
        <w:rPr>
          <w:rFonts w:eastAsia="Calibri"/>
        </w:rPr>
        <w:t xml:space="preserve">- </w:t>
      </w:r>
      <w:r w:rsidRPr="00502635">
        <w:rPr>
          <w:rFonts w:eastAsia="Calibri"/>
          <w:color w:val="000000"/>
          <w:shd w:val="clear" w:color="auto" w:fill="FFFFFF"/>
        </w:rPr>
        <w:t>zvládnutie situácií vzniknutých vplyvom priemyselných a ekologických havárií, dopravnými nehodami, živelnými pohromami a prírodnými katastrofami</w:t>
      </w:r>
      <w:r w:rsidRPr="00502635">
        <w:rPr>
          <w:rFonts w:eastAsia="Tahoma"/>
          <w:color w:val="000000"/>
          <w:shd w:val="clear" w:color="auto" w:fill="FFFFFF"/>
        </w:rPr>
        <w:t>.</w:t>
      </w:r>
    </w:p>
    <w:p w:rsidR="00B011B1" w:rsidRPr="00502635" w:rsidRDefault="00B011B1" w:rsidP="00C90F03">
      <w:pPr>
        <w:numPr>
          <w:ilvl w:val="0"/>
          <w:numId w:val="20"/>
        </w:numPr>
        <w:tabs>
          <w:tab w:val="left" w:pos="283"/>
        </w:tabs>
        <w:contextualSpacing/>
        <w:rPr>
          <w:rFonts w:eastAsia="Calibri"/>
        </w:rPr>
      </w:pPr>
      <w:r w:rsidRPr="00502635">
        <w:rPr>
          <w:rFonts w:eastAsia="Calibri"/>
          <w:b/>
          <w:i/>
        </w:rPr>
        <w:t xml:space="preserve">regionálna výchova a tradičná ľudová kultúra (RV) </w:t>
      </w:r>
      <w:r w:rsidRPr="00502635">
        <w:rPr>
          <w:rFonts w:eastAsia="Calibri"/>
        </w:rPr>
        <w:t xml:space="preserve">- </w:t>
      </w:r>
      <w:r w:rsidRPr="00502635">
        <w:rPr>
          <w:rFonts w:eastAsia="Calibri"/>
          <w:shd w:val="clear" w:color="auto" w:fill="FFFFFF"/>
        </w:rPr>
        <w:t>realizuje odporúčania na ochranu tradičnej kultúry a folklóru generálnou konferenciou UNESCO. </w:t>
      </w:r>
    </w:p>
    <w:p w:rsidR="00B011B1" w:rsidRPr="00C437D2" w:rsidRDefault="00B011B1" w:rsidP="00C90F03">
      <w:pPr>
        <w:numPr>
          <w:ilvl w:val="0"/>
          <w:numId w:val="20"/>
        </w:numPr>
        <w:tabs>
          <w:tab w:val="left" w:pos="283"/>
        </w:tabs>
        <w:contextualSpacing/>
        <w:rPr>
          <w:rFonts w:eastAsia="Calibri"/>
        </w:rPr>
      </w:pPr>
      <w:r w:rsidRPr="00502635">
        <w:rPr>
          <w:rFonts w:eastAsia="Calibri"/>
          <w:b/>
          <w:i/>
        </w:rPr>
        <w:t>dopravná výchova (DV) -</w:t>
      </w:r>
      <w:r w:rsidRPr="00502635">
        <w:rPr>
          <w:rFonts w:eastAsia="Calibri"/>
          <w:shd w:val="clear" w:color="auto" w:fill="FFFFFF"/>
        </w:rPr>
        <w:t>pochopiť funkcie dopravy ako riadeného systému vymedzeného všeobecne záväznými právnymi predpismi</w:t>
      </w:r>
    </w:p>
    <w:p w:rsidR="00C437D2" w:rsidRPr="0001770B" w:rsidRDefault="005D035E" w:rsidP="00C90F03">
      <w:pPr>
        <w:numPr>
          <w:ilvl w:val="0"/>
          <w:numId w:val="20"/>
        </w:numPr>
        <w:tabs>
          <w:tab w:val="left" w:pos="283"/>
        </w:tabs>
        <w:contextualSpacing/>
        <w:rPr>
          <w:rFonts w:eastAsia="Calibri"/>
        </w:rPr>
      </w:pPr>
      <w:r w:rsidRPr="0001770B">
        <w:rPr>
          <w:rFonts w:eastAsia="Calibri"/>
          <w:b/>
          <w:i/>
        </w:rPr>
        <w:t xml:space="preserve">finančná gramotnosť(FG) </w:t>
      </w:r>
      <w:r w:rsidR="0001770B">
        <w:rPr>
          <w:rFonts w:eastAsia="Calibri"/>
          <w:b/>
          <w:i/>
        </w:rPr>
        <w:t>–</w:t>
      </w:r>
      <w:r w:rsidRPr="0001770B">
        <w:rPr>
          <w:rFonts w:eastAsia="Calibri"/>
        </w:rPr>
        <w:t xml:space="preserve"> </w:t>
      </w:r>
      <w:r w:rsidR="0001770B">
        <w:rPr>
          <w:rFonts w:eastAsia="Calibri"/>
        </w:rPr>
        <w:t>UNESCO, cestovný ruch, hospodárstvo krajín, priemysel</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ROZVÍJAJÚCE CIELE</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ab/>
        <w:t>Zmyslom zemepisného vzdelávania je zohľadňovať zásadu postupovať od známeho k neznámemu, od jednoduchého k zložitému, od konkrétneho k abstraktnému, naučiť žiakov využívať získané vedomosti v praxi, orientovať sa v geografických informáciách a nie získavať encyklopedické vedomosti, ale aj:</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rozvíjať schopnosť objavovať, hľadať vzájomné vzťahy a snahu vysvetľovať ich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rozvíjať chuť učiť sa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všímať si priestor, v ktorom žijeme a jeho zmeny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prejavovať záujem o spôsob života ľudí v jednotlivých častiach sveta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vedieť čítať mapu, orientovať sa na nej, vedieť používať plány miest, autoatlas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vnímať jedinečnosť prírodných javov a výtvorov na Zemi a vysvetliť prírodné javy na základe vedomostí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rozumieť grafom a diagramom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hľadať riešenia na otázky, hľadať informácie, interpretovať riešenia problémov (riešiť projekt, prezentovať ho)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diskutovať o návrhoch </w:t>
      </w:r>
    </w:p>
    <w:p w:rsidR="00B011B1" w:rsidRPr="00502635" w:rsidRDefault="00B011B1" w:rsidP="00C90F0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oceniť krásu kultúrnych pamiatok, naučiť sa ich vážiť a chrániť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contextualSpacing/>
        <w:rPr>
          <w:rFonts w:eastAsia="Calibri"/>
          <w:b/>
          <w:caps/>
        </w:rPr>
      </w:pPr>
      <w:r w:rsidRPr="00502635">
        <w:rPr>
          <w:rFonts w:eastAsia="Calibri"/>
          <w:b/>
          <w:caps/>
        </w:rPr>
        <w:t>3. Obsah vzdelávania</w:t>
      </w:r>
    </w:p>
    <w:p w:rsidR="00B011B1" w:rsidRPr="00502635" w:rsidRDefault="00B011B1" w:rsidP="00B011B1">
      <w:pPr>
        <w:contextualSpacing/>
        <w:rPr>
          <w:rFonts w:eastAsia="Calibri"/>
          <w:b/>
        </w:rPr>
      </w:pPr>
      <w:r w:rsidRPr="00502635">
        <w:rPr>
          <w:rFonts w:eastAsia="Calibri"/>
          <w:b/>
        </w:rPr>
        <w:t>Rozdelenie obsahu vzdelávania do ročníkov:</w:t>
      </w:r>
    </w:p>
    <w:p w:rsidR="00B011B1" w:rsidRPr="00502635" w:rsidRDefault="00B011B1" w:rsidP="00B011B1">
      <w:pPr>
        <w:contextualSpacing/>
        <w:rPr>
          <w:rFonts w:eastAsia="Calibri"/>
          <w:b/>
        </w:rPr>
      </w:pPr>
      <w:r w:rsidRPr="00502635">
        <w:rPr>
          <w:rFonts w:eastAsia="Calibri"/>
          <w:b/>
        </w:rPr>
        <w:t>V. ROČNÍK</w:t>
      </w:r>
    </w:p>
    <w:p w:rsidR="00B011B1" w:rsidRPr="00502635" w:rsidRDefault="00B011B1" w:rsidP="00B011B1">
      <w:pPr>
        <w:contextualSpacing/>
        <w:rPr>
          <w:rFonts w:eastAsia="Calibri"/>
          <w:b/>
          <w:i/>
        </w:rPr>
      </w:pPr>
      <w:r w:rsidRPr="00502635">
        <w:rPr>
          <w:rFonts w:eastAsia="Calibri"/>
          <w:b/>
          <w:i/>
        </w:rPr>
        <w:t>Tematické celky:</w:t>
      </w:r>
    </w:p>
    <w:p w:rsidR="00B011B1" w:rsidRPr="00502635" w:rsidRDefault="00B011B1" w:rsidP="00B011B1">
      <w:pPr>
        <w:tabs>
          <w:tab w:val="left" w:pos="283"/>
        </w:tabs>
        <w:contextualSpacing/>
        <w:rPr>
          <w:rFonts w:eastAsia="Calibri"/>
          <w:b/>
        </w:rPr>
      </w:pPr>
      <w:r w:rsidRPr="00502635">
        <w:rPr>
          <w:rFonts w:eastAsia="Calibri"/>
          <w:b/>
        </w:rPr>
        <w:t>Objavovanie Zeme a vesmíru</w:t>
      </w:r>
    </w:p>
    <w:p w:rsidR="00B011B1" w:rsidRPr="00502635" w:rsidRDefault="00B011B1" w:rsidP="00C90F03">
      <w:pPr>
        <w:numPr>
          <w:ilvl w:val="0"/>
          <w:numId w:val="22"/>
        </w:numPr>
        <w:contextualSpacing/>
        <w:rPr>
          <w:rFonts w:eastAsia="Calibri"/>
        </w:rPr>
      </w:pPr>
      <w:r w:rsidRPr="00502635">
        <w:rPr>
          <w:rFonts w:eastAsia="Calibri"/>
        </w:rPr>
        <w:t xml:space="preserve">žiak získava základné poznatky o vesmírnych telesách a planéte Zem ako súčasť Slnečnej sústavy; vie vysvetliť pohyby Zeme a jej následky; </w:t>
      </w:r>
    </w:p>
    <w:p w:rsidR="00B011B1" w:rsidRPr="00502635" w:rsidRDefault="00B011B1" w:rsidP="00C90F03">
      <w:pPr>
        <w:numPr>
          <w:ilvl w:val="0"/>
          <w:numId w:val="22"/>
        </w:numPr>
        <w:contextualSpacing/>
        <w:rPr>
          <w:rFonts w:eastAsia="Calibri"/>
        </w:rPr>
      </w:pPr>
      <w:r w:rsidRPr="00502635">
        <w:rPr>
          <w:rFonts w:eastAsia="Calibri"/>
        </w:rPr>
        <w:t>prierezové témy: MED, EV, TP</w:t>
      </w:r>
    </w:p>
    <w:p w:rsidR="00B011B1" w:rsidRPr="00502635" w:rsidRDefault="00B011B1" w:rsidP="00B011B1">
      <w:pPr>
        <w:tabs>
          <w:tab w:val="left" w:pos="283"/>
        </w:tabs>
        <w:contextualSpacing/>
        <w:rPr>
          <w:rFonts w:eastAsia="Calibri"/>
          <w:b/>
        </w:rPr>
      </w:pPr>
      <w:r w:rsidRPr="00502635">
        <w:rPr>
          <w:rFonts w:eastAsia="Calibri"/>
          <w:b/>
        </w:rPr>
        <w:t>Mapa a glóbus</w:t>
      </w:r>
    </w:p>
    <w:p w:rsidR="00B011B1" w:rsidRPr="00502635" w:rsidRDefault="00B011B1" w:rsidP="00C90F03">
      <w:pPr>
        <w:numPr>
          <w:ilvl w:val="0"/>
          <w:numId w:val="22"/>
        </w:numPr>
        <w:contextualSpacing/>
        <w:rPr>
          <w:rFonts w:eastAsia="Calibri"/>
        </w:rPr>
      </w:pPr>
      <w:r w:rsidRPr="00502635">
        <w:rPr>
          <w:rFonts w:eastAsia="Calibri"/>
        </w:rPr>
        <w:t>žiak dokáže samostatne pracovať s rôznymi mapami, vie určovať polohu vybraného bodu na Zemi, rozlišuje časové pásma a dokáže merať a počítať vzdialenosti na mape rôznymi spôsobmi;</w:t>
      </w:r>
    </w:p>
    <w:p w:rsidR="00B011B1" w:rsidRPr="00502635" w:rsidRDefault="00B011B1" w:rsidP="00C90F03">
      <w:pPr>
        <w:numPr>
          <w:ilvl w:val="0"/>
          <w:numId w:val="22"/>
        </w:numPr>
        <w:contextualSpacing/>
        <w:rPr>
          <w:rFonts w:eastAsia="Calibri"/>
        </w:rPr>
      </w:pPr>
      <w:r w:rsidRPr="00502635">
        <w:rPr>
          <w:rFonts w:eastAsia="Calibri"/>
        </w:rPr>
        <w:t>prierezové témy: MED, TP</w:t>
      </w:r>
    </w:p>
    <w:p w:rsidR="00B011B1" w:rsidRPr="00502635" w:rsidRDefault="00B011B1" w:rsidP="00B011B1">
      <w:pPr>
        <w:tabs>
          <w:tab w:val="left" w:pos="283"/>
        </w:tabs>
        <w:contextualSpacing/>
        <w:rPr>
          <w:rFonts w:eastAsia="Calibri"/>
          <w:b/>
        </w:rPr>
      </w:pPr>
      <w:r w:rsidRPr="00502635">
        <w:rPr>
          <w:rFonts w:eastAsia="Calibri"/>
          <w:b/>
        </w:rPr>
        <w:t>Ako vytvorila príroda najkrajšie miesta na Zemi</w:t>
      </w:r>
    </w:p>
    <w:p w:rsidR="00B011B1" w:rsidRPr="00502635" w:rsidRDefault="00B011B1" w:rsidP="00C90F03">
      <w:pPr>
        <w:numPr>
          <w:ilvl w:val="0"/>
          <w:numId w:val="22"/>
        </w:numPr>
        <w:contextualSpacing/>
        <w:rPr>
          <w:rFonts w:eastAsia="Calibri"/>
        </w:rPr>
      </w:pPr>
      <w:r w:rsidRPr="00502635">
        <w:rPr>
          <w:rFonts w:eastAsia="Calibri"/>
        </w:rPr>
        <w:t>žiak chápe príčiny a dôsledky horotvorných procesov, endo- a exogénnych činností, ktoré formovali tvary na zemi; pozná vybrané typy krajín /dažďové pralesy, savany, polárne kraje/;</w:t>
      </w:r>
    </w:p>
    <w:p w:rsidR="00B011B1" w:rsidRPr="00502635" w:rsidRDefault="00B011B1" w:rsidP="00C90F03">
      <w:pPr>
        <w:numPr>
          <w:ilvl w:val="0"/>
          <w:numId w:val="22"/>
        </w:numPr>
        <w:contextualSpacing/>
        <w:rPr>
          <w:rFonts w:eastAsia="Calibri"/>
        </w:rPr>
      </w:pPr>
      <w:r w:rsidRPr="00502635">
        <w:rPr>
          <w:rFonts w:eastAsia="Calibri"/>
        </w:rPr>
        <w:t>prierezové témy: MED, EV, TP, OZ, RV, DV</w:t>
      </w:r>
    </w:p>
    <w:p w:rsidR="00B011B1" w:rsidRPr="00502635" w:rsidRDefault="00B011B1" w:rsidP="00B011B1">
      <w:pPr>
        <w:tabs>
          <w:tab w:val="left" w:pos="283"/>
        </w:tabs>
        <w:contextualSpacing/>
        <w:rPr>
          <w:rFonts w:eastAsia="Calibri"/>
          <w:b/>
        </w:rPr>
      </w:pPr>
      <w:r w:rsidRPr="00502635">
        <w:rPr>
          <w:rFonts w:eastAsia="Calibri"/>
          <w:b/>
        </w:rPr>
        <w:t>Najkrajšie miesta na Zemi, ktoré vytvoril človek</w:t>
      </w:r>
    </w:p>
    <w:p w:rsidR="00B011B1" w:rsidRPr="00502635" w:rsidRDefault="00B011B1" w:rsidP="00C90F03">
      <w:pPr>
        <w:numPr>
          <w:ilvl w:val="0"/>
          <w:numId w:val="22"/>
        </w:numPr>
        <w:contextualSpacing/>
        <w:rPr>
          <w:rFonts w:eastAsia="Calibri"/>
        </w:rPr>
      </w:pPr>
      <w:r w:rsidRPr="00502635">
        <w:rPr>
          <w:rFonts w:eastAsia="Calibri"/>
        </w:rPr>
        <w:t>žiak chápe význam poskytovania ochrany prírodným a kultúrnym pamiatkam sveta; vie uvádzať príklady týchto pamiatok a pozná ich neoceniteľný význam pre budúce generácie.</w:t>
      </w:r>
    </w:p>
    <w:p w:rsidR="00B011B1" w:rsidRPr="008B7B64" w:rsidRDefault="00B011B1" w:rsidP="00C90F03">
      <w:pPr>
        <w:numPr>
          <w:ilvl w:val="0"/>
          <w:numId w:val="22"/>
        </w:numPr>
        <w:contextualSpacing/>
        <w:rPr>
          <w:rFonts w:eastAsia="Calibri"/>
        </w:rPr>
      </w:pPr>
      <w:r w:rsidRPr="008B7B64">
        <w:rPr>
          <w:rFonts w:eastAsia="Calibri"/>
        </w:rPr>
        <w:t>prierezové témy: MED, MUV, TP, EV, RV</w:t>
      </w:r>
    </w:p>
    <w:p w:rsidR="00B011B1" w:rsidRPr="00502635" w:rsidRDefault="00B011B1" w:rsidP="00B011B1">
      <w:pPr>
        <w:contextualSpacing/>
        <w:rPr>
          <w:rFonts w:eastAsia="Calibri"/>
        </w:rPr>
      </w:pPr>
    </w:p>
    <w:p w:rsidR="00B011B1" w:rsidRPr="00502635" w:rsidRDefault="00B011B1" w:rsidP="00B011B1">
      <w:pPr>
        <w:contextualSpacing/>
        <w:rPr>
          <w:rFonts w:eastAsia="Calibri"/>
          <w:b/>
          <w:i/>
        </w:rPr>
      </w:pPr>
      <w:r w:rsidRPr="00502635">
        <w:rPr>
          <w:rFonts w:eastAsia="Calibri"/>
          <w:b/>
          <w:i/>
        </w:rPr>
        <w:t xml:space="preserve">Celoročný projekt: </w:t>
      </w:r>
    </w:p>
    <w:p w:rsidR="00B011B1" w:rsidRPr="00502635" w:rsidRDefault="00B011B1" w:rsidP="00B011B1">
      <w:pPr>
        <w:tabs>
          <w:tab w:val="left" w:pos="283"/>
        </w:tabs>
        <w:contextualSpacing/>
        <w:rPr>
          <w:rFonts w:eastAsia="Calibri"/>
        </w:rPr>
      </w:pPr>
      <w:r>
        <w:rPr>
          <w:rFonts w:eastAsia="Calibri"/>
        </w:rPr>
        <w:t>P</w:t>
      </w:r>
      <w:r w:rsidRPr="00502635">
        <w:rPr>
          <w:rFonts w:eastAsia="Calibri"/>
        </w:rPr>
        <w:t>rezentácia najkrajších miest na Zemi: získavanie informácií o miestach na rôznych častiach zeme, ktoré vytvorila príroda alebo človek a patria medzi svetové unikátne pamiatky, prostredníctvom ktorých sa žiaci naučia princípy geografického javu.</w:t>
      </w:r>
    </w:p>
    <w:p w:rsidR="00B011B1" w:rsidRPr="00502635" w:rsidRDefault="00B011B1" w:rsidP="00B011B1">
      <w:pPr>
        <w:contextualSpacing/>
        <w:rPr>
          <w:rFonts w:eastAsia="Calibri"/>
        </w:rPr>
      </w:pPr>
      <w:r w:rsidRPr="00502635">
        <w:rPr>
          <w:rFonts w:eastAsia="Calibri"/>
          <w:b/>
        </w:rPr>
        <w:t xml:space="preserve">5.ročník: </w:t>
      </w:r>
      <w:r>
        <w:rPr>
          <w:rFonts w:eastAsia="Calibri"/>
        </w:rPr>
        <w:t>( 2 hodiny týždenne, 66</w:t>
      </w:r>
      <w:r w:rsidRPr="00502635">
        <w:rPr>
          <w:rFonts w:eastAsia="Calibri"/>
        </w:rPr>
        <w:t xml:space="preserve"> hodín za rok)</w:t>
      </w:r>
    </w:p>
    <w:p w:rsidR="00B011B1" w:rsidRPr="00502635" w:rsidRDefault="00B011B1" w:rsidP="00B011B1">
      <w:pPr>
        <w:contextualSpacing/>
        <w:rPr>
          <w:rFonts w:eastAsia="Calibri"/>
        </w:rPr>
      </w:pPr>
    </w:p>
    <w:tbl>
      <w:tblPr>
        <w:tblW w:w="0" w:type="auto"/>
        <w:tblInd w:w="98" w:type="dxa"/>
        <w:tblCellMar>
          <w:left w:w="10" w:type="dxa"/>
          <w:right w:w="10" w:type="dxa"/>
        </w:tblCellMar>
        <w:tblLook w:val="04A0"/>
      </w:tblPr>
      <w:tblGrid>
        <w:gridCol w:w="3047"/>
        <w:gridCol w:w="3068"/>
        <w:gridCol w:w="3075"/>
      </w:tblGrid>
      <w:tr w:rsidR="00B011B1" w:rsidRPr="00502635" w:rsidTr="00E518E2">
        <w:trPr>
          <w:trHeight w:val="1"/>
        </w:trPr>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jc w:val="center"/>
              <w:rPr>
                <w:rFonts w:eastAsia="Calibri"/>
              </w:rPr>
            </w:pPr>
            <w:r w:rsidRPr="00502635">
              <w:rPr>
                <w:rFonts w:eastAsia="Calibri"/>
                <w:b/>
              </w:rPr>
              <w:lastRenderedPageBreak/>
              <w:t>TÉMA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jc w:val="center"/>
              <w:rPr>
                <w:rFonts w:eastAsia="Calibri"/>
              </w:rPr>
            </w:pPr>
            <w:r w:rsidRPr="00502635">
              <w:rPr>
                <w:rFonts w:eastAsia="Calibri"/>
                <w:b/>
              </w:rPr>
              <w:t>OBSAHOVÝ ŠTANDARD</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jc w:val="center"/>
              <w:rPr>
                <w:rFonts w:eastAsia="Calibri"/>
              </w:rPr>
            </w:pPr>
            <w:r w:rsidRPr="00502635">
              <w:rPr>
                <w:rFonts w:eastAsia="Calibri"/>
                <w:b/>
              </w:rPr>
              <w:t>VÝKONOVÝ ŠTANDARD</w:t>
            </w:r>
          </w:p>
        </w:tc>
      </w:tr>
      <w:tr w:rsidR="00B011B1" w:rsidRPr="00502635" w:rsidTr="00E518E2">
        <w:trPr>
          <w:trHeight w:val="1"/>
        </w:trPr>
        <w:tc>
          <w:tcPr>
            <w:tcW w:w="9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b/>
              </w:rPr>
              <w:t xml:space="preserve"> Zem a vesmír   5 hod.</w:t>
            </w:r>
          </w:p>
        </w:tc>
      </w:tr>
      <w:tr w:rsidR="00B011B1" w:rsidRPr="00502635" w:rsidTr="00E518E2">
        <w:trPr>
          <w:trHeight w:val="1"/>
        </w:trPr>
        <w:tc>
          <w:tcPr>
            <w:tcW w:w="3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Objavovanie Zeme a vesmíru</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Zem ako planéta vo vesmíre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poznať teóriu o vzniku Zeme</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Vesmír a jeho časti</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vymenovať vesmírne telesá -prirodzené aj umelé telesá</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Slneč</w:t>
            </w:r>
            <w:r>
              <w:rPr>
                <w:rFonts w:eastAsia="Calibri"/>
              </w:rPr>
              <w:t>ná sústava , Slnko, planéty,...</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Vymenovať objekty Slnečnej sústavy</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Mesiac – prirodzená družica Zeme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určiť vzťah medzi Zemou ,Mesiacom a Slnkom ,vysvetliť ako spolu súvisia, vymenovať fázy mesiaca</w:t>
            </w:r>
          </w:p>
        </w:tc>
      </w:tr>
      <w:tr w:rsidR="00B011B1" w:rsidRPr="00502635" w:rsidTr="00E518E2">
        <w:trPr>
          <w:trHeight w:val="559"/>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Tvar a rozmery Zeme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Poznať teórie na tvar Zeme  a </w:t>
            </w:r>
            <w:r>
              <w:rPr>
                <w:rFonts w:eastAsia="Calibri"/>
              </w:rPr>
              <w:t>vývoj teórií a poznať ich vývoj</w:t>
            </w:r>
          </w:p>
        </w:tc>
      </w:tr>
      <w:tr w:rsidR="00B011B1" w:rsidRPr="00502635" w:rsidTr="00E518E2">
        <w:trPr>
          <w:trHeight w:val="1353"/>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Pohyby Zeme a dôsledky pohybov</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vymenovať pohyby Zeme</w:t>
            </w:r>
          </w:p>
          <w:p w:rsidR="00B011B1" w:rsidRPr="00502635" w:rsidRDefault="00B011B1" w:rsidP="00E518E2">
            <w:pPr>
              <w:contextualSpacing/>
              <w:rPr>
                <w:rFonts w:eastAsia="Calibri"/>
              </w:rPr>
            </w:pPr>
            <w:r w:rsidRPr="00502635">
              <w:rPr>
                <w:rFonts w:eastAsia="Calibri"/>
              </w:rPr>
              <w:t>Poznať dobu otočenia Zeme okolo osi, vysvetliť príčiny striedania dňa a noci</w:t>
            </w:r>
          </w:p>
        </w:tc>
      </w:tr>
      <w:tr w:rsidR="00B011B1" w:rsidRPr="00502635" w:rsidTr="00E518E2">
        <w:trPr>
          <w:trHeight w:val="1"/>
        </w:trPr>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b/>
              </w:rPr>
              <w:t>Povrch Zeme, svetadiely a oceány  4 hod.</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Svetadiely, kontinenty</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Pr>
                <w:rFonts w:eastAsia="Calibri"/>
              </w:rPr>
              <w:t>Čítať základné  údaje z máp</w:t>
            </w:r>
          </w:p>
        </w:tc>
      </w:tr>
      <w:tr w:rsidR="00B011B1" w:rsidRPr="00502635" w:rsidTr="00E518E2">
        <w:trPr>
          <w:trHeight w:val="806"/>
        </w:trPr>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Cesty objaviteľov do rôznych častí Zeme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Pripraviť si diskusný príspevok o cestách a ich význame pri  objavovaní sveta</w:t>
            </w:r>
          </w:p>
        </w:tc>
      </w:tr>
      <w:tr w:rsidR="00B011B1" w:rsidRPr="00502635" w:rsidTr="00E518E2">
        <w:trPr>
          <w:trHeight w:val="1621"/>
        </w:trPr>
        <w:tc>
          <w:tcPr>
            <w:tcW w:w="3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b/>
              </w:rPr>
            </w:pPr>
            <w:r w:rsidRPr="00502635">
              <w:rPr>
                <w:rFonts w:eastAsia="Calibri"/>
                <w:b/>
              </w:rPr>
              <w:t>Mapa a glóbus  6 hod.</w:t>
            </w:r>
          </w:p>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Na Zemi sa nestratím</w:t>
            </w:r>
          </w:p>
          <w:p w:rsidR="00B011B1" w:rsidRPr="00502635" w:rsidRDefault="00B011B1" w:rsidP="00E518E2">
            <w:pPr>
              <w:contextualSpacing/>
              <w:rPr>
                <w:rFonts w:eastAsia="Calibri"/>
              </w:rPr>
            </w:pPr>
            <w:r w:rsidRPr="00502635">
              <w:rPr>
                <w:rFonts w:eastAsia="Calibri"/>
              </w:rPr>
              <w:t>Objavovanie časti sveta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Zdôvodniť vytvorenie geografickej siete  a opísať ju</w:t>
            </w:r>
          </w:p>
          <w:p w:rsidR="00B011B1" w:rsidRPr="00502635" w:rsidRDefault="00B011B1" w:rsidP="00E518E2">
            <w:pPr>
              <w:contextualSpacing/>
              <w:rPr>
                <w:rFonts w:eastAsia="Calibri"/>
              </w:rPr>
            </w:pPr>
            <w:r w:rsidRPr="00502635">
              <w:rPr>
                <w:rFonts w:eastAsia="Calibri"/>
              </w:rPr>
              <w:t>Poznať historické fakty a osobnosti histórie – ich význam pri objavovaní sveta</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Oceány, svetadiely, kontinenty</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ukázať na mape príklady morí, zálivov, prielivov,...</w:t>
            </w:r>
          </w:p>
          <w:p w:rsidR="00B011B1" w:rsidRPr="00502635" w:rsidRDefault="00B011B1" w:rsidP="00E518E2">
            <w:pPr>
              <w:contextualSpacing/>
              <w:rPr>
                <w:rFonts w:eastAsia="Calibri"/>
              </w:rPr>
            </w:pPr>
            <w:r w:rsidRPr="00502635">
              <w:rPr>
                <w:rFonts w:eastAsia="Calibri"/>
              </w:rPr>
              <w:t>Vedieť určiť na mape jednotlivé oceány, kontinenty a</w:t>
            </w:r>
            <w:r>
              <w:rPr>
                <w:rFonts w:eastAsia="Calibri"/>
              </w:rPr>
              <w:t> </w:t>
            </w:r>
            <w:r w:rsidRPr="00502635">
              <w:rPr>
                <w:rFonts w:eastAsia="Calibri"/>
              </w:rPr>
              <w:t>svetadiely</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Dnešná podoba častí sveta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Vie vyhľadať na mape dnešné časti sveta a porovnať ich</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Mapa a glóbus</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 xml:space="preserve">Vedieť používať mapy – orientovať sa na mape a čítať </w:t>
            </w:r>
            <w:r>
              <w:rPr>
                <w:rFonts w:eastAsia="Calibri"/>
              </w:rPr>
              <w:t>z máp a glóbusov</w:t>
            </w:r>
          </w:p>
        </w:tc>
      </w:tr>
      <w:tr w:rsidR="00B011B1" w:rsidRPr="00502635" w:rsidTr="00E518E2">
        <w:trPr>
          <w:trHeight w:val="1"/>
        </w:trPr>
        <w:tc>
          <w:tcPr>
            <w:tcW w:w="3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lastRenderedPageBreak/>
              <w:t>Legendy , symboly, znaky, farby.</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 xml:space="preserve">Vedieť používať legendu ,mapové značky a rozoznať </w:t>
            </w:r>
          </w:p>
        </w:tc>
      </w:tr>
      <w:tr w:rsidR="00B011B1" w:rsidRPr="00502635" w:rsidTr="00E518E2">
        <w:trPr>
          <w:trHeight w:val="125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Druhy máp, druhy glóbusov</w:t>
            </w: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r>
              <w:rPr>
                <w:rFonts w:eastAsia="Calibri"/>
              </w:rPr>
              <w:t>Orientácia na mape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Vie používať mapy rôz</w:t>
            </w:r>
            <w:r>
              <w:rPr>
                <w:rFonts w:eastAsia="Calibri"/>
              </w:rPr>
              <w:t>nych mierok, vie čítať z glóbus</w:t>
            </w:r>
          </w:p>
          <w:p w:rsidR="00B011B1" w:rsidRPr="00502635" w:rsidRDefault="00B011B1" w:rsidP="00E518E2">
            <w:pPr>
              <w:contextualSpacing/>
              <w:rPr>
                <w:rFonts w:eastAsia="Calibri"/>
              </w:rPr>
            </w:pPr>
            <w:r w:rsidRPr="00502635">
              <w:rPr>
                <w:rFonts w:eastAsia="Calibri"/>
              </w:rPr>
              <w:t>Vedieť čítať legendu na mape, rozoznávať farebnú škálu, ktorá sa nachádza na mape</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Geografické súradnice , geografická poloha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určiť geografickú poloh</w:t>
            </w:r>
            <w:r>
              <w:rPr>
                <w:rFonts w:eastAsia="Calibri"/>
              </w:rPr>
              <w:t>u bodu na mape pomocou súradníc</w:t>
            </w:r>
          </w:p>
        </w:tc>
      </w:tr>
      <w:tr w:rsidR="00B011B1" w:rsidRPr="00502635" w:rsidTr="00E518E2">
        <w:trPr>
          <w:trHeight w:val="1"/>
        </w:trPr>
        <w:tc>
          <w:tcPr>
            <w:tcW w:w="9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b/>
              </w:rPr>
              <w:t>Najkrajšie miesta na Zemi , ktoré vytvorila príroda  10 hod.</w:t>
            </w:r>
          </w:p>
        </w:tc>
      </w:tr>
      <w:tr w:rsidR="00B011B1" w:rsidRPr="00502635" w:rsidTr="00E518E2">
        <w:trPr>
          <w:trHeight w:val="1"/>
        </w:trPr>
        <w:tc>
          <w:tcPr>
            <w:tcW w:w="3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Ako vytvorila príroda najkrajšie miesta na Zemi</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Zložky prírodnej krajiny – zmena povrchu Zeme, vnútorné a vonkajšie činitele zmeny povrchu a ich dôsledky</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opísa</w:t>
            </w:r>
            <w:r>
              <w:rPr>
                <w:rFonts w:eastAsia="Calibri"/>
              </w:rPr>
              <w:t>ť pohyby litosfe</w:t>
            </w:r>
            <w:r w:rsidRPr="00502635">
              <w:rPr>
                <w:rFonts w:eastAsia="Calibri"/>
              </w:rPr>
              <w:t>rických dosiek a vysvetliť dôsledky ich pohybov</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Voda na Zemi  , voda na pevnine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Vysvetliť ako voda pretvára zemský povrch</w:t>
            </w:r>
          </w:p>
        </w:tc>
      </w:tr>
      <w:tr w:rsidR="00B011B1" w:rsidRPr="00502635" w:rsidTr="00E518E2">
        <w:trPr>
          <w:trHeight w:val="816"/>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Neviditeľný obal Zeme -Atmosféra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vymenovať druhy vetrov , smer a rýchlosť metra,</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Pôda – živiteľka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rozoznať pôdne druhy  a pôdne typy</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Typy krajín  na Zemi, dažďové lesy, savany, púšte, polopúšte, subtropické krajiny, listnaté a ihličnaté lesy, tundry a polárne krajiny, vysoké pohoria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 xml:space="preserve"> Vedieť rozlíšiť základné črty jednotlivých typov krajín, poznať rastliny a živočíchy žijúce  vo všetkých typoch krajín</w:t>
            </w:r>
          </w:p>
        </w:tc>
      </w:tr>
      <w:tr w:rsidR="00B011B1" w:rsidRPr="00502635" w:rsidTr="00E518E2">
        <w:trPr>
          <w:trHeight w:val="1"/>
        </w:trPr>
        <w:tc>
          <w:tcPr>
            <w:tcW w:w="9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b/>
              </w:rPr>
              <w:t>Najkrajšie miesta na Zemi , ktoré vytvoril človek    5 hod.</w:t>
            </w:r>
          </w:p>
        </w:tc>
      </w:tr>
      <w:tr w:rsidR="00B011B1" w:rsidRPr="00502635" w:rsidTr="00E518E2">
        <w:trPr>
          <w:trHeight w:val="1"/>
        </w:trPr>
        <w:tc>
          <w:tcPr>
            <w:tcW w:w="3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Najkrajšie miesta na Zemi , ktoré vytvoril človek</w:t>
            </w: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Osídľovanie  Zeme</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opísať vzťahy medzi starými a novými kultúrami.</w:t>
            </w:r>
          </w:p>
          <w:p w:rsidR="00B011B1" w:rsidRPr="00502635" w:rsidRDefault="00B011B1" w:rsidP="00E518E2">
            <w:pPr>
              <w:contextualSpacing/>
              <w:rPr>
                <w:rFonts w:eastAsia="Calibri"/>
              </w:rPr>
            </w:pP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Zloženie obyvateľstva</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Porozumieť rozličným kultúram a akceptovať hodnoty iných kultúr. Vysvetlí rôznorodosť ľudských rás, jazykov, kultúr, náboženstiev.</w:t>
            </w:r>
          </w:p>
          <w:p w:rsidR="00B011B1" w:rsidRPr="00502635" w:rsidRDefault="00B011B1" w:rsidP="00E518E2">
            <w:pPr>
              <w:contextualSpacing/>
              <w:rPr>
                <w:rFonts w:eastAsia="Calibri"/>
              </w:rPr>
            </w:pP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Pohyb človeka na Zemi</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Vie vysvetliť prirodzený pohyb obyvateľstva vo svete.</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Činnosť človeka , hospodárstvo a jeho časti</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Porovnávať  jednotlivé činnosti človeka a vedia ich zaradiť do sektorov.</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Sídla , druhy sídel</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Vedieť čítať základné štatistické údaje, grafy a tabuľky</w:t>
            </w:r>
          </w:p>
          <w:p w:rsidR="00B011B1" w:rsidRPr="00502635" w:rsidRDefault="00B011B1" w:rsidP="00E518E2">
            <w:pPr>
              <w:contextualSpacing/>
              <w:rPr>
                <w:rFonts w:eastAsia="Calibri"/>
              </w:rPr>
            </w:pP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Človek mení prírodu a jednotlivé typy krajín</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 xml:space="preserve">Vedieť posúdiť život človeka v prírodnom priestore </w:t>
            </w:r>
            <w:r w:rsidRPr="00502635">
              <w:rPr>
                <w:rFonts w:eastAsia="Calibri"/>
              </w:rPr>
              <w:lastRenderedPageBreak/>
              <w:t>a možnosti a dôsledky využívania prírodných zdrojov.</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Pamiatky UNESCO</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Schopnosť vyhľadávať informácie</w:t>
            </w:r>
          </w:p>
        </w:tc>
      </w:tr>
      <w:tr w:rsidR="00B011B1" w:rsidRPr="00502635" w:rsidTr="00E518E2">
        <w:trPr>
          <w:trHeight w:val="1"/>
        </w:trPr>
        <w:tc>
          <w:tcPr>
            <w:tcW w:w="33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Miestna krajina</w:t>
            </w:r>
          </w:p>
          <w:p w:rsidR="00B011B1" w:rsidRPr="00502635" w:rsidRDefault="00B011B1" w:rsidP="00E518E2">
            <w:pPr>
              <w:contextualSpacing/>
              <w:rPr>
                <w:rFonts w:eastAsia="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Pozná okolie svojho bydliska.</w:t>
            </w:r>
          </w:p>
          <w:p w:rsidR="00B011B1" w:rsidRPr="00502635" w:rsidRDefault="00B011B1" w:rsidP="00E518E2">
            <w:pPr>
              <w:contextualSpacing/>
              <w:rPr>
                <w:rFonts w:eastAsia="Calibri"/>
              </w:rPr>
            </w:pPr>
            <w:r w:rsidRPr="00502635">
              <w:rPr>
                <w:rFonts w:eastAsia="Calibri"/>
              </w:rPr>
              <w:t>Vie prezentovať prírodné a kultúrne zaujímavosti svojho okolia.</w:t>
            </w:r>
          </w:p>
        </w:tc>
      </w:tr>
      <w:tr w:rsidR="00B011B1" w:rsidRPr="00502635" w:rsidTr="00E518E2">
        <w:trPr>
          <w:trHeight w:val="1"/>
        </w:trPr>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b/>
              </w:rPr>
              <w:t>Projektové vyuč.  3 hod.</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p>
          <w:p w:rsidR="00B011B1" w:rsidRPr="00502635" w:rsidRDefault="00B011B1" w:rsidP="00E518E2">
            <w:pPr>
              <w:contextualSpacing/>
              <w:rPr>
                <w:rFonts w:eastAsia="Calibri"/>
              </w:rPr>
            </w:pPr>
            <w:r w:rsidRPr="00502635">
              <w:rPr>
                <w:rFonts w:eastAsia="Calibri"/>
              </w:rPr>
              <w:t>Projekt podľa  vlastného výberu</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1B1" w:rsidRPr="00502635" w:rsidRDefault="00B011B1" w:rsidP="00E518E2">
            <w:pPr>
              <w:contextualSpacing/>
              <w:rPr>
                <w:rFonts w:eastAsia="Calibri"/>
              </w:rPr>
            </w:pPr>
            <w:r w:rsidRPr="00502635">
              <w:rPr>
                <w:rFonts w:eastAsia="Calibri"/>
              </w:rPr>
              <w:t xml:space="preserve">Schopnosť pracovať samostatne aj v skupine. </w:t>
            </w:r>
          </w:p>
          <w:p w:rsidR="00B011B1" w:rsidRPr="00502635" w:rsidRDefault="00B011B1" w:rsidP="00E518E2">
            <w:pPr>
              <w:contextualSpacing/>
              <w:rPr>
                <w:rFonts w:eastAsia="Calibri"/>
              </w:rPr>
            </w:pPr>
            <w:r w:rsidRPr="00502635">
              <w:rPr>
                <w:rFonts w:eastAsia="Calibri"/>
              </w:rPr>
              <w:t>Prezentovať vlastnú prácu</w:t>
            </w:r>
          </w:p>
        </w:tc>
      </w:tr>
    </w:tbl>
    <w:p w:rsidR="00B011B1" w:rsidRPr="00502635" w:rsidRDefault="00B011B1" w:rsidP="00B011B1">
      <w:pPr>
        <w:contextualSpacing/>
        <w:rPr>
          <w:rFonts w:eastAsia="Calibri"/>
        </w:rPr>
      </w:pPr>
    </w:p>
    <w:p w:rsidR="00B011B1" w:rsidRPr="00502635" w:rsidRDefault="00B011B1" w:rsidP="00B011B1">
      <w:pPr>
        <w:tabs>
          <w:tab w:val="left" w:pos="720"/>
        </w:tabs>
        <w:contextualSpacing/>
        <w:rPr>
          <w:rFonts w:eastAsia="Calibri"/>
          <w:b/>
        </w:rPr>
      </w:pPr>
      <w:r w:rsidRPr="00502635">
        <w:rPr>
          <w:rFonts w:eastAsia="Calibri"/>
          <w:b/>
        </w:rPr>
        <w:t>POŽIADAVKY NA VÝSTUP</w:t>
      </w:r>
    </w:p>
    <w:p w:rsidR="00B011B1" w:rsidRPr="00502635" w:rsidRDefault="00B011B1" w:rsidP="00B011B1">
      <w:pPr>
        <w:contextualSpacing/>
        <w:rPr>
          <w:rFonts w:eastAsia="Calibri"/>
          <w:b/>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i/>
        </w:rPr>
      </w:pPr>
      <w:r w:rsidRPr="00502635">
        <w:rPr>
          <w:rFonts w:eastAsia="Calibri"/>
          <w:b/>
          <w:i/>
        </w:rPr>
        <w:t>Základné predmetové  spôsobilosti</w:t>
      </w:r>
    </w:p>
    <w:p w:rsidR="00B011B1" w:rsidRPr="00502635" w:rsidRDefault="00B011B1" w:rsidP="00C90F0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čítať s porozumením odborný text, vyberať z neho informácie, triediť ich,využívať, prezentovať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získavať údaje z nesúvislých textov – grafov, diagramov máp, tabuliek, štatistických údajov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orientovať sa na mape podľa súradníc,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podľa príkladov vysvetliť ako vzniká pohorie, kaňon, rieka, ľadovec, púšť, dažďový prales, uviesť príklady v jednotlivých regiónoch sveta so zameraním na Austráliu a Ameriku,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pripraviť projekt, získavať informácie, hľadať odpovede na otázky, porovnávať, triediť, vyhodnocovať, vypracovať a prezentovať ho,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diskutovať o geografických zaujímavostiach – prírodných a kultúrnych,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získavať údaje zo zdrojov, využiť internet, odbornú literatúru,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tvoriť mentálne mapy so symbolmi,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rozvíjať jednotlivé druhy funkčnej gramotnosti.</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vznik a proces prírodných dejov v jednotlivých oblastiach sveta </w:t>
      </w:r>
    </w:p>
    <w:p w:rsidR="00B011B1" w:rsidRPr="00502635" w:rsidRDefault="00B011B1" w:rsidP="00C90F03">
      <w:pPr>
        <w:numPr>
          <w:ilvl w:val="0"/>
          <w:numId w:val="23"/>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vzájomné väzby v krajine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Pr>
          <w:rFonts w:eastAsia="Calibri"/>
          <w:b/>
          <w:i/>
        </w:rPr>
        <w:t>Komunikatívne a sociálno-</w:t>
      </w:r>
      <w:r w:rsidRPr="00502635">
        <w:rPr>
          <w:rFonts w:eastAsia="Calibri"/>
          <w:b/>
          <w:i/>
        </w:rPr>
        <w:t>interak</w:t>
      </w:r>
      <w:r w:rsidRPr="00502635">
        <w:rPr>
          <w:rFonts w:eastAsia="Calibri"/>
          <w:b/>
        </w:rPr>
        <w:t>č</w:t>
      </w:r>
      <w:r w:rsidRPr="00502635">
        <w:rPr>
          <w:rFonts w:eastAsia="Calibri"/>
          <w:b/>
          <w:i/>
        </w:rPr>
        <w:t xml:space="preserve">né spôsobilosti </w:t>
      </w:r>
    </w:p>
    <w:p w:rsidR="00B011B1" w:rsidRPr="00502635" w:rsidRDefault="00B011B1" w:rsidP="00C90F03">
      <w:pPr>
        <w:numPr>
          <w:ilvl w:val="0"/>
          <w:numId w:val="2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rozumieť rôznym typom máp, grafov a tabuliek </w:t>
      </w:r>
    </w:p>
    <w:p w:rsidR="00B011B1" w:rsidRPr="00502635" w:rsidRDefault="00B011B1" w:rsidP="00C90F03">
      <w:pPr>
        <w:numPr>
          <w:ilvl w:val="0"/>
          <w:numId w:val="2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spolupracovať pri získavaní informácií, hľadaní riešenia problémov vo dvojici</w:t>
      </w:r>
    </w:p>
    <w:p w:rsidR="00B011B1" w:rsidRPr="00502635" w:rsidRDefault="00B011B1" w:rsidP="00C90F03">
      <w:pPr>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alebo v menších skupinách </w:t>
      </w:r>
    </w:p>
    <w:p w:rsidR="00B011B1" w:rsidRPr="00502635" w:rsidRDefault="00B011B1" w:rsidP="00C90F03">
      <w:pPr>
        <w:numPr>
          <w:ilvl w:val="0"/>
          <w:numId w:val="2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identifikovať a správne používať základné pojmy </w:t>
      </w:r>
    </w:p>
    <w:p w:rsidR="00B011B1" w:rsidRPr="00502635" w:rsidRDefault="00B011B1" w:rsidP="00C90F03">
      <w:pPr>
        <w:numPr>
          <w:ilvl w:val="0"/>
          <w:numId w:val="2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vecne správne sa vyjadrovať verbálne, písomne a graficky k danej učebnej téme </w:t>
      </w:r>
    </w:p>
    <w:p w:rsidR="00B011B1" w:rsidRPr="00502635" w:rsidRDefault="00B011B1" w:rsidP="00C90F03">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vedieť spracovať a prezentovať jednoduchý projekt so zameraním na ciele, metódy, výsledky a ich využitie.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i/>
        </w:rPr>
        <w:t xml:space="preserve">Interpersonálne a intrapersonálne spôsobilosti </w:t>
      </w:r>
    </w:p>
    <w:p w:rsidR="00B011B1" w:rsidRPr="00502635" w:rsidRDefault="00B011B1" w:rsidP="00C90F03">
      <w:pPr>
        <w:numPr>
          <w:ilvl w:val="0"/>
          <w:numId w:val="2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hľadať odpovede na otázky, zdôvodňovať, uvažovať, hodnotiť </w:t>
      </w:r>
    </w:p>
    <w:p w:rsidR="00B011B1" w:rsidRPr="00502635" w:rsidRDefault="00B011B1" w:rsidP="00C90F03">
      <w:pPr>
        <w:numPr>
          <w:ilvl w:val="0"/>
          <w:numId w:val="2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poznať a pochopiť prírodné procesy a vedieť ich využívať v praxi </w:t>
      </w:r>
    </w:p>
    <w:p w:rsidR="00B011B1" w:rsidRPr="00502635" w:rsidRDefault="00B011B1" w:rsidP="00C90F03">
      <w:pPr>
        <w:numPr>
          <w:ilvl w:val="0"/>
          <w:numId w:val="2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vážiť si iné kultúry pri zachovaní vlastnej identity </w:t>
      </w:r>
    </w:p>
    <w:p w:rsidR="00B011B1" w:rsidRPr="00502635" w:rsidRDefault="00B011B1" w:rsidP="00C90F03">
      <w:pPr>
        <w:numPr>
          <w:ilvl w:val="0"/>
          <w:numId w:val="2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získané schopnosti využiť pri oddychových aktivitách (cestovanie, rekreácia) </w:t>
      </w:r>
    </w:p>
    <w:p w:rsidR="00B011B1" w:rsidRPr="00502635" w:rsidRDefault="00B011B1" w:rsidP="00C90F03">
      <w:pPr>
        <w:numPr>
          <w:ilvl w:val="0"/>
          <w:numId w:val="2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hodnotiť vlastné výkony a pokroky v učení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i/>
        </w:rPr>
      </w:pPr>
      <w:r w:rsidRPr="00502635">
        <w:rPr>
          <w:rFonts w:eastAsia="Calibri"/>
          <w:b/>
          <w:i/>
        </w:rPr>
        <w:t xml:space="preserve">Schopnosť tvorivo riešiť problémy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lastRenderedPageBreak/>
        <w:t xml:space="preserve">získavať informácie, ktoré sú potrebné k dosiahnutiu cieľ a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rozvíjať podnikateľské zručnosti žiakov ( cestovné kancelárie, rozvoj regiónov)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zhodnotiť perspektívy rozvoja krajiny pre budúcnosť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riešiť úlohy zamerané na rozvoj porozumenia a aplikácie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navrhovať rôzne riešenia úloh, postupov a prístupov </w:t>
      </w:r>
    </w:p>
    <w:p w:rsidR="00B011B1" w:rsidRPr="00502635" w:rsidRDefault="00B011B1" w:rsidP="00C90F03">
      <w:pPr>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rozvíjať schopnosti a zručnosti pri riešení praktických úloh, spracovávaní jednoduchýchspráv z pozorovaní a jednoduchých školských projektov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využívať tvorivosť a nápaditosť </w:t>
      </w:r>
    </w:p>
    <w:p w:rsidR="00B011B1" w:rsidRPr="00502635"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samostatne tvoriť závery na základe zistení, skúmaní alebo riešení úloh </w:t>
      </w:r>
    </w:p>
    <w:p w:rsidR="00B011B1"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predpokladať a určiť príčinné súvislosti, pozorovať, experimentovať a odhadovať </w:t>
      </w:r>
    </w:p>
    <w:p w:rsidR="00B011B1" w:rsidRPr="004D6DD8" w:rsidRDefault="00B011B1" w:rsidP="00C90F03">
      <w:pPr>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4D6DD8">
        <w:rPr>
          <w:rFonts w:eastAsia="Calibri"/>
        </w:rPr>
        <w:t>používať správne postupy a techniky pri praktických činnostiach</w:t>
      </w:r>
    </w:p>
    <w:p w:rsidR="00B011B1" w:rsidRPr="00502635" w:rsidRDefault="00B011B1" w:rsidP="00B011B1">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METÓDY A FORMY PRÁCE</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tabs>
          <w:tab w:val="left" w:pos="720"/>
        </w:tabs>
        <w:contextualSpacing/>
        <w:rPr>
          <w:rFonts w:eastAsia="Calibri"/>
          <w:color w:val="000000"/>
        </w:rPr>
      </w:pPr>
      <w:r w:rsidRPr="00502635">
        <w:rPr>
          <w:rFonts w:eastAsia="Calibri"/>
          <w:b/>
        </w:rPr>
        <w:t xml:space="preserve">Motivačné metódy: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motivačné rozprávanie </w:t>
      </w:r>
      <w:r w:rsidRPr="00502635">
        <w:rPr>
          <w:rFonts w:eastAsia="Calibri"/>
          <w:color w:val="000000"/>
        </w:rPr>
        <w:t>(citové približovanie obsahu učenia),</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motivačný rozhovor </w:t>
      </w:r>
      <w:r w:rsidRPr="00502635">
        <w:rPr>
          <w:rFonts w:eastAsia="Calibri"/>
          <w:color w:val="000000"/>
        </w:rPr>
        <w:t xml:space="preserve">(aktivizovanie poznatkov a skúseností žiakov),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motivačný problém </w:t>
      </w:r>
      <w:r w:rsidRPr="00502635">
        <w:rPr>
          <w:rFonts w:eastAsia="Calibri"/>
          <w:color w:val="000000"/>
        </w:rPr>
        <w:t xml:space="preserve">(upútanie pozornosti prostredníctvom nastoleného problému),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motivačnú demonštráciu </w:t>
      </w:r>
      <w:r w:rsidRPr="00502635">
        <w:rPr>
          <w:rFonts w:eastAsia="Calibri"/>
          <w:color w:val="000000"/>
        </w:rPr>
        <w:t>( vzbudenie záujmu pomocou ukážky).</w:t>
      </w:r>
    </w:p>
    <w:p w:rsidR="00B011B1" w:rsidRPr="00502635" w:rsidRDefault="00B011B1" w:rsidP="00B011B1">
      <w:pPr>
        <w:tabs>
          <w:tab w:val="left" w:pos="720"/>
        </w:tabs>
        <w:contextualSpacing/>
        <w:rPr>
          <w:rFonts w:eastAsia="Calibri"/>
          <w:color w:val="000000"/>
        </w:rPr>
      </w:pPr>
      <w:r w:rsidRPr="00502635">
        <w:rPr>
          <w:rFonts w:eastAsia="Calibri"/>
          <w:b/>
        </w:rPr>
        <w:t xml:space="preserve">Expozičné metódy: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rozprávanie </w:t>
      </w:r>
      <w:r w:rsidRPr="00502635">
        <w:rPr>
          <w:rFonts w:eastAsia="Calibri"/>
          <w:color w:val="000000"/>
        </w:rPr>
        <w:t xml:space="preserve">(vyjadrovanie skúseností a aktívne počúvanie),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vysvetľovanie </w:t>
      </w:r>
      <w:r w:rsidRPr="00502635">
        <w:rPr>
          <w:rFonts w:eastAsia="Calibri"/>
          <w:color w:val="000000"/>
        </w:rPr>
        <w:t>(logické systematické sprostredkovanie učiva),</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rozhovor </w:t>
      </w:r>
      <w:r w:rsidRPr="00502635">
        <w:rPr>
          <w:rFonts w:eastAsia="Calibri"/>
          <w:color w:val="000000"/>
        </w:rPr>
        <w:t>(verbálna komunikácia formou otázok a odpovedí na vyjadrenie faktov, konvergentných a divergentných otázok, otázok na pozorovanie, posúdenie situácie, hodnotenie javov, rozhodovanie),</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beseda </w:t>
      </w:r>
      <w:r w:rsidRPr="00502635">
        <w:rPr>
          <w:rFonts w:eastAsia="Calibri"/>
          <w:color w:val="000000"/>
        </w:rPr>
        <w:t>(riešenie aktuálnych otázok celým kolektívom),</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demonštračná metóda </w:t>
      </w:r>
      <w:r w:rsidRPr="00502635">
        <w:rPr>
          <w:rFonts w:eastAsia="Calibri"/>
          <w:color w:val="000000"/>
        </w:rPr>
        <w:t>(demonštrácia obrazov, modelov),</w:t>
      </w:r>
    </w:p>
    <w:p w:rsidR="00B011B1" w:rsidRPr="00502635" w:rsidRDefault="00B011B1" w:rsidP="00B011B1">
      <w:pPr>
        <w:tabs>
          <w:tab w:val="left" w:pos="720"/>
        </w:tabs>
        <w:contextualSpacing/>
        <w:rPr>
          <w:rFonts w:eastAsia="Calibri"/>
          <w:color w:val="000000"/>
        </w:rPr>
      </w:pPr>
      <w:r w:rsidRPr="00502635">
        <w:rPr>
          <w:rFonts w:eastAsia="Calibri"/>
          <w:b/>
        </w:rPr>
        <w:t>Problémové metódy</w:t>
      </w:r>
      <w:r w:rsidRPr="00502635">
        <w:rPr>
          <w:rFonts w:eastAsia="Calibri"/>
        </w:rPr>
        <w:t>:</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heuristická metóda </w:t>
      </w:r>
      <w:r w:rsidRPr="00502635">
        <w:rPr>
          <w:rFonts w:eastAsia="Calibri"/>
          <w:color w:val="000000"/>
        </w:rPr>
        <w:t xml:space="preserve">(učenie sa riešením problémov založenom na vymedzení a rozbore problému,  tvorbe a výberu možných riešení a vlastnom riešení) </w:t>
      </w:r>
    </w:p>
    <w:p w:rsidR="00B011B1" w:rsidRPr="00502635" w:rsidRDefault="00B011B1" w:rsidP="00C90F03">
      <w:pPr>
        <w:numPr>
          <w:ilvl w:val="0"/>
          <w:numId w:val="27"/>
        </w:numPr>
        <w:tabs>
          <w:tab w:val="left" w:pos="1080"/>
        </w:tabs>
        <w:contextualSpacing/>
        <w:rPr>
          <w:rFonts w:eastAsia="Calibri"/>
          <w:color w:val="000000"/>
        </w:rPr>
      </w:pPr>
      <w:r w:rsidRPr="00502635">
        <w:rPr>
          <w:rFonts w:eastAsia="Calibri"/>
          <w:b/>
          <w:i/>
          <w:color w:val="000000"/>
        </w:rPr>
        <w:t xml:space="preserve">projektová metóda </w:t>
      </w:r>
      <w:r w:rsidRPr="00502635">
        <w:rPr>
          <w:rFonts w:eastAsia="Calibri"/>
          <w:color w:val="000000"/>
        </w:rPr>
        <w:t>(riešenie projektu, komplexná praktická úloha, problém, téma, ktorej riešenie teoretickou aj praktickou činnosťou vedie k vytvoreniu určitého produktu).</w:t>
      </w:r>
    </w:p>
    <w:p w:rsidR="00B011B1" w:rsidRPr="00502635" w:rsidRDefault="00B011B1" w:rsidP="00C90F03">
      <w:pPr>
        <w:numPr>
          <w:ilvl w:val="0"/>
          <w:numId w:val="27"/>
        </w:numPr>
        <w:tabs>
          <w:tab w:val="left" w:pos="720"/>
        </w:tabs>
        <w:contextualSpacing/>
        <w:rPr>
          <w:rFonts w:eastAsia="Calibri"/>
          <w:color w:val="000000"/>
        </w:rPr>
      </w:pPr>
      <w:r w:rsidRPr="00502635">
        <w:rPr>
          <w:rFonts w:eastAsia="Calibri"/>
          <w:b/>
        </w:rPr>
        <w:t>Prácu s knihou a textom</w:t>
      </w:r>
      <w:r w:rsidRPr="00502635">
        <w:rPr>
          <w:rFonts w:eastAsia="Calibri"/>
          <w:color w:val="000000"/>
        </w:rPr>
        <w:t>(čítanie s porozumením, spracovanie textových informácií, učenie sa z textu, orientácia v štruktúre textu, vyhľadávanie, triedenie, využívanie podstatných informácií),</w:t>
      </w:r>
    </w:p>
    <w:p w:rsidR="00B011B1" w:rsidRPr="00502635" w:rsidRDefault="00B011B1" w:rsidP="00C90F03">
      <w:pPr>
        <w:numPr>
          <w:ilvl w:val="0"/>
          <w:numId w:val="27"/>
        </w:numPr>
        <w:tabs>
          <w:tab w:val="left" w:pos="720"/>
        </w:tabs>
        <w:contextualSpacing/>
        <w:rPr>
          <w:rFonts w:eastAsia="Calibri"/>
          <w:color w:val="000000"/>
        </w:rPr>
      </w:pPr>
      <w:r w:rsidRPr="00502635">
        <w:rPr>
          <w:rFonts w:eastAsia="Calibri"/>
          <w:b/>
        </w:rPr>
        <w:t>Samostatné učenie prostredníctvom informačnej a komunikačnej techniky a experimentovanie</w:t>
      </w:r>
    </w:p>
    <w:p w:rsidR="00B011B1" w:rsidRPr="00502635" w:rsidRDefault="00B011B1" w:rsidP="00B011B1">
      <w:pPr>
        <w:contextualSpacing/>
        <w:rPr>
          <w:rFonts w:eastAsia="Calibri"/>
          <w:color w:val="000000"/>
        </w:rPr>
      </w:pPr>
      <w:r w:rsidRPr="00502635">
        <w:rPr>
          <w:rFonts w:eastAsia="Calibri"/>
          <w:color w:val="000000"/>
        </w:rPr>
        <w:t>(samostatné hľadanie, skúšanie, objavovanie).</w:t>
      </w:r>
    </w:p>
    <w:p w:rsidR="00B011B1" w:rsidRPr="00502635" w:rsidRDefault="00B011B1" w:rsidP="00B011B1">
      <w:pPr>
        <w:tabs>
          <w:tab w:val="left" w:pos="720"/>
        </w:tabs>
        <w:contextualSpacing/>
        <w:rPr>
          <w:rFonts w:eastAsia="Calibri"/>
          <w:color w:val="000000"/>
        </w:rPr>
      </w:pPr>
      <w:r w:rsidRPr="00502635">
        <w:rPr>
          <w:rFonts w:eastAsia="Calibri"/>
          <w:b/>
        </w:rPr>
        <w:t xml:space="preserve">Aktivizujúce metódy: </w:t>
      </w:r>
    </w:p>
    <w:p w:rsidR="00B011B1" w:rsidRPr="00502635" w:rsidRDefault="00B011B1" w:rsidP="00C90F03">
      <w:pPr>
        <w:numPr>
          <w:ilvl w:val="0"/>
          <w:numId w:val="28"/>
        </w:numPr>
        <w:tabs>
          <w:tab w:val="left" w:pos="1080"/>
        </w:tabs>
        <w:contextualSpacing/>
        <w:rPr>
          <w:rFonts w:eastAsia="Calibri"/>
          <w:color w:val="000000"/>
        </w:rPr>
      </w:pPr>
      <w:r w:rsidRPr="00502635">
        <w:rPr>
          <w:rFonts w:eastAsia="Calibri"/>
          <w:b/>
          <w:i/>
          <w:color w:val="000000"/>
        </w:rPr>
        <w:t xml:space="preserve">diskusia </w:t>
      </w:r>
      <w:r w:rsidRPr="00502635">
        <w:rPr>
          <w:rFonts w:eastAsia="Calibri"/>
          <w:color w:val="000000"/>
        </w:rPr>
        <w:t>(vzájomná výmena názorov, uvádzanie argumentov, zdôvodňovaní za účelom riešenia daného problému),</w:t>
      </w:r>
    </w:p>
    <w:p w:rsidR="00B011B1" w:rsidRPr="00502635" w:rsidRDefault="00B011B1" w:rsidP="00C90F03">
      <w:pPr>
        <w:numPr>
          <w:ilvl w:val="0"/>
          <w:numId w:val="28"/>
        </w:numPr>
        <w:tabs>
          <w:tab w:val="left" w:pos="1080"/>
        </w:tabs>
        <w:contextualSpacing/>
        <w:rPr>
          <w:rFonts w:eastAsia="Calibri"/>
          <w:color w:val="000000"/>
        </w:rPr>
      </w:pPr>
      <w:r w:rsidRPr="00502635">
        <w:rPr>
          <w:rFonts w:eastAsia="Calibri"/>
          <w:b/>
          <w:i/>
          <w:color w:val="000000"/>
        </w:rPr>
        <w:t xml:space="preserve">didaktické hry </w:t>
      </w:r>
      <w:r w:rsidRPr="00502635">
        <w:rPr>
          <w:rFonts w:eastAsia="Calibri"/>
          <w:color w:val="000000"/>
        </w:rPr>
        <w:t xml:space="preserve">(sebarealizačné aktivity na uplatnenie záujmov a  spontánnosti), </w:t>
      </w:r>
    </w:p>
    <w:p w:rsidR="00B011B1" w:rsidRPr="00502635" w:rsidRDefault="00B011B1" w:rsidP="00C90F03">
      <w:pPr>
        <w:numPr>
          <w:ilvl w:val="0"/>
          <w:numId w:val="28"/>
        </w:numPr>
        <w:tabs>
          <w:tab w:val="left" w:pos="1080"/>
        </w:tabs>
        <w:contextualSpacing/>
        <w:rPr>
          <w:rFonts w:eastAsia="Calibri"/>
          <w:color w:val="000000"/>
        </w:rPr>
      </w:pPr>
      <w:r w:rsidRPr="00502635">
        <w:rPr>
          <w:rFonts w:eastAsia="Calibri"/>
          <w:b/>
          <w:i/>
          <w:color w:val="000000"/>
        </w:rPr>
        <w:t xml:space="preserve">kooperatívne vyučovanie </w:t>
      </w:r>
      <w:r w:rsidRPr="00502635">
        <w:rPr>
          <w:rFonts w:eastAsia="Calibri"/>
          <w:color w:val="000000"/>
        </w:rPr>
        <w:t>(forma skupinového vyučovania založená na vzájomnej závislosti členov heterogénnej skupiny).</w:t>
      </w:r>
    </w:p>
    <w:p w:rsidR="00B011B1" w:rsidRPr="00502635" w:rsidRDefault="00B011B1" w:rsidP="00B011B1">
      <w:pPr>
        <w:tabs>
          <w:tab w:val="left" w:pos="720"/>
        </w:tabs>
        <w:contextualSpacing/>
        <w:rPr>
          <w:rFonts w:eastAsia="Calibri"/>
          <w:b/>
          <w:color w:val="000000"/>
          <w:u w:val="single"/>
        </w:rPr>
      </w:pPr>
      <w:r w:rsidRPr="00502635">
        <w:rPr>
          <w:rFonts w:eastAsia="Calibri"/>
          <w:b/>
        </w:rPr>
        <w:t>Fixačné metódy:</w:t>
      </w:r>
      <w:r w:rsidRPr="00502635">
        <w:rPr>
          <w:rFonts w:eastAsia="Calibri"/>
          <w:color w:val="000000"/>
        </w:rPr>
        <w:t xml:space="preserve">. </w:t>
      </w:r>
    </w:p>
    <w:p w:rsidR="00B011B1" w:rsidRPr="00502635" w:rsidRDefault="00B011B1" w:rsidP="00C90F03">
      <w:pPr>
        <w:numPr>
          <w:ilvl w:val="0"/>
          <w:numId w:val="28"/>
        </w:numPr>
        <w:tabs>
          <w:tab w:val="left" w:pos="1080"/>
        </w:tabs>
        <w:contextualSpacing/>
        <w:rPr>
          <w:rFonts w:eastAsia="Calibri"/>
          <w:b/>
          <w:color w:val="000000"/>
          <w:u w:val="single"/>
        </w:rPr>
      </w:pPr>
      <w:r w:rsidRPr="00502635">
        <w:rPr>
          <w:rFonts w:eastAsia="Calibri"/>
          <w:b/>
          <w:i/>
          <w:color w:val="000000"/>
        </w:rPr>
        <w:t xml:space="preserve">metódy opakovania </w:t>
      </w:r>
      <w:r w:rsidRPr="00502635">
        <w:rPr>
          <w:rFonts w:eastAsia="Calibri"/>
          <w:b/>
          <w:color w:val="000000"/>
        </w:rPr>
        <w:t xml:space="preserve">a </w:t>
      </w:r>
      <w:r w:rsidRPr="00502635">
        <w:rPr>
          <w:rFonts w:eastAsia="Calibri"/>
          <w:b/>
          <w:i/>
          <w:color w:val="000000"/>
        </w:rPr>
        <w:t xml:space="preserve">precvičovania, </w:t>
      </w:r>
      <w:r w:rsidRPr="00502635">
        <w:rPr>
          <w:rFonts w:eastAsia="Calibri"/>
          <w:color w:val="000000"/>
        </w:rPr>
        <w:t>(ústne a písomné opakovanie, opakovanie s  využitím učebnice a  inej literatúry, domáce úlohy).</w:t>
      </w:r>
    </w:p>
    <w:p w:rsidR="00B011B1" w:rsidRPr="00502635" w:rsidRDefault="00B011B1" w:rsidP="00B011B1">
      <w:pPr>
        <w:contextualSpacing/>
        <w:rPr>
          <w:rFonts w:eastAsia="Calibri"/>
          <w:b/>
          <w:color w:val="000000"/>
          <w:u w:val="single"/>
        </w:rPr>
      </w:pPr>
    </w:p>
    <w:p w:rsidR="00B011B1" w:rsidRPr="00502635" w:rsidRDefault="00B011B1" w:rsidP="00B011B1">
      <w:pPr>
        <w:contextualSpacing/>
        <w:rPr>
          <w:rFonts w:eastAsia="Calibri"/>
          <w:color w:val="000000"/>
        </w:rPr>
      </w:pPr>
      <w:r w:rsidRPr="00502635">
        <w:rPr>
          <w:rFonts w:eastAsia="Calibri"/>
          <w:b/>
          <w:i/>
          <w:color w:val="000000"/>
          <w:u w:val="single"/>
        </w:rPr>
        <w:lastRenderedPageBreak/>
        <w:t>Organizačné  formy:</w:t>
      </w:r>
      <w:r w:rsidRPr="00502635">
        <w:rPr>
          <w:rFonts w:eastAsia="Calibri"/>
          <w:b/>
          <w:i/>
          <w:color w:val="000000"/>
        </w:rPr>
        <w:t xml:space="preserve">vyučovacia hodina </w:t>
      </w:r>
      <w:r w:rsidRPr="00502635">
        <w:rPr>
          <w:rFonts w:eastAsia="Calibri"/>
          <w:color w:val="000000"/>
        </w:rPr>
        <w:t xml:space="preserve">(základného, motivačného, expozičného, fixačného, aplikačného, diagnostického typu), </w:t>
      </w:r>
      <w:r w:rsidRPr="00502635">
        <w:rPr>
          <w:rFonts w:eastAsia="Calibri"/>
          <w:b/>
          <w:i/>
          <w:color w:val="000000"/>
        </w:rPr>
        <w:t xml:space="preserve">terénne pozorovania </w:t>
      </w:r>
      <w:r w:rsidRPr="00502635">
        <w:rPr>
          <w:rFonts w:eastAsia="Calibri"/>
          <w:b/>
          <w:color w:val="000000"/>
        </w:rPr>
        <w:t>a </w:t>
      </w:r>
      <w:r w:rsidRPr="00502635">
        <w:rPr>
          <w:rFonts w:eastAsia="Calibri"/>
          <w:b/>
          <w:i/>
          <w:color w:val="000000"/>
        </w:rPr>
        <w:t>exkurzie.</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UČEBNÉ ZDROJE</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i/>
          <w:u w:val="single"/>
        </w:rPr>
        <w:t>Odborná literatúra:</w:t>
      </w:r>
      <w:r w:rsidRPr="00502635">
        <w:rPr>
          <w:rFonts w:eastAsia="Calibri"/>
        </w:rPr>
        <w:t xml:space="preserve"> učebnica, odborné časopisy – Nation</w:t>
      </w:r>
      <w:r>
        <w:rPr>
          <w:rFonts w:eastAsia="Calibri"/>
        </w:rPr>
        <w:t>al geographic, GEO, Ľudia a zem</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i/>
          <w:u w:val="single"/>
        </w:rPr>
        <w:t>Didaktická technika:</w:t>
      </w:r>
      <w:r w:rsidRPr="00502635">
        <w:rPr>
          <w:rFonts w:eastAsia="Calibri"/>
        </w:rPr>
        <w:t xml:space="preserve"> dataprojektor, PC s pripojením </w:t>
      </w:r>
      <w:r>
        <w:rPr>
          <w:rFonts w:eastAsia="Calibri"/>
        </w:rPr>
        <w:t>na internet, videoprehrávač, DVD prehrávač</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i/>
          <w:u w:val="single"/>
        </w:rPr>
        <w:t>Materiálne výučbové prostriedky:</w:t>
      </w:r>
      <w:r w:rsidRPr="00502635">
        <w:rPr>
          <w:rFonts w:eastAsia="Calibri"/>
        </w:rPr>
        <w:t xml:space="preserve"> glóbus, pracovné listy, filmy s príslušnou tema</w:t>
      </w:r>
      <w:r>
        <w:rPr>
          <w:rFonts w:eastAsia="Calibri"/>
        </w:rPr>
        <w:t>tikou, fotografie, mapy, atlasy</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i/>
          <w:u w:val="single"/>
        </w:rPr>
        <w:t>Ďalšie zdroje:</w:t>
      </w:r>
      <w:r w:rsidRPr="00502635">
        <w:rPr>
          <w:rFonts w:eastAsia="Calibri"/>
        </w:rPr>
        <w:t xml:space="preserve"> internet, knižnica</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HODNOTENIE PREDMETU</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ind w:firstLine="708"/>
        <w:contextualSpacing/>
        <w:rPr>
          <w:rFonts w:eastAsia="Calibri"/>
        </w:rPr>
      </w:pPr>
      <w:r w:rsidRPr="00502635">
        <w:rPr>
          <w:rFonts w:eastAsia="Calibri"/>
        </w:rPr>
        <w:t>Cieľom hodnotenia vzdelávacích výsledkov žiakov v školeje poskytnúť žiakovi a jeho rodičom spätnú väzbu o tom, ako žiak zvládol danú problematiku, v čom má nedostatky, kde má rezervy, aké sú jeho pokroky. Súčasťou hodnotenia je tiež povzbudenie do ďalšej práce, návod, ako postupovať pri odstraňovaní nedostatkov.</w:t>
      </w:r>
    </w:p>
    <w:p w:rsidR="00B011B1" w:rsidRPr="00502635" w:rsidRDefault="00B011B1" w:rsidP="00B011B1">
      <w:pPr>
        <w:ind w:firstLine="708"/>
        <w:contextualSpacing/>
        <w:rPr>
          <w:rFonts w:eastAsia="Calibri"/>
        </w:rPr>
      </w:pPr>
      <w:r w:rsidRPr="00502635">
        <w:rPr>
          <w:rFonts w:eastAsia="Calibri"/>
        </w:rPr>
        <w:t>Cieľom je ohodnotiť prepojenie vedomostí so zručnosťami a spôsobilosťami.</w:t>
      </w:r>
    </w:p>
    <w:p w:rsidR="00B011B1" w:rsidRPr="00502635" w:rsidRDefault="00B011B1" w:rsidP="00B011B1">
      <w:pPr>
        <w:ind w:firstLine="708"/>
        <w:contextualSpacing/>
        <w:rPr>
          <w:rFonts w:eastAsia="Calibri"/>
        </w:rPr>
      </w:pPr>
      <w:r w:rsidRPr="00502635">
        <w:rPr>
          <w:rFonts w:eastAsia="Calibri"/>
        </w:rPr>
        <w:t>Pri hodnotení a klasifikácii výsledkov žiakov budeme vychádzať z metodických pokyn na hodnotenie a klasifikáciu. Okrem sumatívnych výsledkov sa sústredíme na rozpracovanie normatívneho hodnotenia výsledkov žiakov formou hodnotiaceho portfólia.</w:t>
      </w:r>
    </w:p>
    <w:p w:rsidR="00B011B1" w:rsidRPr="00502635" w:rsidRDefault="00B011B1" w:rsidP="00B011B1">
      <w:pPr>
        <w:contextualSpacing/>
        <w:rPr>
          <w:rFonts w:eastAsia="Calibri"/>
        </w:rPr>
      </w:pPr>
      <w:r w:rsidRPr="00502635">
        <w:rPr>
          <w:rFonts w:eastAsia="Calibri"/>
        </w:rPr>
        <w:t>Budeme dbať na to, aby sme prostredníctvom hodnotenia nerozdeľovali žiakov na úspešných a neúspešných. Hodnotenie budeme robiť na základe určitých kritérií, prostredníctvom ktorých budeme sledovať vývoj žiaka.</w:t>
      </w:r>
    </w:p>
    <w:p w:rsidR="00B011B1" w:rsidRPr="00502635" w:rsidRDefault="00B011B1" w:rsidP="00B011B1">
      <w:pPr>
        <w:ind w:firstLine="708"/>
        <w:contextualSpacing/>
        <w:rPr>
          <w:rFonts w:eastAsia="Calibri"/>
        </w:rPr>
      </w:pPr>
      <w:r w:rsidRPr="00502635">
        <w:rPr>
          <w:rFonts w:eastAsia="Calibri"/>
        </w:rPr>
        <w:t>Pri hodnotení učebných výsledkov žiakov so špeciálnymi výchovno-vzdelávacími potrebami sa bude brať do úvahy možný vplyv zdravotného znevýhodnenia žiaka na jeho školský výkon. Budeme odlišovať hodnotenie spôsobilostí od hodnotenia správania.</w:t>
      </w:r>
    </w:p>
    <w:p w:rsidR="00B011B1" w:rsidRPr="00502635" w:rsidRDefault="00B011B1" w:rsidP="00B011B1">
      <w:pPr>
        <w:contextualSpacing/>
        <w:rPr>
          <w:rFonts w:eastAsia="Calibri"/>
        </w:rPr>
      </w:pPr>
    </w:p>
    <w:p w:rsidR="00B011B1" w:rsidRPr="00502635" w:rsidRDefault="00B011B1" w:rsidP="00B011B1">
      <w:pPr>
        <w:contextualSpacing/>
        <w:rPr>
          <w:rFonts w:eastAsia="Calibri"/>
          <w:color w:val="000000"/>
        </w:rPr>
      </w:pPr>
      <w:r w:rsidRPr="00502635">
        <w:rPr>
          <w:rFonts w:eastAsia="Calibri"/>
          <w:b/>
          <w:color w:val="000000"/>
        </w:rPr>
        <w:t xml:space="preserve">1. </w:t>
      </w:r>
      <w:r w:rsidRPr="00502635">
        <w:rPr>
          <w:rFonts w:eastAsia="Calibri"/>
          <w:b/>
        </w:rPr>
        <w:t xml:space="preserve">Verbálna forma - </w:t>
      </w:r>
      <w:r w:rsidRPr="00502635">
        <w:rPr>
          <w:rFonts w:eastAsia="Calibri"/>
          <w:color w:val="000000"/>
        </w:rPr>
        <w:t>zisťovať a hodnotiť najmä osvojenie základných poznatkov stanovených výkonovou časťou vzdelávacieho štandardu.</w:t>
      </w:r>
    </w:p>
    <w:p w:rsidR="00B011B1" w:rsidRPr="00502635" w:rsidRDefault="00B011B1" w:rsidP="00B011B1">
      <w:pPr>
        <w:contextualSpacing/>
        <w:rPr>
          <w:rFonts w:eastAsia="Calibri"/>
          <w:color w:val="000000"/>
        </w:rPr>
      </w:pPr>
      <w:r w:rsidRPr="00502635">
        <w:rPr>
          <w:rFonts w:eastAsia="Calibri"/>
          <w:b/>
          <w:color w:val="000000"/>
        </w:rPr>
        <w:t>2</w:t>
      </w:r>
      <w:r w:rsidRPr="00502635">
        <w:rPr>
          <w:rFonts w:eastAsia="Calibri"/>
          <w:color w:val="000000"/>
        </w:rPr>
        <w:t xml:space="preserve">. </w:t>
      </w:r>
      <w:r w:rsidRPr="00502635">
        <w:rPr>
          <w:rFonts w:eastAsia="Calibri"/>
          <w:b/>
        </w:rPr>
        <w:t xml:space="preserve">Písomná forma – test </w:t>
      </w:r>
      <w:r w:rsidRPr="00502635">
        <w:rPr>
          <w:rFonts w:eastAsia="Calibri"/>
          <w:color w:val="000000"/>
        </w:rPr>
        <w:t>na konci tematického celku alebo skupiny podobných učebných tém,zostavených  podľa výkonovej časti vzdelávacieho štandardu.</w:t>
      </w:r>
    </w:p>
    <w:p w:rsidR="00B011B1" w:rsidRPr="00502635" w:rsidRDefault="00B011B1" w:rsidP="00B011B1">
      <w:pPr>
        <w:contextualSpacing/>
        <w:rPr>
          <w:rFonts w:eastAsia="Calibri"/>
          <w:color w:val="000000"/>
        </w:rPr>
      </w:pPr>
      <w:r w:rsidRPr="00502635">
        <w:rPr>
          <w:rFonts w:eastAsia="Calibri"/>
          <w:b/>
          <w:color w:val="000000"/>
        </w:rPr>
        <w:t>4</w:t>
      </w:r>
      <w:r w:rsidRPr="00502635">
        <w:rPr>
          <w:rFonts w:eastAsia="Calibri"/>
          <w:color w:val="000000"/>
        </w:rPr>
        <w:t xml:space="preserve">. </w:t>
      </w:r>
      <w:r w:rsidRPr="00502635">
        <w:rPr>
          <w:rFonts w:eastAsia="Calibri"/>
          <w:b/>
        </w:rPr>
        <w:t>Samostatná práca žiakov a schopností práce s textom</w:t>
      </w:r>
      <w:r w:rsidRPr="00502635">
        <w:rPr>
          <w:rFonts w:eastAsia="Calibri"/>
          <w:b/>
          <w:color w:val="0000FF"/>
        </w:rPr>
        <w:t xml:space="preserve"> - </w:t>
      </w:r>
      <w:r w:rsidRPr="00502635">
        <w:rPr>
          <w:rFonts w:eastAsia="Calibri"/>
        </w:rPr>
        <w:t>správa zo samostatných pozorovaní</w:t>
      </w:r>
      <w:r w:rsidRPr="00502635">
        <w:rPr>
          <w:rFonts w:eastAsia="Calibri"/>
          <w:color w:val="0000FF"/>
        </w:rPr>
        <w:t>.</w:t>
      </w:r>
    </w:p>
    <w:p w:rsidR="00B011B1" w:rsidRPr="00502635" w:rsidRDefault="00B011B1" w:rsidP="00B011B1">
      <w:pPr>
        <w:contextualSpacing/>
        <w:rPr>
          <w:rFonts w:eastAsia="Calibri"/>
          <w:color w:val="000000"/>
        </w:rPr>
      </w:pPr>
      <w:r w:rsidRPr="00502635">
        <w:rPr>
          <w:rFonts w:eastAsia="Calibri"/>
          <w:b/>
          <w:color w:val="000000"/>
        </w:rPr>
        <w:t>5</w:t>
      </w:r>
      <w:r w:rsidRPr="00502635">
        <w:rPr>
          <w:rFonts w:eastAsia="Calibri"/>
          <w:color w:val="000000"/>
        </w:rPr>
        <w:t xml:space="preserve">. </w:t>
      </w:r>
      <w:r w:rsidRPr="00502635">
        <w:rPr>
          <w:rFonts w:eastAsia="Calibri"/>
          <w:b/>
        </w:rPr>
        <w:t>Prezentácia projektov</w:t>
      </w:r>
      <w:r w:rsidRPr="00502635">
        <w:rPr>
          <w:rFonts w:eastAsia="Calibri"/>
          <w:color w:val="000000"/>
        </w:rPr>
        <w:t>podľa kritérií na základe vzájomnej dohody učiteľov.</w:t>
      </w:r>
    </w:p>
    <w:p w:rsidR="00B011B1" w:rsidRPr="00502635" w:rsidRDefault="00B011B1" w:rsidP="00B011B1">
      <w:pPr>
        <w:contextualSpacing/>
        <w:rPr>
          <w:rFonts w:eastAsia="Calibri"/>
        </w:rPr>
      </w:pPr>
    </w:p>
    <w:p w:rsidR="00B011B1" w:rsidRPr="0035568E" w:rsidRDefault="00B011B1" w:rsidP="00B011B1">
      <w:pPr>
        <w:contextualSpacing/>
        <w:rPr>
          <w:b/>
          <w:bCs/>
        </w:rPr>
      </w:pPr>
      <w:r w:rsidRPr="0035568E">
        <w:rPr>
          <w:b/>
          <w:bCs/>
        </w:rPr>
        <w:t>Dotácia je  2 hodiny týždenne. V porovnaní s minulým školským rokom o jednu hodinu viac. Zostal zachovaný počet tematických celkov, v rámci ktorých pribudli alebo sa rozširujú tieto témy:</w:t>
      </w:r>
    </w:p>
    <w:p w:rsidR="00B011B1" w:rsidRDefault="00B011B1" w:rsidP="00B011B1">
      <w:pPr>
        <w:contextualSpacing/>
        <w:rPr>
          <w:b/>
          <w:bCs/>
        </w:rPr>
      </w:pPr>
    </w:p>
    <w:p w:rsidR="00B011B1" w:rsidRPr="0035568E" w:rsidRDefault="00B011B1" w:rsidP="00B011B1">
      <w:pPr>
        <w:contextualSpacing/>
        <w:rPr>
          <w:b/>
          <w:bCs/>
        </w:rPr>
      </w:pPr>
      <w:r w:rsidRPr="0035568E">
        <w:rPr>
          <w:b/>
          <w:bCs/>
        </w:rPr>
        <w:t>1. Planéta Zem</w:t>
      </w:r>
    </w:p>
    <w:p w:rsidR="00B011B1" w:rsidRPr="0035568E" w:rsidRDefault="00B011B1" w:rsidP="00C90F03">
      <w:pPr>
        <w:numPr>
          <w:ilvl w:val="0"/>
          <w:numId w:val="31"/>
        </w:numPr>
        <w:contextualSpacing/>
      </w:pPr>
      <w:r w:rsidRPr="0035568E">
        <w:t xml:space="preserve">zdanlivá  dráha Slnka a Mesiaca na oblohe  </w:t>
      </w:r>
    </w:p>
    <w:p w:rsidR="00B011B1" w:rsidRPr="0035568E" w:rsidRDefault="00B011B1" w:rsidP="00C90F03">
      <w:pPr>
        <w:numPr>
          <w:ilvl w:val="0"/>
          <w:numId w:val="31"/>
        </w:numPr>
        <w:contextualSpacing/>
      </w:pPr>
      <w:r w:rsidRPr="0035568E">
        <w:t xml:space="preserve">príčiny striedania dňa a noci na Zemi, </w:t>
      </w:r>
    </w:p>
    <w:p w:rsidR="00B011B1" w:rsidRPr="0035568E" w:rsidRDefault="00B011B1" w:rsidP="00C90F03">
      <w:pPr>
        <w:numPr>
          <w:ilvl w:val="0"/>
          <w:numId w:val="31"/>
        </w:numPr>
        <w:contextualSpacing/>
      </w:pPr>
      <w:r w:rsidRPr="0035568E">
        <w:t>dôvody vzniku teplotných pásem na Zemi</w:t>
      </w:r>
    </w:p>
    <w:p w:rsidR="00B011B1" w:rsidRPr="0035568E" w:rsidRDefault="00B011B1" w:rsidP="00C90F03">
      <w:pPr>
        <w:numPr>
          <w:ilvl w:val="0"/>
          <w:numId w:val="31"/>
        </w:numPr>
        <w:contextualSpacing/>
      </w:pPr>
      <w:r w:rsidRPr="0035568E">
        <w:t>striedanie ročných období</w:t>
      </w:r>
    </w:p>
    <w:p w:rsidR="00B011B1" w:rsidRPr="0035568E" w:rsidRDefault="00B011B1" w:rsidP="00C90F03">
      <w:pPr>
        <w:numPr>
          <w:ilvl w:val="0"/>
          <w:numId w:val="31"/>
        </w:numPr>
        <w:contextualSpacing/>
      </w:pPr>
      <w:r w:rsidRPr="0035568E">
        <w:t xml:space="preserve">dopad slnečných lúčov </w:t>
      </w:r>
    </w:p>
    <w:p w:rsidR="00B011B1" w:rsidRPr="0035568E" w:rsidRDefault="00B011B1" w:rsidP="00C90F03">
      <w:pPr>
        <w:numPr>
          <w:ilvl w:val="0"/>
          <w:numId w:val="31"/>
        </w:numPr>
        <w:contextualSpacing/>
      </w:pPr>
      <w:r w:rsidRPr="0035568E">
        <w:t xml:space="preserve">otáčanie Zeme sklon zemskej osi </w:t>
      </w:r>
    </w:p>
    <w:p w:rsidR="00B011B1" w:rsidRPr="0035568E" w:rsidRDefault="00B011B1" w:rsidP="00C90F03">
      <w:pPr>
        <w:numPr>
          <w:ilvl w:val="0"/>
          <w:numId w:val="31"/>
        </w:numPr>
        <w:contextualSpacing/>
      </w:pPr>
      <w:r w:rsidRPr="0035568E">
        <w:t xml:space="preserve">severná a južná pologuľa, východná a západná pologuľa </w:t>
      </w:r>
    </w:p>
    <w:p w:rsidR="00B011B1" w:rsidRPr="0035568E" w:rsidRDefault="00B011B1" w:rsidP="00C90F03">
      <w:pPr>
        <w:numPr>
          <w:ilvl w:val="0"/>
          <w:numId w:val="31"/>
        </w:numPr>
        <w:contextualSpacing/>
      </w:pPr>
      <w:r w:rsidRPr="0035568E">
        <w:lastRenderedPageBreak/>
        <w:t xml:space="preserve">obeh Zeme okolo Slnka </w:t>
      </w:r>
    </w:p>
    <w:p w:rsidR="00B011B1" w:rsidRPr="0035568E" w:rsidRDefault="00B011B1" w:rsidP="00C90F03">
      <w:pPr>
        <w:numPr>
          <w:ilvl w:val="0"/>
          <w:numId w:val="31"/>
        </w:numPr>
        <w:contextualSpacing/>
      </w:pPr>
      <w:r w:rsidRPr="0035568E">
        <w:t xml:space="preserve">priklonenie severnej a južnej pologule </w:t>
      </w:r>
    </w:p>
    <w:p w:rsidR="00B011B1" w:rsidRPr="0035568E" w:rsidRDefault="00B011B1" w:rsidP="00C90F03">
      <w:pPr>
        <w:numPr>
          <w:ilvl w:val="0"/>
          <w:numId w:val="31"/>
        </w:numPr>
        <w:contextualSpacing/>
      </w:pPr>
      <w:r w:rsidRPr="0035568E">
        <w:t>časové pásma</w:t>
      </w:r>
    </w:p>
    <w:p w:rsidR="00B011B1" w:rsidRDefault="00B011B1" w:rsidP="00B011B1">
      <w:pPr>
        <w:contextualSpacing/>
        <w:rPr>
          <w:b/>
          <w:bCs/>
        </w:rPr>
      </w:pPr>
    </w:p>
    <w:p w:rsidR="00B011B1" w:rsidRPr="0035568E" w:rsidRDefault="00B011B1" w:rsidP="00B011B1">
      <w:pPr>
        <w:contextualSpacing/>
        <w:rPr>
          <w:b/>
          <w:bCs/>
        </w:rPr>
      </w:pPr>
      <w:r w:rsidRPr="0035568E">
        <w:rPr>
          <w:b/>
          <w:bCs/>
        </w:rPr>
        <w:t>2. Zobrazovanie Zeme</w:t>
      </w:r>
    </w:p>
    <w:p w:rsidR="00B011B1" w:rsidRPr="0035568E" w:rsidRDefault="00B011B1" w:rsidP="00C90F03">
      <w:pPr>
        <w:numPr>
          <w:ilvl w:val="0"/>
          <w:numId w:val="31"/>
        </w:numPr>
        <w:contextualSpacing/>
      </w:pPr>
      <w:r w:rsidRPr="0035568E">
        <w:t xml:space="preserve">glóbus </w:t>
      </w:r>
    </w:p>
    <w:p w:rsidR="00B011B1" w:rsidRPr="0035568E" w:rsidRDefault="00B011B1" w:rsidP="00C90F03">
      <w:pPr>
        <w:numPr>
          <w:ilvl w:val="0"/>
          <w:numId w:val="31"/>
        </w:numPr>
        <w:contextualSpacing/>
      </w:pPr>
      <w:r w:rsidRPr="0035568E">
        <w:t xml:space="preserve">nultý poludník, poludníky, rovník, rovnobežky </w:t>
      </w:r>
    </w:p>
    <w:p w:rsidR="00B011B1" w:rsidRPr="0035568E" w:rsidRDefault="00B011B1" w:rsidP="00C90F03">
      <w:pPr>
        <w:numPr>
          <w:ilvl w:val="0"/>
          <w:numId w:val="31"/>
        </w:numPr>
        <w:contextualSpacing/>
      </w:pPr>
      <w:r w:rsidRPr="0035568E">
        <w:t xml:space="preserve">východná a západná pologuľa </w:t>
      </w:r>
    </w:p>
    <w:p w:rsidR="00B011B1" w:rsidRPr="0035568E" w:rsidRDefault="00B011B1" w:rsidP="00C90F03">
      <w:pPr>
        <w:numPr>
          <w:ilvl w:val="0"/>
          <w:numId w:val="31"/>
        </w:numPr>
        <w:contextualSpacing/>
      </w:pPr>
      <w:r w:rsidRPr="0035568E">
        <w:t xml:space="preserve">geografická sieť mapa, </w:t>
      </w:r>
    </w:p>
    <w:p w:rsidR="00B011B1" w:rsidRPr="0035568E" w:rsidRDefault="00B011B1" w:rsidP="00C90F03">
      <w:pPr>
        <w:numPr>
          <w:ilvl w:val="0"/>
          <w:numId w:val="31"/>
        </w:numPr>
        <w:contextualSpacing/>
      </w:pPr>
      <w:r w:rsidRPr="0035568E">
        <w:t xml:space="preserve">obsah mapy (mapové znaky, grafická mierka mapy) </w:t>
      </w:r>
    </w:p>
    <w:p w:rsidR="00B011B1" w:rsidRPr="0035568E" w:rsidRDefault="00B011B1" w:rsidP="00C90F03">
      <w:pPr>
        <w:numPr>
          <w:ilvl w:val="0"/>
          <w:numId w:val="31"/>
        </w:numPr>
        <w:contextualSpacing/>
      </w:pPr>
      <w:r w:rsidRPr="0035568E">
        <w:t>GPS</w:t>
      </w:r>
    </w:p>
    <w:p w:rsidR="00B011B1" w:rsidRDefault="00B011B1" w:rsidP="00B011B1">
      <w:pPr>
        <w:contextualSpacing/>
        <w:rPr>
          <w:b/>
          <w:bCs/>
        </w:rPr>
      </w:pPr>
    </w:p>
    <w:p w:rsidR="00B011B1" w:rsidRPr="0035568E" w:rsidRDefault="00B011B1" w:rsidP="00B011B1">
      <w:pPr>
        <w:contextualSpacing/>
        <w:rPr>
          <w:b/>
          <w:bCs/>
        </w:rPr>
      </w:pPr>
      <w:r w:rsidRPr="0035568E">
        <w:rPr>
          <w:b/>
          <w:bCs/>
        </w:rPr>
        <w:t>3. Cestujeme po Zemi</w:t>
      </w:r>
    </w:p>
    <w:p w:rsidR="00B011B1" w:rsidRPr="0035568E" w:rsidRDefault="00B011B1" w:rsidP="00C90F03">
      <w:pPr>
        <w:numPr>
          <w:ilvl w:val="0"/>
          <w:numId w:val="31"/>
        </w:numPr>
        <w:contextualSpacing/>
      </w:pPr>
      <w:r w:rsidRPr="0035568E">
        <w:t>pohoria, nížiny</w:t>
      </w:r>
    </w:p>
    <w:p w:rsidR="00B011B1" w:rsidRPr="0035568E" w:rsidRDefault="00B011B1" w:rsidP="00C90F03">
      <w:pPr>
        <w:numPr>
          <w:ilvl w:val="0"/>
          <w:numId w:val="31"/>
        </w:numPr>
        <w:contextualSpacing/>
      </w:pPr>
      <w:r w:rsidRPr="0035568E">
        <w:t>sopky, zemetrasenia</w:t>
      </w:r>
    </w:p>
    <w:p w:rsidR="00B011B1" w:rsidRPr="0035568E" w:rsidRDefault="00B011B1" w:rsidP="00C90F03">
      <w:pPr>
        <w:numPr>
          <w:ilvl w:val="0"/>
          <w:numId w:val="31"/>
        </w:numPr>
        <w:contextualSpacing/>
      </w:pPr>
      <w:r w:rsidRPr="0035568E">
        <w:t>doliny (kaňony), rieky, vodopády, jazerá</w:t>
      </w:r>
    </w:p>
    <w:p w:rsidR="00B011B1" w:rsidRPr="0035568E" w:rsidRDefault="00B011B1" w:rsidP="00C90F03">
      <w:pPr>
        <w:numPr>
          <w:ilvl w:val="0"/>
          <w:numId w:val="31"/>
        </w:numPr>
        <w:contextualSpacing/>
      </w:pPr>
      <w:r w:rsidRPr="0035568E">
        <w:t>podnebné pásma (teplé, mierne, studené), ovzdušie, oblaky</w:t>
      </w:r>
    </w:p>
    <w:p w:rsidR="00B011B1" w:rsidRPr="0035568E" w:rsidRDefault="00B011B1" w:rsidP="00C90F03">
      <w:pPr>
        <w:numPr>
          <w:ilvl w:val="0"/>
          <w:numId w:val="31"/>
        </w:numPr>
        <w:contextualSpacing/>
      </w:pPr>
      <w:r w:rsidRPr="0035568E">
        <w:t xml:space="preserve">výšková stupňovitosť, šírková pásmovitosť </w:t>
      </w:r>
    </w:p>
    <w:p w:rsidR="00B011B1" w:rsidRPr="0035568E" w:rsidRDefault="00B011B1" w:rsidP="00C90F03">
      <w:pPr>
        <w:numPr>
          <w:ilvl w:val="0"/>
          <w:numId w:val="31"/>
        </w:numPr>
        <w:contextualSpacing/>
      </w:pPr>
      <w:r w:rsidRPr="0035568E">
        <w:t>typy krajín (tropické dažďové lesy, savany, púšte, subtropická krajina, stepi, listnaté lesy mierneho pásma, ihličnaté lesy mierneho pásma, tundra, polárna krajina, vysokohorská krajina)</w:t>
      </w:r>
    </w:p>
    <w:p w:rsidR="00B011B1" w:rsidRPr="0035568E" w:rsidRDefault="00B011B1" w:rsidP="00C90F03">
      <w:pPr>
        <w:numPr>
          <w:ilvl w:val="0"/>
          <w:numId w:val="31"/>
        </w:numPr>
        <w:contextualSpacing/>
      </w:pPr>
      <w:r w:rsidRPr="0035568E">
        <w:t>ochrana prírody</w:t>
      </w:r>
    </w:p>
    <w:p w:rsidR="00B011B1" w:rsidRPr="0035568E" w:rsidRDefault="00B011B1" w:rsidP="00C90F03">
      <w:pPr>
        <w:numPr>
          <w:ilvl w:val="0"/>
          <w:numId w:val="31"/>
        </w:numPr>
        <w:contextualSpacing/>
      </w:pPr>
      <w:r w:rsidRPr="0035568E">
        <w:t>mestá, vidiecke sídla</w:t>
      </w:r>
    </w:p>
    <w:p w:rsidR="00B011B1" w:rsidRPr="0035568E" w:rsidRDefault="00B011B1" w:rsidP="00C90F03">
      <w:pPr>
        <w:numPr>
          <w:ilvl w:val="0"/>
          <w:numId w:val="31"/>
        </w:numPr>
        <w:contextualSpacing/>
      </w:pPr>
      <w:r w:rsidRPr="0035568E">
        <w:t>prírodné a kultúrne pamiatky zapísané v zozname UNESCO</w:t>
      </w:r>
    </w:p>
    <w:p w:rsidR="00B011B1" w:rsidRDefault="00B011B1" w:rsidP="00B011B1">
      <w:pPr>
        <w:contextualSpacing/>
        <w:rPr>
          <w:b/>
          <w:bCs/>
        </w:rPr>
      </w:pPr>
    </w:p>
    <w:p w:rsidR="00B011B1" w:rsidRPr="0035568E" w:rsidRDefault="00B011B1" w:rsidP="00B011B1">
      <w:pPr>
        <w:contextualSpacing/>
        <w:rPr>
          <w:b/>
          <w:bCs/>
        </w:rPr>
      </w:pPr>
      <w:r w:rsidRPr="0035568E">
        <w:rPr>
          <w:b/>
          <w:bCs/>
        </w:rPr>
        <w:t>4. Geografické exkurzie a vychádzky</w:t>
      </w:r>
    </w:p>
    <w:p w:rsidR="00B011B1" w:rsidRPr="0035568E" w:rsidRDefault="00B011B1" w:rsidP="00C90F03">
      <w:pPr>
        <w:numPr>
          <w:ilvl w:val="0"/>
          <w:numId w:val="31"/>
        </w:numPr>
        <w:contextualSpacing/>
      </w:pPr>
      <w:r w:rsidRPr="0035568E">
        <w:t>turistické vybavenie, turistická mapa</w:t>
      </w:r>
    </w:p>
    <w:p w:rsidR="00B011B1" w:rsidRPr="0035568E" w:rsidRDefault="00B011B1" w:rsidP="00C90F03">
      <w:pPr>
        <w:numPr>
          <w:ilvl w:val="0"/>
          <w:numId w:val="31"/>
        </w:numPr>
        <w:contextualSpacing/>
      </w:pPr>
      <w:r w:rsidRPr="0035568E">
        <w:t xml:space="preserve">orientácia mapy, kompas </w:t>
      </w:r>
    </w:p>
    <w:p w:rsidR="00B011B1" w:rsidRPr="0035568E" w:rsidRDefault="00B011B1" w:rsidP="00C90F03">
      <w:pPr>
        <w:numPr>
          <w:ilvl w:val="0"/>
          <w:numId w:val="31"/>
        </w:numPr>
        <w:contextualSpacing/>
      </w:pPr>
      <w:r w:rsidRPr="0035568E">
        <w:t>členitosť terénu, nadmorská výška, záujmové body, vrcholy s výhľadom, turistické značky, smerovník</w:t>
      </w:r>
    </w:p>
    <w:p w:rsidR="00B011B1" w:rsidRPr="00BD12B1" w:rsidRDefault="00B011B1" w:rsidP="00C90F03">
      <w:pPr>
        <w:numPr>
          <w:ilvl w:val="0"/>
          <w:numId w:val="31"/>
        </w:numPr>
        <w:contextualSpacing/>
        <w:rPr>
          <w:rFonts w:eastAsia="Calibri"/>
        </w:rPr>
      </w:pPr>
      <w:r w:rsidRPr="0035568E">
        <w:t>Geocaching, GPS</w:t>
      </w:r>
    </w:p>
    <w:p w:rsidR="00B011B1" w:rsidRDefault="00B011B1" w:rsidP="00B011B1">
      <w:pPr>
        <w:contextualSpacing/>
      </w:pPr>
    </w:p>
    <w:p w:rsidR="00B011B1" w:rsidRPr="00DF7350" w:rsidRDefault="00B011B1" w:rsidP="00B011B1">
      <w:pPr>
        <w:contextualSpacing/>
        <w:rPr>
          <w:rFonts w:eastAsia="Calibri"/>
          <w:b/>
        </w:rPr>
      </w:pPr>
      <w:r>
        <w:rPr>
          <w:rFonts w:eastAsia="Calibri"/>
          <w:b/>
        </w:rPr>
        <w:t>OBSAH VZDELÁVANIA: 7. ročník</w:t>
      </w:r>
    </w:p>
    <w:p w:rsidR="00B011B1" w:rsidRDefault="00B011B1" w:rsidP="00B01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011B1" w:rsidTr="00E518E2">
        <w:tc>
          <w:tcPr>
            <w:tcW w:w="4606" w:type="dxa"/>
            <w:shd w:val="clear" w:color="auto" w:fill="D9D9D9"/>
          </w:tcPr>
          <w:p w:rsidR="00B011B1" w:rsidRPr="005F1421" w:rsidRDefault="00B011B1" w:rsidP="00E518E2">
            <w:pPr>
              <w:rPr>
                <w:b/>
                <w:sz w:val="22"/>
                <w:szCs w:val="22"/>
              </w:rPr>
            </w:pPr>
            <w:r w:rsidRPr="005F1421">
              <w:rPr>
                <w:b/>
                <w:sz w:val="22"/>
                <w:szCs w:val="22"/>
              </w:rPr>
              <w:t>Obsahový štandard</w:t>
            </w:r>
          </w:p>
        </w:tc>
        <w:tc>
          <w:tcPr>
            <w:tcW w:w="4606" w:type="dxa"/>
            <w:shd w:val="clear" w:color="auto" w:fill="D9D9D9"/>
          </w:tcPr>
          <w:p w:rsidR="00B011B1" w:rsidRPr="005F1421" w:rsidRDefault="00B011B1" w:rsidP="00E518E2">
            <w:pPr>
              <w:rPr>
                <w:b/>
                <w:sz w:val="22"/>
                <w:szCs w:val="22"/>
              </w:rPr>
            </w:pPr>
            <w:r w:rsidRPr="005F1421">
              <w:rPr>
                <w:b/>
                <w:sz w:val="22"/>
                <w:szCs w:val="22"/>
              </w:rPr>
              <w:t>Výkonový štandard</w:t>
            </w:r>
          </w:p>
        </w:tc>
      </w:tr>
      <w:tr w:rsidR="00B011B1" w:rsidTr="00E518E2">
        <w:tc>
          <w:tcPr>
            <w:tcW w:w="9212" w:type="dxa"/>
            <w:gridSpan w:val="2"/>
            <w:shd w:val="clear" w:color="auto" w:fill="auto"/>
          </w:tcPr>
          <w:p w:rsidR="00B011B1" w:rsidRPr="005F1421" w:rsidRDefault="00B011B1" w:rsidP="00E518E2">
            <w:pPr>
              <w:rPr>
                <w:b/>
                <w:sz w:val="22"/>
                <w:szCs w:val="22"/>
              </w:rPr>
            </w:pPr>
            <w:r w:rsidRPr="005F1421">
              <w:rPr>
                <w:b/>
                <w:sz w:val="22"/>
                <w:szCs w:val="22"/>
              </w:rPr>
              <w:t>Európa</w:t>
            </w:r>
          </w:p>
        </w:tc>
      </w:tr>
      <w:tr w:rsidR="00B011B1" w:rsidTr="00E518E2">
        <w:tc>
          <w:tcPr>
            <w:tcW w:w="4606" w:type="dxa"/>
            <w:shd w:val="clear" w:color="auto" w:fill="auto"/>
          </w:tcPr>
          <w:p w:rsidR="00B011B1" w:rsidRPr="005F1421" w:rsidRDefault="00B011B1" w:rsidP="00E518E2">
            <w:pPr>
              <w:rPr>
                <w:sz w:val="22"/>
                <w:szCs w:val="22"/>
              </w:rPr>
            </w:pPr>
            <w:r w:rsidRPr="005F1421">
              <w:rPr>
                <w:sz w:val="22"/>
                <w:szCs w:val="22"/>
              </w:rPr>
              <w:t>Škandinávsky polostrov, Pyrenejský polostrov, Apeninský polostrov, Balkánsky polostrov Britské ostrovy, Island, Sicília, Korzika, Sardínia Stredozemné more, Severné more, Čierne more, Baltské more, Kaspické more Lamanšský prieliv, Gibraltársky prieliv, Atlantický oceán, nultý poludník, severný polárny kruh, Alpy, Pyreneje, Karpaty, Apeniny, Škandinávske vrchy, Ural, Mont Blanc, Etna, Východoeurópska nížina, Panónska panva povodie, úmorie, rozvodie Volga, Odra, Dunaj, Rýn, Labe kontinentalita, ľadovec, podnebné pásma, typy krajín</w:t>
            </w:r>
          </w:p>
        </w:tc>
        <w:tc>
          <w:tcPr>
            <w:tcW w:w="4606" w:type="dxa"/>
            <w:shd w:val="clear" w:color="auto" w:fill="auto"/>
          </w:tcPr>
          <w:p w:rsidR="00B011B1" w:rsidRPr="005F1421" w:rsidRDefault="00B011B1" w:rsidP="00C90F03">
            <w:pPr>
              <w:pStyle w:val="Odsekzoznamu"/>
              <w:numPr>
                <w:ilvl w:val="0"/>
                <w:numId w:val="45"/>
              </w:numPr>
              <w:spacing w:after="0" w:line="240" w:lineRule="auto"/>
            </w:pPr>
            <w:r w:rsidRPr="005F1421">
              <w:t>vymedziť polohu a opísať pobrežie Európy z mapy (zálivy, ostrovy, polostrovy, moria, oceány) („čítanie“ mapy),</w:t>
            </w:r>
          </w:p>
          <w:p w:rsidR="00B011B1" w:rsidRPr="005F1421" w:rsidRDefault="00B011B1" w:rsidP="00C90F03">
            <w:pPr>
              <w:pStyle w:val="Odsekzoznamu"/>
              <w:numPr>
                <w:ilvl w:val="0"/>
                <w:numId w:val="45"/>
              </w:numPr>
              <w:spacing w:after="0" w:line="240" w:lineRule="auto"/>
            </w:pPr>
            <w:r w:rsidRPr="005F1421">
              <w:t>identifikovať na mape najväčšie pohoria a nížiny Európy,</w:t>
            </w:r>
          </w:p>
          <w:p w:rsidR="00B011B1" w:rsidRPr="005F1421" w:rsidRDefault="00B011B1" w:rsidP="00C90F03">
            <w:pPr>
              <w:pStyle w:val="Odsekzoznamu"/>
              <w:numPr>
                <w:ilvl w:val="0"/>
                <w:numId w:val="45"/>
              </w:numPr>
              <w:spacing w:after="0" w:line="240" w:lineRule="auto"/>
            </w:pPr>
            <w:r w:rsidRPr="005F1421">
              <w:t>vysvetliť vplyv Severoatlantického prúdu a prevládajúceho západného prúdenia vzduchu na vznik podnebných pásem Európy,</w:t>
            </w:r>
          </w:p>
          <w:p w:rsidR="00B011B1" w:rsidRPr="005F1421" w:rsidRDefault="00B011B1" w:rsidP="00C90F03">
            <w:pPr>
              <w:pStyle w:val="Odsekzoznamu"/>
              <w:numPr>
                <w:ilvl w:val="0"/>
                <w:numId w:val="45"/>
              </w:numPr>
              <w:spacing w:after="0" w:line="240" w:lineRule="auto"/>
            </w:pPr>
            <w:r w:rsidRPr="005F1421">
              <w:t>vymedziť podľa mapy povodia najväčších európskych riek a zaradiť ich do úmorí,</w:t>
            </w:r>
          </w:p>
          <w:p w:rsidR="00B011B1" w:rsidRPr="005F1421" w:rsidRDefault="00B011B1" w:rsidP="00C90F03">
            <w:pPr>
              <w:pStyle w:val="Odsekzoznamu"/>
              <w:numPr>
                <w:ilvl w:val="0"/>
                <w:numId w:val="45"/>
              </w:numPr>
              <w:spacing w:after="0" w:line="240" w:lineRule="auto"/>
            </w:pPr>
            <w:r w:rsidRPr="005F1421">
              <w:t xml:space="preserve">zdôvodniť rozmiestnenie jednotlivých </w:t>
            </w:r>
            <w:r w:rsidRPr="005F1421">
              <w:lastRenderedPageBreak/>
              <w:t>typov krajín na území Európy,</w:t>
            </w:r>
          </w:p>
          <w:p w:rsidR="00B011B1" w:rsidRPr="005F1421" w:rsidRDefault="00B011B1" w:rsidP="00C90F03">
            <w:pPr>
              <w:pStyle w:val="Odsekzoznamu"/>
              <w:numPr>
                <w:ilvl w:val="0"/>
                <w:numId w:val="45"/>
              </w:numPr>
              <w:spacing w:after="0" w:line="240" w:lineRule="auto"/>
            </w:pPr>
            <w:r w:rsidRPr="005F1421">
              <w:t>vysvetliť výrazný vplyv ľadovcov na formovaní povrchu Európy,</w:t>
            </w:r>
          </w:p>
          <w:p w:rsidR="00B011B1" w:rsidRPr="005F1421" w:rsidRDefault="00B011B1" w:rsidP="00C90F03">
            <w:pPr>
              <w:pStyle w:val="Odsekzoznamu"/>
              <w:numPr>
                <w:ilvl w:val="0"/>
                <w:numId w:val="45"/>
              </w:numPr>
              <w:spacing w:after="0" w:line="240" w:lineRule="auto"/>
            </w:pPr>
            <w:r w:rsidRPr="005F1421">
              <w:t>porovnať prírodné podmienky východnej Európy s ostatnými európskymi regiónmi,</w:t>
            </w:r>
          </w:p>
          <w:p w:rsidR="00B011B1" w:rsidRPr="005F1421" w:rsidRDefault="00B011B1" w:rsidP="00C90F03">
            <w:pPr>
              <w:pStyle w:val="Odsekzoznamu"/>
              <w:numPr>
                <w:ilvl w:val="0"/>
                <w:numId w:val="45"/>
              </w:numPr>
              <w:spacing w:after="0" w:line="240" w:lineRule="auto"/>
            </w:pPr>
            <w:r w:rsidRPr="005F1421">
              <w:t>vysvetliť dôsledky dlhodobého vplyvu človeka na pôvodnú prírodnú krajinu v Európe,</w:t>
            </w:r>
          </w:p>
          <w:p w:rsidR="00B011B1" w:rsidRPr="005F1421" w:rsidRDefault="00B011B1" w:rsidP="00C90F03">
            <w:pPr>
              <w:pStyle w:val="Odsekzoznamu"/>
              <w:numPr>
                <w:ilvl w:val="0"/>
                <w:numId w:val="45"/>
              </w:numPr>
              <w:spacing w:after="0" w:line="240" w:lineRule="auto"/>
            </w:pPr>
            <w:r w:rsidRPr="005F1421">
              <w:t>uviesť dva príklady typických rastlinných a živočíšnych druhov žijúcich v jednotlivých krajinných pásmach Európy,</w:t>
            </w:r>
          </w:p>
        </w:tc>
      </w:tr>
      <w:tr w:rsidR="00B011B1" w:rsidTr="00E518E2">
        <w:tc>
          <w:tcPr>
            <w:tcW w:w="4606" w:type="dxa"/>
            <w:shd w:val="clear" w:color="auto" w:fill="auto"/>
          </w:tcPr>
          <w:p w:rsidR="00B011B1" w:rsidRPr="005F1421" w:rsidRDefault="00B011B1" w:rsidP="00E518E2">
            <w:pPr>
              <w:rPr>
                <w:sz w:val="22"/>
                <w:szCs w:val="22"/>
              </w:rPr>
            </w:pPr>
            <w:r w:rsidRPr="005F1421">
              <w:rPr>
                <w:sz w:val="22"/>
                <w:szCs w:val="22"/>
              </w:rPr>
              <w:lastRenderedPageBreak/>
              <w:t>Moskva, Paríž, Londýn, Berlín, Rím, rozmiestnenie obyvateľstva, hustota zaľudnenia, štruktúra obyvateľstva, národnostné zloženie, náboženské zloženie, hospodárstvo, nerastné suroviny, problémy Európy, oblasti Európy, Česko Poľsko, Nemecko, Francúzsko, Spojené kráľovstvo, Švédsko, Taliansko, Rusko, pamiatky zaradené v zozname prírodného a kultúrneho dedičstva UNESCO</w:t>
            </w:r>
          </w:p>
        </w:tc>
        <w:tc>
          <w:tcPr>
            <w:tcW w:w="4606" w:type="dxa"/>
            <w:shd w:val="clear" w:color="auto" w:fill="auto"/>
          </w:tcPr>
          <w:p w:rsidR="00B011B1" w:rsidRPr="005F1421" w:rsidRDefault="00B011B1" w:rsidP="00C90F03">
            <w:pPr>
              <w:pStyle w:val="Odsekzoznamu"/>
              <w:numPr>
                <w:ilvl w:val="0"/>
                <w:numId w:val="46"/>
              </w:numPr>
              <w:spacing w:after="0" w:line="240" w:lineRule="auto"/>
            </w:pPr>
            <w:r w:rsidRPr="005F1421">
              <w:t>zhrnúť dôvody starnutia obyvateľov Európy,</w:t>
            </w:r>
          </w:p>
          <w:p w:rsidR="00B011B1" w:rsidRPr="005F1421" w:rsidRDefault="00B011B1" w:rsidP="00C90F03">
            <w:pPr>
              <w:pStyle w:val="Odsekzoznamu"/>
              <w:numPr>
                <w:ilvl w:val="0"/>
                <w:numId w:val="46"/>
              </w:numPr>
              <w:spacing w:after="0" w:line="240" w:lineRule="auto"/>
            </w:pPr>
            <w:r w:rsidRPr="005F1421">
              <w:t>zhodnotiť vplyv prírodných podmienok na nerovnomerné rozmiestnenie obyvateľstva Európy,</w:t>
            </w:r>
          </w:p>
          <w:p w:rsidR="00B011B1" w:rsidRPr="005F1421" w:rsidRDefault="00B011B1" w:rsidP="00C90F03">
            <w:pPr>
              <w:pStyle w:val="Odsekzoznamu"/>
              <w:numPr>
                <w:ilvl w:val="0"/>
                <w:numId w:val="46"/>
              </w:numPr>
              <w:spacing w:after="0" w:line="240" w:lineRule="auto"/>
            </w:pPr>
            <w:r w:rsidRPr="005F1421">
              <w:t>zdôvodniť náboženskú a národnostnú rôznorodosť obyvateľov Európy,</w:t>
            </w:r>
          </w:p>
          <w:p w:rsidR="00B011B1" w:rsidRPr="005F1421" w:rsidRDefault="00B011B1" w:rsidP="00C90F03">
            <w:pPr>
              <w:pStyle w:val="Odsekzoznamu"/>
              <w:numPr>
                <w:ilvl w:val="0"/>
                <w:numId w:val="46"/>
              </w:numPr>
              <w:spacing w:after="0" w:line="240" w:lineRule="auto"/>
            </w:pPr>
            <w:r w:rsidRPr="005F1421">
              <w:t>vysvetliť pojem štruktúra obyvateľstva,</w:t>
            </w:r>
          </w:p>
          <w:p w:rsidR="00B011B1" w:rsidRPr="005F1421" w:rsidRDefault="00B011B1" w:rsidP="00C90F03">
            <w:pPr>
              <w:pStyle w:val="Odsekzoznamu"/>
              <w:numPr>
                <w:ilvl w:val="0"/>
                <w:numId w:val="46"/>
              </w:numPr>
              <w:spacing w:after="0" w:line="240" w:lineRule="auto"/>
            </w:pPr>
            <w:r w:rsidRPr="005F1421">
              <w:t>zdôvodniť nízky podiel obyvateľov zamestnaných v poľnohospodárstve,</w:t>
            </w:r>
          </w:p>
          <w:p w:rsidR="00B011B1" w:rsidRPr="005F1421" w:rsidRDefault="00B011B1" w:rsidP="00C90F03">
            <w:pPr>
              <w:pStyle w:val="Odsekzoznamu"/>
              <w:numPr>
                <w:ilvl w:val="0"/>
                <w:numId w:val="46"/>
              </w:numPr>
              <w:spacing w:after="0" w:line="240" w:lineRule="auto"/>
            </w:pPr>
            <w:r w:rsidRPr="005F1421">
              <w:t>vysvetliť príčiny vysokého stupňa urbanizácie Európy,</w:t>
            </w:r>
          </w:p>
          <w:p w:rsidR="00B011B1" w:rsidRPr="005F1421" w:rsidRDefault="00B011B1" w:rsidP="00C90F03">
            <w:pPr>
              <w:pStyle w:val="Odsekzoznamu"/>
              <w:numPr>
                <w:ilvl w:val="0"/>
                <w:numId w:val="46"/>
              </w:numPr>
              <w:spacing w:after="0" w:line="240" w:lineRule="auto"/>
            </w:pPr>
            <w:r w:rsidRPr="005F1421">
              <w:t>v obsahu tematickej mapy rozlíšiť štyri najľudnatejšie oblasti Európy a všetky mestá s viac ako miliónom obyvateľov („čítanie“ mapy), porovnať hospodársku vyspelosť a štruktúru priemyslu piatich rozlohou najväčších štátov Európy,</w:t>
            </w:r>
          </w:p>
          <w:p w:rsidR="00B011B1" w:rsidRPr="005F1421" w:rsidRDefault="00B011B1" w:rsidP="00C90F03">
            <w:pPr>
              <w:pStyle w:val="Odsekzoznamu"/>
              <w:numPr>
                <w:ilvl w:val="0"/>
                <w:numId w:val="46"/>
              </w:numPr>
              <w:spacing w:after="0" w:line="240" w:lineRule="auto"/>
            </w:pPr>
            <w:r w:rsidRPr="005F1421">
              <w:t>na konkrétnych príkladoch vysvetliť význam EÚ,</w:t>
            </w:r>
          </w:p>
          <w:p w:rsidR="00B011B1" w:rsidRPr="005F1421" w:rsidRDefault="00B011B1" w:rsidP="00C90F03">
            <w:pPr>
              <w:pStyle w:val="Odsekzoznamu"/>
              <w:numPr>
                <w:ilvl w:val="0"/>
                <w:numId w:val="46"/>
              </w:numPr>
              <w:spacing w:after="0" w:line="240" w:lineRule="auto"/>
            </w:pPr>
            <w:r w:rsidRPr="005F1421">
              <w:t>zaujať postoj k dvom závažným problémom Európy,</w:t>
            </w:r>
          </w:p>
          <w:p w:rsidR="00B011B1" w:rsidRPr="005F1421" w:rsidRDefault="00B011B1" w:rsidP="00C90F03">
            <w:pPr>
              <w:pStyle w:val="Odsekzoznamu"/>
              <w:numPr>
                <w:ilvl w:val="0"/>
                <w:numId w:val="46"/>
              </w:numPr>
              <w:spacing w:after="0" w:line="240" w:lineRule="auto"/>
            </w:pPr>
            <w:r w:rsidRPr="005F1421">
              <w:t>zdôvodniť zaradenie štyroch pamiatok Európy do Zoznamu kultúrneho a prírodného dedičstva UNESCO a ukázať ich na mape,</w:t>
            </w:r>
          </w:p>
          <w:p w:rsidR="00B011B1" w:rsidRPr="005F1421" w:rsidRDefault="00B011B1" w:rsidP="00C90F03">
            <w:pPr>
              <w:pStyle w:val="Odsekzoznamu"/>
              <w:numPr>
                <w:ilvl w:val="0"/>
                <w:numId w:val="46"/>
              </w:numPr>
              <w:spacing w:after="0" w:line="240" w:lineRule="auto"/>
            </w:pPr>
            <w:r w:rsidRPr="005F1421">
              <w:t>zhodnotiť výnimočnosť postavenia Nemecka (Francúzska, Spojeného kráľovstva, Ruska) v Európe a vo svete,</w:t>
            </w:r>
          </w:p>
          <w:p w:rsidR="00B011B1" w:rsidRPr="005F1421" w:rsidRDefault="00B011B1" w:rsidP="00C90F03">
            <w:pPr>
              <w:pStyle w:val="Odsekzoznamu"/>
              <w:numPr>
                <w:ilvl w:val="0"/>
                <w:numId w:val="46"/>
              </w:numPr>
              <w:spacing w:after="0" w:line="240" w:lineRule="auto"/>
            </w:pPr>
            <w:r w:rsidRPr="005F1421">
              <w:t>rozlíšiť na mape jednotlivé oblasti Európy a uviesť dôvody ich vyčlenenia,</w:t>
            </w:r>
          </w:p>
          <w:p w:rsidR="00B011B1" w:rsidRPr="005F1421" w:rsidRDefault="00B011B1" w:rsidP="00C90F03">
            <w:pPr>
              <w:pStyle w:val="Odsekzoznamu"/>
              <w:numPr>
                <w:ilvl w:val="0"/>
                <w:numId w:val="46"/>
              </w:numPr>
              <w:spacing w:after="0" w:line="240" w:lineRule="auto"/>
            </w:pPr>
            <w:r w:rsidRPr="005F1421">
              <w:t>usporiadať podľa rozlohy a počtu obyvateľov tri najväčšie štáty Európy,</w:t>
            </w:r>
          </w:p>
          <w:p w:rsidR="00B011B1" w:rsidRPr="005F1421" w:rsidRDefault="00B011B1" w:rsidP="00C90F03">
            <w:pPr>
              <w:pStyle w:val="Odsekzoznamu"/>
              <w:numPr>
                <w:ilvl w:val="0"/>
                <w:numId w:val="46"/>
              </w:numPr>
              <w:spacing w:after="0" w:line="240" w:lineRule="auto"/>
            </w:pPr>
            <w:r w:rsidRPr="005F1421">
              <w:t>vystihnúť tri spoločné a tri rozdielne črty štátov v jednotlivých oblastiach Európy.</w:t>
            </w:r>
          </w:p>
        </w:tc>
      </w:tr>
    </w:tbl>
    <w:p w:rsidR="003147C0" w:rsidRDefault="003147C0" w:rsidP="00B011B1">
      <w:pPr>
        <w:rPr>
          <w:b/>
        </w:rPr>
      </w:pPr>
    </w:p>
    <w:p w:rsidR="00B011B1" w:rsidRDefault="00B011B1" w:rsidP="00B011B1">
      <w:r>
        <w:t xml:space="preserve">Jedna rozširujúca hodina v siedmom ročníku je venovaná prehlbovaniu učiva. </w:t>
      </w:r>
    </w:p>
    <w:p w:rsidR="00B011B1" w:rsidRDefault="00B011B1" w:rsidP="00B011B1">
      <w:r w:rsidRPr="00E977C6">
        <w:t>Učebné osnovy sú totožné so vzdelávacím štandar</w:t>
      </w:r>
      <w:r>
        <w:t xml:space="preserve">dom ŠVP pre predmet geografia. </w:t>
      </w:r>
    </w:p>
    <w:p w:rsidR="00B011B1" w:rsidRPr="00BD12B1" w:rsidRDefault="00B011B1" w:rsidP="00B011B1"/>
    <w:p w:rsidR="00B011B1" w:rsidRDefault="007A1B46" w:rsidP="00B011B1">
      <w:pPr>
        <w:contextualSpacing/>
        <w:rPr>
          <w:rFonts w:eastAsia="Calibri"/>
        </w:rPr>
      </w:pPr>
      <w:hyperlink r:id="rId59" w:history="1">
        <w:r w:rsidR="00B011B1" w:rsidRPr="00B265E9">
          <w:rPr>
            <w:rStyle w:val="Hypertextovprepojenie"/>
            <w:rFonts w:eastAsia="Calibri"/>
          </w:rPr>
          <w:t>http://www.statpedu.sk/sites/default/files/dokumenty/inovovany-statny-vzdelavaci-program/geografia_nsv_2014.pdf</w:t>
        </w:r>
      </w:hyperlink>
    </w:p>
    <w:p w:rsidR="00B011B1" w:rsidRPr="008D086D" w:rsidRDefault="00B011B1" w:rsidP="00B011B1">
      <w:pPr>
        <w:contextualSpacing/>
        <w:rPr>
          <w:rFonts w:eastAsia="Calibri"/>
        </w:rPr>
      </w:pPr>
    </w:p>
    <w:p w:rsidR="00B011B1" w:rsidRDefault="00B011B1" w:rsidP="00B011B1">
      <w:pPr>
        <w:rPr>
          <w:rFonts w:eastAsia="Calibri"/>
        </w:rPr>
      </w:pPr>
      <w:bookmarkStart w:id="2042" w:name="_Toc431105071"/>
      <w:bookmarkStart w:id="2043" w:name="_Toc431105481"/>
      <w:bookmarkStart w:id="2044" w:name="_Toc431105562"/>
      <w:bookmarkStart w:id="2045" w:name="_Toc431105786"/>
      <w:bookmarkStart w:id="2046" w:name="_Toc431105854"/>
      <w:bookmarkStart w:id="2047" w:name="_Toc431105980"/>
      <w:bookmarkStart w:id="2048" w:name="_Toc431115448"/>
      <w:bookmarkStart w:id="2049" w:name="_Toc431115574"/>
      <w:bookmarkStart w:id="2050" w:name="_Toc431204490"/>
      <w:bookmarkStart w:id="2051" w:name="_Toc431205308"/>
      <w:bookmarkStart w:id="2052" w:name="_Toc431205623"/>
      <w:bookmarkStart w:id="2053" w:name="_Toc431205755"/>
      <w:bookmarkStart w:id="2054" w:name="_Toc431205900"/>
      <w:bookmarkStart w:id="2055" w:name="_Toc431205958"/>
      <w:bookmarkStart w:id="2056" w:name="_Toc431206211"/>
      <w:bookmarkStart w:id="2057" w:name="_Toc431206344"/>
      <w:bookmarkStart w:id="2058" w:name="_Toc431206714"/>
      <w:bookmarkStart w:id="2059" w:name="_Toc431206772"/>
      <w:r>
        <w:rPr>
          <w:rFonts w:eastAsia="Calibri"/>
        </w:rPr>
        <w:br w:type="page"/>
      </w:r>
      <w:bookmarkStart w:id="2060" w:name="_Toc431220339"/>
      <w:bookmarkStart w:id="2061" w:name="_Toc431226808"/>
      <w:bookmarkStart w:id="2062" w:name="_Toc431275391"/>
      <w:bookmarkStart w:id="2063" w:name="_Toc431283367"/>
      <w:bookmarkStart w:id="2064" w:name="_Toc431284509"/>
      <w:bookmarkStart w:id="2065" w:name="_Toc431289637"/>
    </w:p>
    <w:p w:rsidR="00B011B1" w:rsidRPr="00502635" w:rsidRDefault="00B011B1" w:rsidP="00B011B1">
      <w:pPr>
        <w:pStyle w:val="Nadpis2"/>
        <w:rPr>
          <w:rFonts w:eastAsia="Calibri"/>
        </w:rPr>
      </w:pPr>
      <w:bookmarkStart w:id="2066" w:name="_Toc463197462"/>
      <w:bookmarkStart w:id="2067" w:name="_Toc463197627"/>
      <w:bookmarkStart w:id="2068" w:name="_Toc463203713"/>
      <w:bookmarkStart w:id="2069" w:name="_Toc463203886"/>
      <w:bookmarkStart w:id="2070" w:name="_Toc463204078"/>
      <w:bookmarkStart w:id="2071" w:name="_Toc494350797"/>
      <w:r>
        <w:rPr>
          <w:rFonts w:eastAsia="Calibri"/>
        </w:rPr>
        <w:lastRenderedPageBreak/>
        <w:t xml:space="preserve">6.7 </w:t>
      </w:r>
      <w:r w:rsidRPr="00502635">
        <w:rPr>
          <w:rFonts w:eastAsia="Calibri"/>
        </w:rPr>
        <w:t>Katolícke náboženstvo</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Človek a</w:t>
            </w:r>
            <w:r>
              <w:rPr>
                <w:sz w:val="22"/>
                <w:szCs w:val="22"/>
              </w:rPr>
              <w:t> </w:t>
            </w:r>
            <w:r w:rsidRPr="00464013">
              <w:rPr>
                <w:sz w:val="22"/>
                <w:szCs w:val="22"/>
              </w:rPr>
              <w:t>hodnoty</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1+1</w:t>
            </w:r>
          </w:p>
        </w:tc>
        <w:tc>
          <w:tcPr>
            <w:tcW w:w="1118" w:type="dxa"/>
            <w:shd w:val="clear" w:color="auto" w:fill="auto"/>
          </w:tcPr>
          <w:p w:rsidR="00B011B1" w:rsidRPr="00464013" w:rsidRDefault="00B011B1" w:rsidP="00E518E2">
            <w:pPr>
              <w:rPr>
                <w:sz w:val="22"/>
                <w:szCs w:val="22"/>
              </w:rPr>
            </w:pPr>
            <w:r w:rsidRPr="00464013">
              <w:rPr>
                <w:sz w:val="22"/>
                <w:szCs w:val="22"/>
              </w:rPr>
              <w:t>1+1</w:t>
            </w:r>
          </w:p>
        </w:tc>
        <w:tc>
          <w:tcPr>
            <w:tcW w:w="1257" w:type="dxa"/>
            <w:shd w:val="clear" w:color="auto" w:fill="auto"/>
          </w:tcPr>
          <w:p w:rsidR="00B011B1" w:rsidRPr="00464013" w:rsidRDefault="00B011B1" w:rsidP="00E518E2">
            <w:pPr>
              <w:rPr>
                <w:sz w:val="22"/>
                <w:szCs w:val="22"/>
              </w:rPr>
            </w:pPr>
            <w:r w:rsidRPr="00464013">
              <w:rPr>
                <w:sz w:val="22"/>
                <w:szCs w:val="22"/>
              </w:rPr>
              <w:t>1+1</w:t>
            </w:r>
          </w:p>
        </w:tc>
        <w:tc>
          <w:tcPr>
            <w:tcW w:w="1257" w:type="dxa"/>
            <w:shd w:val="clear" w:color="auto" w:fill="auto"/>
          </w:tcPr>
          <w:p w:rsidR="00B011B1" w:rsidRPr="00464013" w:rsidRDefault="00B011B1" w:rsidP="00E518E2">
            <w:pPr>
              <w:rPr>
                <w:sz w:val="22"/>
                <w:szCs w:val="22"/>
              </w:rPr>
            </w:pPr>
            <w:r w:rsidRPr="00464013">
              <w:rPr>
                <w:sz w:val="22"/>
                <w:szCs w:val="22"/>
              </w:rPr>
              <w:t>1+1</w:t>
            </w:r>
          </w:p>
        </w:tc>
        <w:tc>
          <w:tcPr>
            <w:tcW w:w="1190" w:type="dxa"/>
            <w:shd w:val="clear" w:color="auto" w:fill="auto"/>
          </w:tcPr>
          <w:p w:rsidR="00B011B1" w:rsidRPr="00464013" w:rsidRDefault="00B011B1" w:rsidP="00E518E2">
            <w:pPr>
              <w:rPr>
                <w:sz w:val="22"/>
                <w:szCs w:val="22"/>
              </w:rPr>
            </w:pPr>
            <w:r w:rsidRPr="00464013">
              <w:rPr>
                <w:sz w:val="22"/>
                <w:szCs w:val="22"/>
              </w:rPr>
              <w:t>1+1</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33+33</w:t>
            </w:r>
          </w:p>
        </w:tc>
        <w:tc>
          <w:tcPr>
            <w:tcW w:w="1118" w:type="dxa"/>
            <w:shd w:val="clear" w:color="auto" w:fill="auto"/>
          </w:tcPr>
          <w:p w:rsidR="00B011B1" w:rsidRPr="00464013" w:rsidRDefault="00B011B1" w:rsidP="00E518E2">
            <w:pPr>
              <w:rPr>
                <w:sz w:val="22"/>
                <w:szCs w:val="22"/>
              </w:rPr>
            </w:pPr>
            <w:r w:rsidRPr="00464013">
              <w:rPr>
                <w:sz w:val="22"/>
                <w:szCs w:val="22"/>
              </w:rPr>
              <w:t>33+33</w:t>
            </w:r>
          </w:p>
        </w:tc>
        <w:tc>
          <w:tcPr>
            <w:tcW w:w="1257" w:type="dxa"/>
            <w:shd w:val="clear" w:color="auto" w:fill="auto"/>
          </w:tcPr>
          <w:p w:rsidR="00B011B1" w:rsidRPr="00464013" w:rsidRDefault="00B011B1" w:rsidP="00E518E2">
            <w:pPr>
              <w:rPr>
                <w:sz w:val="22"/>
                <w:szCs w:val="22"/>
              </w:rPr>
            </w:pPr>
            <w:r w:rsidRPr="00464013">
              <w:rPr>
                <w:sz w:val="22"/>
                <w:szCs w:val="22"/>
              </w:rPr>
              <w:t>33+33</w:t>
            </w:r>
          </w:p>
        </w:tc>
        <w:tc>
          <w:tcPr>
            <w:tcW w:w="1257" w:type="dxa"/>
            <w:shd w:val="clear" w:color="auto" w:fill="auto"/>
          </w:tcPr>
          <w:p w:rsidR="00B011B1" w:rsidRPr="00464013" w:rsidRDefault="00B011B1" w:rsidP="00E518E2">
            <w:pPr>
              <w:rPr>
                <w:sz w:val="22"/>
                <w:szCs w:val="22"/>
              </w:rPr>
            </w:pPr>
            <w:r w:rsidRPr="00464013">
              <w:rPr>
                <w:sz w:val="22"/>
                <w:szCs w:val="22"/>
              </w:rPr>
              <w:t>33+33</w:t>
            </w:r>
          </w:p>
        </w:tc>
        <w:tc>
          <w:tcPr>
            <w:tcW w:w="1190" w:type="dxa"/>
            <w:shd w:val="clear" w:color="auto" w:fill="auto"/>
          </w:tcPr>
          <w:p w:rsidR="00B011B1" w:rsidRPr="00464013" w:rsidRDefault="00B011B1" w:rsidP="00E518E2">
            <w:pPr>
              <w:rPr>
                <w:sz w:val="22"/>
                <w:szCs w:val="22"/>
              </w:rPr>
            </w:pPr>
            <w:r w:rsidRPr="00464013">
              <w:rPr>
                <w:sz w:val="22"/>
                <w:szCs w:val="22"/>
              </w:rPr>
              <w:t>33+33</w:t>
            </w:r>
          </w:p>
        </w:tc>
      </w:tr>
    </w:tbl>
    <w:p w:rsidR="00B011B1" w:rsidRDefault="00B011B1" w:rsidP="00B011B1">
      <w:pPr>
        <w:tabs>
          <w:tab w:val="left" w:pos="1740"/>
        </w:tabs>
        <w:contextualSpacing/>
        <w:rPr>
          <w:rFonts w:eastAsia="Calibri"/>
          <w:color w:val="000000"/>
        </w:rPr>
      </w:pPr>
      <w:bookmarkStart w:id="2072" w:name="_Toc431105074"/>
      <w:bookmarkStart w:id="2073" w:name="_Toc431105484"/>
      <w:bookmarkStart w:id="2074" w:name="_Toc431105565"/>
      <w:bookmarkStart w:id="2075" w:name="_Toc431105789"/>
      <w:bookmarkStart w:id="2076" w:name="_Toc431105857"/>
      <w:bookmarkStart w:id="2077" w:name="_Toc431105983"/>
      <w:bookmarkStart w:id="2078" w:name="_Toc431115451"/>
      <w:bookmarkStart w:id="2079" w:name="_Toc431115577"/>
      <w:bookmarkStart w:id="2080" w:name="_Toc431204493"/>
      <w:bookmarkStart w:id="2081" w:name="_Toc431205311"/>
      <w:bookmarkStart w:id="2082" w:name="_Toc431205624"/>
      <w:bookmarkStart w:id="2083" w:name="_Toc431205756"/>
      <w:bookmarkStart w:id="2084" w:name="_Toc431205901"/>
      <w:bookmarkStart w:id="2085" w:name="_Toc431205959"/>
      <w:bookmarkStart w:id="2086" w:name="_Toc431206212"/>
      <w:bookmarkStart w:id="2087" w:name="_Toc431206345"/>
      <w:bookmarkStart w:id="2088" w:name="_Toc431206715"/>
      <w:bookmarkStart w:id="2089" w:name="_Toc431206773"/>
      <w:r>
        <w:rPr>
          <w:rFonts w:eastAsia="Calibri"/>
        </w:rPr>
        <w:tab/>
      </w:r>
      <w:r w:rsidRPr="00A40BFC">
        <w:rPr>
          <w:rFonts w:eastAsia="Calibri"/>
          <w:color w:val="000000"/>
        </w:rPr>
        <w:tab/>
      </w:r>
    </w:p>
    <w:p w:rsidR="00B011B1" w:rsidRPr="006E5EE7" w:rsidRDefault="00B011B1" w:rsidP="00B011B1">
      <w:pPr>
        <w:tabs>
          <w:tab w:val="left" w:pos="1740"/>
        </w:tabs>
        <w:contextualSpacing/>
        <w:rPr>
          <w:rFonts w:eastAsia="Calibri"/>
        </w:rPr>
      </w:pPr>
    </w:p>
    <w:p w:rsidR="00B011B1" w:rsidRPr="00A40BFC" w:rsidRDefault="00B011B1" w:rsidP="00B011B1">
      <w:pPr>
        <w:pStyle w:val="Odsekzoznamu"/>
        <w:tabs>
          <w:tab w:val="left" w:pos="567"/>
        </w:tabs>
        <w:spacing w:after="0" w:line="240" w:lineRule="auto"/>
        <w:ind w:left="0"/>
        <w:rPr>
          <w:rFonts w:ascii="Times New Roman" w:hAnsi="Times New Roman"/>
          <w:b/>
          <w:color w:val="000000"/>
          <w:sz w:val="24"/>
          <w:szCs w:val="24"/>
        </w:rPr>
      </w:pPr>
      <w:r w:rsidRPr="00A40BFC">
        <w:rPr>
          <w:rFonts w:ascii="Times New Roman" w:hAnsi="Times New Roman"/>
          <w:b/>
          <w:color w:val="000000"/>
          <w:sz w:val="24"/>
          <w:szCs w:val="24"/>
        </w:rPr>
        <w:t>CHARAKTERISTIKA PREDMETU</w:t>
      </w:r>
    </w:p>
    <w:p w:rsidR="00B011B1" w:rsidRPr="00A40BFC" w:rsidRDefault="00B011B1" w:rsidP="00B011B1">
      <w:pPr>
        <w:autoSpaceDE w:val="0"/>
        <w:autoSpaceDN w:val="0"/>
        <w:adjustRightInd w:val="0"/>
        <w:ind w:firstLine="360"/>
        <w:rPr>
          <w:color w:val="000000"/>
        </w:rPr>
      </w:pPr>
      <w:r w:rsidRPr="00A40BFC">
        <w:rPr>
          <w:color w:val="000000"/>
        </w:rPr>
        <w:t xml:space="preserve">Predmet katolícke náboženstvo v nižšom strednom vzdelávaní odovzdáva základné náukové predpoklady kresťanských životných postojov a konania žiakov. Ponúka im pomoc pri orientácii v súčasnom svete z biblického hľadiska, kresťanskej tradície a vedie k oboznámeniu a ponuke kresťanského štýlu života. Umožňuje konfrontovať sa s veľkými existenčnými otázkami človeka a hľadať na ne odpovede. Zároveň je aj službou spoločnosti, kde napomáha výchove detí a mladých ľudí najmä svojím preventívnym systémom. Ovplyvňuje hodnotovú orientáciu žiakov, ktorá im pomáha byť prospešnými rodine, spoločnosti a Cirkvi. Je výchovou k zodpovednosti za vlastné konanie, učí žiakov kriticky myslieť, byť nemanipulovateľnými, chápať vlastné konanie i konanie druhých ľudí v kontexte rôznych životných situácií. </w:t>
      </w:r>
    </w:p>
    <w:p w:rsidR="00B011B1" w:rsidRPr="00A40BFC" w:rsidRDefault="00B011B1" w:rsidP="00B011B1">
      <w:pPr>
        <w:ind w:firstLine="360"/>
        <w:rPr>
          <w:rFonts w:eastAsia="Calibri"/>
          <w:color w:val="000000"/>
        </w:rPr>
      </w:pPr>
      <w:r w:rsidRPr="00A40BFC">
        <w:rPr>
          <w:rFonts w:eastAsia="Calibri"/>
          <w:color w:val="000000"/>
        </w:rPr>
        <w:t xml:space="preserve">Keďže človek je z psychologického a sociologického hľadiska prirodzene bytosť náboženská, má potrebu smerovať k tomu, čo ho presahuje. Vyučovací predmet katolícke náboženstvo má preto opodstatnenú úlohu v celistvom ponímaní výchovy na škole. Predmet umožňuje žiakom formulovať otázky týkajúce sa základných životných hodnôt, postojov a konania, konfrontovať ich s vedecky a nábožensky (kresťansky) formulovanými pohľadmi na svet, hľadať svoju vlastnú životnú hodnotovú orientáciu. </w:t>
      </w:r>
    </w:p>
    <w:p w:rsidR="00B011B1" w:rsidRPr="00A40BFC" w:rsidRDefault="00B011B1" w:rsidP="00B011B1">
      <w:pPr>
        <w:ind w:firstLine="360"/>
        <w:rPr>
          <w:rFonts w:eastAsia="Calibri"/>
          <w:color w:val="000000"/>
        </w:rPr>
      </w:pPr>
      <w:r w:rsidRPr="00A40BFC">
        <w:rPr>
          <w:rFonts w:eastAsia="Calibri"/>
          <w:color w:val="000000"/>
        </w:rPr>
        <w:t>Vyučovací predmet náboženstvo formuje v človeku náboženské myslenie, svedomie, náboženské vyznanie a osobnú vieru ako osobný prejav náboženského myslenia a integrálnej súčasti identity človeka. Ponúka prístup k biblickému posolstvu, k učeniu Cirkvi a k jej tradícii, otvára pre neho možnosť života s Cirkvou.</w:t>
      </w:r>
    </w:p>
    <w:p w:rsidR="00B011B1" w:rsidRPr="00A40BFC" w:rsidRDefault="00B011B1" w:rsidP="00B011B1">
      <w:pPr>
        <w:rPr>
          <w:rFonts w:eastAsia="Calibri"/>
          <w:color w:val="000000"/>
        </w:rPr>
      </w:pPr>
    </w:p>
    <w:p w:rsidR="00B011B1" w:rsidRPr="00A40BFC" w:rsidRDefault="00B011B1" w:rsidP="00B011B1">
      <w:pPr>
        <w:pStyle w:val="Odsekzoznamu"/>
        <w:tabs>
          <w:tab w:val="left" w:pos="709"/>
        </w:tabs>
        <w:spacing w:after="0" w:line="240" w:lineRule="auto"/>
        <w:ind w:left="0"/>
        <w:rPr>
          <w:rFonts w:ascii="Times New Roman" w:hAnsi="Times New Roman"/>
          <w:b/>
          <w:color w:val="000000"/>
          <w:sz w:val="24"/>
          <w:szCs w:val="24"/>
        </w:rPr>
      </w:pPr>
      <w:r w:rsidRPr="00A40BFC">
        <w:rPr>
          <w:rFonts w:ascii="Times New Roman" w:hAnsi="Times New Roman"/>
          <w:b/>
          <w:color w:val="000000"/>
          <w:sz w:val="24"/>
          <w:szCs w:val="24"/>
        </w:rPr>
        <w:t>ROZVÍJAJÚCE CIELE A SPÔSOBILOSTI</w:t>
      </w:r>
    </w:p>
    <w:p w:rsidR="00B011B1" w:rsidRPr="00A40BFC"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olor w:val="000000"/>
        </w:rPr>
      </w:pPr>
      <w:r w:rsidRPr="00A40BFC">
        <w:rPr>
          <w:rFonts w:eastAsia="Calibri"/>
          <w:color w:val="000000"/>
        </w:rPr>
        <w:tab/>
        <w:t>Vyučovací predmet katolícke náboženstvo sa zameriava na pozitívne ovplyvnenie hodnotovej orientácie žiakov tak, aby sa z nich stali slušní ľudia s vysokým morálnym kreditom, ktorých hodnotová orientácia bude prínosom pre ich osobný a rodinný život i pre život spoločnosti. Náboženstvo je výchovou k zodpovednosti voči sebe, voči iným jednotlivcom i celej spoločnosti. Učí žiakov kriticky myslieť, nenechať sa manipulovať, rozumieť sebe, iným ľuďom a svetu, v ktorom žijú. Zároveň výučba predmetu nadväzuje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B011B1" w:rsidRPr="00A40BFC"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olor w:val="000000"/>
        </w:rPr>
      </w:pPr>
      <w:r w:rsidRPr="00A40BFC">
        <w:rPr>
          <w:rFonts w:eastAsia="Calibri"/>
          <w:color w:val="000000"/>
        </w:rPr>
        <w:tab/>
        <w:t xml:space="preserve">Predmet sa svojimi cieľmi spolupodieľa na utváraní a rozvíjaní kľúčových kompetencií. Napĺňanie cieľov jednotlivých vzdelávacích oblastí a vyučovacích predmetov sa realizuje v školskom prostredí prostredníctvom kľúčových a predmetových kompetencií žiakov, ktoré zároveň rozvíja. Kľúčové kompetencie majú procesuálny charakter. Žiaci si ich osvojujú na veku primeranej úrovni  prostredníctvom obsahu, metód vzdelávania a činnosti. </w:t>
      </w:r>
    </w:p>
    <w:p w:rsidR="00B011B1" w:rsidRPr="00A40BFC" w:rsidRDefault="00B011B1" w:rsidP="00B011B1">
      <w:pPr>
        <w:autoSpaceDE w:val="0"/>
        <w:autoSpaceDN w:val="0"/>
        <w:adjustRightInd w:val="0"/>
        <w:ind w:firstLine="360"/>
        <w:rPr>
          <w:color w:val="000000"/>
        </w:rPr>
      </w:pPr>
      <w:r w:rsidRPr="00A40BFC">
        <w:rPr>
          <w:color w:val="000000"/>
        </w:rPr>
        <w:lastRenderedPageBreak/>
        <w:t xml:space="preserve">Žiaci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získajú povedomie úcty k jedinečnosti a neopakovateľnosti každej živej bytosti, zvlášť človeka ako originálneho Božieho stvorenia,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prehĺbia si vedomosti o existencii a pôsobení Boha podľa učenia Katolíckej cirkvi,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získajú vedomosti o dôležitosti Panny Márie v dejinách spásy,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naučia sa vnímať v životoch svätých Božie pôsobenie a výzvu nasledovať ich,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získajú vedomosti o vzniku a účinkovaní Cirkvi v dejinách i v dnešnom svete, </w:t>
      </w:r>
    </w:p>
    <w:p w:rsidR="00B011B1" w:rsidRPr="00A40BFC" w:rsidRDefault="00B011B1" w:rsidP="00C90F03">
      <w:pPr>
        <w:pStyle w:val="Odsekzoznamu"/>
        <w:numPr>
          <w:ilvl w:val="0"/>
          <w:numId w:val="47"/>
        </w:numPr>
        <w:autoSpaceDE w:val="0"/>
        <w:autoSpaceDN w:val="0"/>
        <w:adjustRightInd w:val="0"/>
        <w:spacing w:after="183" w:line="240" w:lineRule="auto"/>
        <w:rPr>
          <w:rFonts w:ascii="Times New Roman" w:hAnsi="Times New Roman"/>
          <w:color w:val="000000"/>
          <w:sz w:val="24"/>
          <w:szCs w:val="24"/>
        </w:rPr>
      </w:pPr>
      <w:r w:rsidRPr="00A40BFC">
        <w:rPr>
          <w:rFonts w:ascii="Times New Roman" w:hAnsi="Times New Roman"/>
          <w:color w:val="000000"/>
          <w:sz w:val="24"/>
          <w:szCs w:val="24"/>
        </w:rPr>
        <w:t xml:space="preserve">nadobudnú orientáciu v morálnych hodnotách, ktoré vyplývajú z Desatora a patria ku kresťanskému životnému štýlu, </w:t>
      </w:r>
    </w:p>
    <w:p w:rsidR="00B011B1" w:rsidRPr="00A40BFC" w:rsidRDefault="00B011B1" w:rsidP="00C90F03">
      <w:pPr>
        <w:pStyle w:val="Odsekzoznamu"/>
        <w:numPr>
          <w:ilvl w:val="0"/>
          <w:numId w:val="47"/>
        </w:numPr>
        <w:autoSpaceDE w:val="0"/>
        <w:autoSpaceDN w:val="0"/>
        <w:adjustRightInd w:val="0"/>
        <w:spacing w:after="0" w:line="240" w:lineRule="auto"/>
        <w:rPr>
          <w:rFonts w:ascii="Times New Roman" w:hAnsi="Times New Roman"/>
          <w:color w:val="000000"/>
          <w:sz w:val="24"/>
          <w:szCs w:val="24"/>
        </w:rPr>
      </w:pPr>
      <w:r w:rsidRPr="00A40BFC">
        <w:rPr>
          <w:rFonts w:ascii="Times New Roman" w:hAnsi="Times New Roman"/>
          <w:color w:val="000000"/>
          <w:sz w:val="24"/>
          <w:szCs w:val="24"/>
        </w:rPr>
        <w:t xml:space="preserve">zorientujú sa v otázkach, ktoré prináša dnešná spoločnosť a v kresťanskom postoji voči nim, </w:t>
      </w:r>
    </w:p>
    <w:p w:rsidR="00B011B1" w:rsidRPr="00A40BFC" w:rsidRDefault="00B011B1" w:rsidP="00C90F03">
      <w:pPr>
        <w:pStyle w:val="Odsekzoznamu"/>
        <w:numPr>
          <w:ilvl w:val="0"/>
          <w:numId w:val="47"/>
        </w:numPr>
        <w:autoSpaceDE w:val="0"/>
        <w:autoSpaceDN w:val="0"/>
        <w:adjustRightInd w:val="0"/>
        <w:spacing w:after="181" w:line="240" w:lineRule="auto"/>
        <w:rPr>
          <w:rFonts w:ascii="Times New Roman" w:hAnsi="Times New Roman"/>
          <w:color w:val="000000"/>
          <w:sz w:val="24"/>
          <w:szCs w:val="24"/>
        </w:rPr>
      </w:pPr>
      <w:r w:rsidRPr="00A40BFC">
        <w:rPr>
          <w:rFonts w:ascii="Times New Roman" w:hAnsi="Times New Roman"/>
          <w:color w:val="000000"/>
          <w:sz w:val="24"/>
          <w:szCs w:val="24"/>
        </w:rPr>
        <w:t xml:space="preserve">uplatnia vhodné komunikačné zručnosti k vyjadrovaniu vlastných myšlienok, citov, názorov a postojov, </w:t>
      </w:r>
    </w:p>
    <w:p w:rsidR="00B011B1" w:rsidRPr="00A40BFC" w:rsidRDefault="00B011B1" w:rsidP="00C90F03">
      <w:pPr>
        <w:pStyle w:val="Odsekzoznamu"/>
        <w:numPr>
          <w:ilvl w:val="0"/>
          <w:numId w:val="47"/>
        </w:numPr>
        <w:autoSpaceDE w:val="0"/>
        <w:autoSpaceDN w:val="0"/>
        <w:adjustRightInd w:val="0"/>
        <w:spacing w:after="181" w:line="240" w:lineRule="auto"/>
        <w:rPr>
          <w:rFonts w:ascii="Times New Roman" w:hAnsi="Times New Roman"/>
          <w:color w:val="000000"/>
          <w:sz w:val="24"/>
          <w:szCs w:val="24"/>
        </w:rPr>
      </w:pPr>
      <w:r w:rsidRPr="00A40BFC">
        <w:rPr>
          <w:rFonts w:ascii="Times New Roman" w:hAnsi="Times New Roman"/>
          <w:color w:val="000000"/>
          <w:sz w:val="24"/>
          <w:szCs w:val="24"/>
        </w:rPr>
        <w:t xml:space="preserve">objavia potrebu modlitby a sviatostného života pre svoj vzťah s Bohom a ľuďmi, </w:t>
      </w:r>
    </w:p>
    <w:p w:rsidR="00B011B1" w:rsidRPr="00A40BFC" w:rsidRDefault="00B011B1" w:rsidP="00C90F03">
      <w:pPr>
        <w:pStyle w:val="Odsekzoznamu"/>
        <w:numPr>
          <w:ilvl w:val="0"/>
          <w:numId w:val="47"/>
        </w:numPr>
        <w:autoSpaceDE w:val="0"/>
        <w:autoSpaceDN w:val="0"/>
        <w:adjustRightInd w:val="0"/>
        <w:spacing w:after="181" w:line="240" w:lineRule="auto"/>
        <w:rPr>
          <w:rFonts w:ascii="Times New Roman" w:hAnsi="Times New Roman"/>
          <w:color w:val="000000"/>
          <w:sz w:val="24"/>
          <w:szCs w:val="24"/>
        </w:rPr>
      </w:pPr>
      <w:r w:rsidRPr="00A40BFC">
        <w:rPr>
          <w:rFonts w:ascii="Times New Roman" w:hAnsi="Times New Roman"/>
          <w:color w:val="000000"/>
          <w:sz w:val="24"/>
          <w:szCs w:val="24"/>
        </w:rPr>
        <w:t xml:space="preserve">získajú poznatky o iných náboženstvách, čo ich vedie k vzájomnej tolerancii, </w:t>
      </w:r>
    </w:p>
    <w:p w:rsidR="00B011B1" w:rsidRPr="00A40BFC" w:rsidRDefault="00B011B1" w:rsidP="00C90F03">
      <w:pPr>
        <w:pStyle w:val="Odsekzoznamu"/>
        <w:numPr>
          <w:ilvl w:val="0"/>
          <w:numId w:val="47"/>
        </w:numPr>
        <w:autoSpaceDE w:val="0"/>
        <w:autoSpaceDN w:val="0"/>
        <w:adjustRightInd w:val="0"/>
        <w:spacing w:after="181" w:line="240" w:lineRule="auto"/>
        <w:rPr>
          <w:rFonts w:ascii="Times New Roman" w:hAnsi="Times New Roman"/>
          <w:color w:val="000000"/>
          <w:sz w:val="24"/>
          <w:szCs w:val="24"/>
        </w:rPr>
      </w:pPr>
      <w:r w:rsidRPr="00A40BFC">
        <w:rPr>
          <w:rFonts w:ascii="Times New Roman" w:hAnsi="Times New Roman"/>
          <w:color w:val="000000"/>
          <w:sz w:val="24"/>
          <w:szCs w:val="24"/>
        </w:rPr>
        <w:t xml:space="preserve">nadobudnú vzťah oddanosti k Trojjedinému Bohu, Jeho zákonom a výzve k budovaniu Jeho kráľovstva, </w:t>
      </w:r>
    </w:p>
    <w:p w:rsidR="00B011B1" w:rsidRPr="00A40BFC" w:rsidRDefault="00B011B1" w:rsidP="00C90F03">
      <w:pPr>
        <w:pStyle w:val="Odsekzoznamu"/>
        <w:numPr>
          <w:ilvl w:val="0"/>
          <w:numId w:val="47"/>
        </w:numPr>
        <w:autoSpaceDE w:val="0"/>
        <w:autoSpaceDN w:val="0"/>
        <w:adjustRightInd w:val="0"/>
        <w:spacing w:after="181" w:line="240" w:lineRule="auto"/>
        <w:rPr>
          <w:rFonts w:ascii="Times New Roman" w:hAnsi="Times New Roman"/>
          <w:color w:val="000000"/>
          <w:sz w:val="24"/>
          <w:szCs w:val="24"/>
        </w:rPr>
      </w:pPr>
      <w:r w:rsidRPr="00A40BFC">
        <w:rPr>
          <w:rFonts w:ascii="Times New Roman" w:hAnsi="Times New Roman"/>
          <w:color w:val="000000"/>
          <w:sz w:val="24"/>
          <w:szCs w:val="24"/>
        </w:rPr>
        <w:t>získajú spôsobilosti, ktorými posilnia a uchovajú svoju vieru v Ježiša Krista ako Pána a Spasiteľa,</w:t>
      </w:r>
    </w:p>
    <w:p w:rsidR="00B011B1" w:rsidRPr="00A40BFC" w:rsidRDefault="00B011B1" w:rsidP="00C90F03">
      <w:pPr>
        <w:pStyle w:val="Odsekzoznamu"/>
        <w:numPr>
          <w:ilvl w:val="0"/>
          <w:numId w:val="47"/>
        </w:numPr>
        <w:autoSpaceDE w:val="0"/>
        <w:autoSpaceDN w:val="0"/>
        <w:adjustRightInd w:val="0"/>
        <w:spacing w:after="0" w:line="240" w:lineRule="auto"/>
        <w:rPr>
          <w:rFonts w:ascii="Times New Roman" w:hAnsi="Times New Roman"/>
          <w:color w:val="000000"/>
          <w:sz w:val="24"/>
          <w:szCs w:val="24"/>
        </w:rPr>
      </w:pPr>
      <w:r w:rsidRPr="00A40BFC">
        <w:rPr>
          <w:rFonts w:ascii="Times New Roman" w:hAnsi="Times New Roman"/>
          <w:color w:val="000000"/>
          <w:sz w:val="24"/>
          <w:szCs w:val="24"/>
        </w:rPr>
        <w:t xml:space="preserve">uplatnia v živote výzvu byť Ježišovými učeníkmi a odovzdávať Jeho posolstvo vo svojom okolí. </w:t>
      </w:r>
    </w:p>
    <w:p w:rsidR="00B011B1" w:rsidRPr="00A40BFC"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olor w:val="000000"/>
        </w:rPr>
      </w:pPr>
      <w:r w:rsidRPr="00A40BFC">
        <w:rPr>
          <w:rFonts w:eastAsia="Calibri"/>
          <w:color w:val="000000"/>
        </w:rPr>
        <w:tab/>
        <w:t xml:space="preserve">V súlade so Spoločným európskym rámcom kľúčových kompetencií, ako základným orientačným nástrojom pre vymedzenie kľúčových kompetencií iŠVP vymedzil nasledovné kľúčové kompetencie: </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spôsobilosť k celoživotnému učeniu sa</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sociálne komunikačné spôsobilosti</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uplatňovať matematické myslenie a poznávanie v oblasti vedy a techniky</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v oblasti informačných a komunikačných technológií</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riešiť problémy</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občianske</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sociálne a personálne</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pracovné</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smerujúce k iniciatívnosti a podnikavosti</w:t>
      </w:r>
    </w:p>
    <w:p w:rsidR="00B011B1" w:rsidRPr="00A40BFC" w:rsidRDefault="00B011B1" w:rsidP="00C90F03">
      <w:pPr>
        <w:numPr>
          <w:ilvl w:val="0"/>
          <w:numId w:val="29"/>
        </w:numPr>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7" w:hanging="360"/>
        <w:rPr>
          <w:rFonts w:eastAsia="Calibri"/>
          <w:color w:val="000000"/>
        </w:rPr>
      </w:pPr>
      <w:r w:rsidRPr="00A40BFC">
        <w:rPr>
          <w:rFonts w:eastAsia="Calibri"/>
          <w:color w:val="000000"/>
        </w:rPr>
        <w:t>spôsobilosti vnímať a chápať kultúru a vyjadrovať sa nástrojmi kultúry</w:t>
      </w:r>
    </w:p>
    <w:p w:rsidR="00B011B1" w:rsidRPr="00A40BFC" w:rsidRDefault="00B011B1" w:rsidP="00B011B1">
      <w:pPr>
        <w:pStyle w:val="Default"/>
        <w:jc w:val="both"/>
        <w:rPr>
          <w:b/>
          <w:bCs/>
        </w:rPr>
      </w:pPr>
    </w:p>
    <w:p w:rsidR="00B011B1" w:rsidRPr="002D3D39" w:rsidRDefault="00B011B1" w:rsidP="00B011B1">
      <w:pPr>
        <w:pStyle w:val="Odsekzoznamu"/>
        <w:spacing w:after="0" w:line="240" w:lineRule="auto"/>
        <w:ind w:left="0"/>
        <w:rPr>
          <w:rFonts w:ascii="Times New Roman" w:hAnsi="Times New Roman"/>
          <w:b/>
          <w:color w:val="000000"/>
          <w:sz w:val="24"/>
          <w:szCs w:val="24"/>
        </w:rPr>
      </w:pPr>
      <w:r w:rsidRPr="00A40BFC">
        <w:rPr>
          <w:rFonts w:ascii="Times New Roman" w:hAnsi="Times New Roman"/>
          <w:b/>
          <w:color w:val="000000"/>
          <w:sz w:val="24"/>
          <w:szCs w:val="24"/>
        </w:rPr>
        <w:t>PROFIL ABSOLVENTA</w:t>
      </w:r>
    </w:p>
    <w:p w:rsidR="00B011B1" w:rsidRPr="00A40BFC" w:rsidRDefault="00B011B1" w:rsidP="00B011B1">
      <w:pPr>
        <w:rPr>
          <w:rFonts w:eastAsia="Calibri"/>
          <w:b/>
          <w:color w:val="000000"/>
        </w:rPr>
      </w:pPr>
      <w:r w:rsidRPr="00A40BFC">
        <w:rPr>
          <w:rFonts w:eastAsia="Calibri"/>
          <w:b/>
          <w:color w:val="000000"/>
        </w:rPr>
        <w:t>komunikačné kompetencie:</w:t>
      </w:r>
    </w:p>
    <w:p w:rsidR="00B011B1" w:rsidRPr="00A40BFC" w:rsidRDefault="00B011B1" w:rsidP="00B011B1">
      <w:pPr>
        <w:rPr>
          <w:rFonts w:eastAsia="Calibri"/>
          <w:color w:val="000000"/>
        </w:rPr>
      </w:pPr>
      <w:r w:rsidRPr="00A40BFC">
        <w:rPr>
          <w:rFonts w:eastAsia="Calibri"/>
          <w:color w:val="000000"/>
        </w:rPr>
        <w:t>Žiak</w:t>
      </w:r>
    </w:p>
    <w:p w:rsidR="00B011B1" w:rsidRPr="00A40BFC" w:rsidRDefault="00B011B1" w:rsidP="00B011B1">
      <w:pPr>
        <w:rPr>
          <w:rFonts w:eastAsia="Calibri"/>
          <w:color w:val="000000"/>
        </w:rPr>
      </w:pPr>
      <w:r w:rsidRPr="00A40BFC">
        <w:rPr>
          <w:rFonts w:eastAsia="Calibri"/>
          <w:color w:val="000000"/>
        </w:rPr>
        <w:t>• prispieva k diskusii v pracovnej skupine a v triede</w:t>
      </w:r>
    </w:p>
    <w:p w:rsidR="00B011B1" w:rsidRPr="00A40BFC" w:rsidRDefault="00B011B1" w:rsidP="00B011B1">
      <w:pPr>
        <w:rPr>
          <w:rFonts w:eastAsia="Calibri"/>
          <w:color w:val="000000"/>
        </w:rPr>
      </w:pPr>
      <w:r w:rsidRPr="00A40BFC">
        <w:rPr>
          <w:rFonts w:eastAsia="Calibri"/>
          <w:color w:val="000000"/>
        </w:rPr>
        <w:t>• kladie otázky a zisťuje odpovede</w:t>
      </w:r>
    </w:p>
    <w:p w:rsidR="00B011B1" w:rsidRPr="00A40BFC" w:rsidRDefault="00B011B1" w:rsidP="00B011B1">
      <w:pPr>
        <w:rPr>
          <w:rFonts w:eastAsia="Calibri"/>
          <w:color w:val="000000"/>
        </w:rPr>
      </w:pPr>
      <w:r w:rsidRPr="00A40BFC">
        <w:rPr>
          <w:rFonts w:eastAsia="Calibri"/>
          <w:color w:val="000000"/>
        </w:rPr>
        <w:t>• učí sa konfrontovať s názormi druhých, počúvať a byť otvorený pre odlišnosti</w:t>
      </w:r>
    </w:p>
    <w:p w:rsidR="00B011B1" w:rsidRPr="00A40BFC" w:rsidRDefault="00B011B1" w:rsidP="00B011B1">
      <w:pPr>
        <w:rPr>
          <w:rFonts w:eastAsia="Calibri"/>
          <w:color w:val="000000"/>
        </w:rPr>
      </w:pPr>
      <w:r w:rsidRPr="00A40BFC">
        <w:rPr>
          <w:rFonts w:eastAsia="Calibri"/>
          <w:color w:val="000000"/>
        </w:rPr>
        <w:t>• osvojuje si vhodnú argumentáciu, učí sa vypočuť spoludiskutujúceho</w:t>
      </w:r>
    </w:p>
    <w:p w:rsidR="00B011B1" w:rsidRPr="00A40BFC" w:rsidRDefault="00B011B1" w:rsidP="00B011B1">
      <w:pPr>
        <w:rPr>
          <w:rFonts w:eastAsia="Calibri"/>
          <w:color w:val="000000"/>
        </w:rPr>
      </w:pPr>
      <w:r w:rsidRPr="00A40BFC">
        <w:rPr>
          <w:rFonts w:eastAsia="Calibri"/>
          <w:color w:val="000000"/>
        </w:rPr>
        <w:t>• formuluje otázky, porovnáva, oponuje</w:t>
      </w:r>
    </w:p>
    <w:p w:rsidR="00B011B1" w:rsidRPr="00A40BFC" w:rsidRDefault="00B011B1" w:rsidP="00B011B1">
      <w:pPr>
        <w:rPr>
          <w:rFonts w:eastAsia="Calibri"/>
          <w:color w:val="000000"/>
        </w:rPr>
      </w:pPr>
      <w:r w:rsidRPr="00A40BFC">
        <w:rPr>
          <w:rFonts w:eastAsia="Calibri"/>
          <w:color w:val="000000"/>
        </w:rPr>
        <w:t>• formuluje a vyjadruje svoje myšlienky a názory</w:t>
      </w:r>
    </w:p>
    <w:p w:rsidR="00B011B1" w:rsidRPr="00A40BFC" w:rsidRDefault="00B011B1" w:rsidP="00B011B1">
      <w:pPr>
        <w:rPr>
          <w:rFonts w:eastAsia="Calibri"/>
          <w:color w:val="000000"/>
        </w:rPr>
      </w:pPr>
      <w:r w:rsidRPr="00A40BFC">
        <w:rPr>
          <w:rFonts w:eastAsia="Calibri"/>
          <w:color w:val="000000"/>
        </w:rPr>
        <w:t>• rozširuje svoje kultúrne horizonty diskusiou</w:t>
      </w:r>
    </w:p>
    <w:p w:rsidR="00B011B1" w:rsidRPr="00A40BFC" w:rsidRDefault="00B011B1" w:rsidP="00B011B1">
      <w:pPr>
        <w:rPr>
          <w:rFonts w:eastAsia="Calibri"/>
          <w:color w:val="000000"/>
        </w:rPr>
      </w:pPr>
      <w:r w:rsidRPr="00A40BFC">
        <w:rPr>
          <w:rFonts w:eastAsia="Calibri"/>
          <w:color w:val="000000"/>
        </w:rPr>
        <w:t>• učí sa reagovať primerane situácii</w:t>
      </w:r>
    </w:p>
    <w:p w:rsidR="00B011B1" w:rsidRPr="00A40BFC" w:rsidRDefault="00B011B1" w:rsidP="00B011B1">
      <w:pPr>
        <w:rPr>
          <w:rFonts w:eastAsia="Calibri"/>
          <w:color w:val="000000"/>
        </w:rPr>
      </w:pPr>
      <w:r w:rsidRPr="00A40BFC">
        <w:rPr>
          <w:rFonts w:eastAsia="Calibri"/>
          <w:color w:val="000000"/>
        </w:rPr>
        <w:t>• je schopný uvedomiť si vlastné reakcie v konflikte</w:t>
      </w:r>
    </w:p>
    <w:p w:rsidR="00B011B1" w:rsidRPr="00A40BFC" w:rsidRDefault="00B011B1" w:rsidP="00B011B1">
      <w:pPr>
        <w:rPr>
          <w:rFonts w:eastAsia="Calibri"/>
          <w:color w:val="000000"/>
        </w:rPr>
      </w:pPr>
      <w:r w:rsidRPr="00A40BFC">
        <w:rPr>
          <w:rFonts w:eastAsia="Calibri"/>
          <w:color w:val="000000"/>
        </w:rPr>
        <w:lastRenderedPageBreak/>
        <w:t>• vie vyjadriť svoj názor asertívnym nezastrašujúcim spôsobom, sformulovať „ja - správu“ a vyjadriť svoje pocity</w:t>
      </w:r>
    </w:p>
    <w:p w:rsidR="00B011B1" w:rsidRPr="00A40BFC" w:rsidRDefault="00B011B1" w:rsidP="00B011B1">
      <w:pPr>
        <w:rPr>
          <w:rFonts w:eastAsia="Calibri"/>
          <w:color w:val="000000"/>
        </w:rPr>
      </w:pPr>
      <w:r w:rsidRPr="00A40BFC">
        <w:rPr>
          <w:rFonts w:eastAsia="Calibri"/>
          <w:color w:val="000000"/>
        </w:rPr>
        <w:t>• učí sa dešifrovať a vhodne používať symboly</w:t>
      </w:r>
    </w:p>
    <w:p w:rsidR="00B011B1" w:rsidRPr="00A40BFC" w:rsidRDefault="00B011B1" w:rsidP="00B011B1">
      <w:pPr>
        <w:rPr>
          <w:rFonts w:eastAsia="Calibri"/>
          <w:color w:val="000000"/>
        </w:rPr>
      </w:pPr>
      <w:r w:rsidRPr="00A40BFC">
        <w:rPr>
          <w:rFonts w:eastAsia="Calibri"/>
          <w:color w:val="000000"/>
        </w:rPr>
        <w:t>• rozumie symbolickému vyjadrovaniu v rituáloch a slávnostiach profánneho a náboženského života</w:t>
      </w:r>
    </w:p>
    <w:p w:rsidR="00B011B1" w:rsidRPr="00A40BFC" w:rsidRDefault="00B011B1" w:rsidP="00B011B1">
      <w:pPr>
        <w:rPr>
          <w:rFonts w:eastAsia="Calibri"/>
          <w:b/>
          <w:color w:val="000000"/>
        </w:rPr>
      </w:pPr>
    </w:p>
    <w:p w:rsidR="00B011B1" w:rsidRPr="00A40BFC" w:rsidRDefault="00B011B1" w:rsidP="00B011B1">
      <w:pPr>
        <w:rPr>
          <w:rFonts w:eastAsia="Calibri"/>
          <w:b/>
          <w:color w:val="000000"/>
        </w:rPr>
      </w:pPr>
      <w:r w:rsidRPr="00A40BFC">
        <w:rPr>
          <w:rFonts w:eastAsia="Calibri"/>
          <w:b/>
          <w:color w:val="000000"/>
        </w:rPr>
        <w:t>kompetencie k učeniu sa:</w:t>
      </w:r>
    </w:p>
    <w:p w:rsidR="00B011B1" w:rsidRPr="00A40BFC" w:rsidRDefault="00B011B1" w:rsidP="00B011B1">
      <w:pPr>
        <w:rPr>
          <w:rFonts w:eastAsia="Calibri"/>
          <w:color w:val="000000"/>
        </w:rPr>
      </w:pPr>
      <w:r w:rsidRPr="00A40BFC">
        <w:rPr>
          <w:rFonts w:eastAsia="Calibri"/>
          <w:color w:val="000000"/>
        </w:rPr>
        <w:t>• učí sa vyhľadávať a triediť informácie, vyhodnocuje výsledky svojho učenia a diskutuje o nich</w:t>
      </w:r>
    </w:p>
    <w:p w:rsidR="00B011B1" w:rsidRPr="00A40BFC" w:rsidRDefault="00B011B1" w:rsidP="00B011B1">
      <w:pPr>
        <w:rPr>
          <w:rFonts w:eastAsia="Calibri"/>
          <w:color w:val="000000"/>
        </w:rPr>
      </w:pPr>
      <w:r w:rsidRPr="00A40BFC">
        <w:rPr>
          <w:rFonts w:eastAsia="Calibri"/>
          <w:color w:val="000000"/>
        </w:rPr>
        <w:t>• podieľa sa na spoločnej práci projektového vyučovania s použitím IKT (teleprojekty)</w:t>
      </w:r>
    </w:p>
    <w:p w:rsidR="00B011B1" w:rsidRPr="00A40BFC" w:rsidRDefault="00B011B1" w:rsidP="00B011B1">
      <w:pPr>
        <w:rPr>
          <w:rFonts w:eastAsia="Calibri"/>
          <w:color w:val="000000"/>
        </w:rPr>
      </w:pPr>
      <w:r w:rsidRPr="00A40BFC">
        <w:rPr>
          <w:rFonts w:eastAsia="Calibri"/>
          <w:color w:val="000000"/>
        </w:rPr>
        <w:t>• učí sa učiť spoluprácou</w:t>
      </w:r>
    </w:p>
    <w:p w:rsidR="00B011B1" w:rsidRPr="00A40BFC" w:rsidRDefault="00B011B1" w:rsidP="00B011B1">
      <w:pPr>
        <w:rPr>
          <w:rFonts w:eastAsia="Calibri"/>
          <w:color w:val="000000"/>
        </w:rPr>
      </w:pPr>
    </w:p>
    <w:p w:rsidR="00B011B1" w:rsidRPr="00D0388D" w:rsidRDefault="00B011B1" w:rsidP="00B011B1">
      <w:pPr>
        <w:pStyle w:val="Odsekzoznamu"/>
        <w:spacing w:after="0" w:line="240" w:lineRule="auto"/>
        <w:ind w:left="0"/>
        <w:rPr>
          <w:rFonts w:ascii="Times New Roman" w:hAnsi="Times New Roman"/>
          <w:b/>
          <w:sz w:val="24"/>
          <w:szCs w:val="24"/>
        </w:rPr>
      </w:pPr>
      <w:r w:rsidRPr="00D0388D">
        <w:rPr>
          <w:rFonts w:ascii="Times New Roman" w:hAnsi="Times New Roman"/>
          <w:b/>
          <w:sz w:val="24"/>
          <w:szCs w:val="24"/>
        </w:rPr>
        <w:t>UČEBNÉ ZDROJE</w:t>
      </w:r>
    </w:p>
    <w:p w:rsidR="00B011B1" w:rsidRPr="00D0388D" w:rsidRDefault="00B011B1" w:rsidP="00B011B1">
      <w:pPr>
        <w:ind w:left="360" w:firstLine="360"/>
        <w:rPr>
          <w:bCs/>
        </w:rPr>
      </w:pPr>
      <w:r w:rsidRPr="00D0388D">
        <w:rPr>
          <w:bCs/>
        </w:rPr>
        <w:t>Vo vyučovaní predmetu Katolícke náboženstvo využijeme na prácu s deťmi:</w:t>
      </w:r>
    </w:p>
    <w:p w:rsidR="00B011B1" w:rsidRPr="00D0388D" w:rsidRDefault="00B011B1" w:rsidP="00C90F03">
      <w:pPr>
        <w:numPr>
          <w:ilvl w:val="0"/>
          <w:numId w:val="49"/>
        </w:numPr>
        <w:rPr>
          <w:bCs/>
        </w:rPr>
      </w:pPr>
      <w:r w:rsidRPr="00D0388D">
        <w:rPr>
          <w:bCs/>
        </w:rPr>
        <w:t>novú učebnicu predmetu Katolícke náboženstvo pre 5. ročník ZŠ</w:t>
      </w:r>
    </w:p>
    <w:p w:rsidR="00B011B1" w:rsidRPr="00D0388D" w:rsidRDefault="00B011B1" w:rsidP="00C90F03">
      <w:pPr>
        <w:numPr>
          <w:ilvl w:val="0"/>
          <w:numId w:val="49"/>
        </w:numPr>
        <w:rPr>
          <w:bCs/>
        </w:rPr>
      </w:pPr>
      <w:r w:rsidRPr="00D0388D">
        <w:rPr>
          <w:bCs/>
        </w:rPr>
        <w:t>pracovný zošit na predmet Katolícke náboženstvo pre 5. ročník ZŠ</w:t>
      </w:r>
    </w:p>
    <w:p w:rsidR="00B011B1" w:rsidRPr="00D0388D" w:rsidRDefault="00B011B1" w:rsidP="00C90F03">
      <w:pPr>
        <w:numPr>
          <w:ilvl w:val="0"/>
          <w:numId w:val="49"/>
        </w:numPr>
        <w:rPr>
          <w:bCs/>
        </w:rPr>
      </w:pPr>
      <w:r w:rsidRPr="00D0388D">
        <w:rPr>
          <w:bCs/>
        </w:rPr>
        <w:t>obrázkovú Bibliu</w:t>
      </w:r>
    </w:p>
    <w:p w:rsidR="00B011B1" w:rsidRPr="00D0388D" w:rsidRDefault="00B011B1" w:rsidP="00C90F03">
      <w:pPr>
        <w:numPr>
          <w:ilvl w:val="0"/>
          <w:numId w:val="49"/>
        </w:numPr>
      </w:pPr>
      <w:r w:rsidRPr="00D0388D">
        <w:t>metodické príručky katolíckeho náboženstva pre 5.-9. ročník základných škôl, vydané Katolíckym pedagogickým a katechetickým centrom, n.o., Levoča</w:t>
      </w:r>
    </w:p>
    <w:p w:rsidR="00B011B1" w:rsidRPr="00D0388D" w:rsidRDefault="00B011B1" w:rsidP="00C90F03">
      <w:pPr>
        <w:numPr>
          <w:ilvl w:val="0"/>
          <w:numId w:val="49"/>
        </w:numPr>
      </w:pPr>
      <w:r w:rsidRPr="00D0388D">
        <w:t>doplnkové texty, napr.  z časopisov Rebrík a z Katolíckych novín</w:t>
      </w:r>
    </w:p>
    <w:p w:rsidR="00B011B1" w:rsidRPr="00D0388D" w:rsidRDefault="00B011B1" w:rsidP="00B011B1">
      <w:pPr>
        <w:ind w:left="720"/>
      </w:pPr>
    </w:p>
    <w:p w:rsidR="00B011B1" w:rsidRPr="00D0388D" w:rsidRDefault="00B011B1" w:rsidP="00B011B1">
      <w:pPr>
        <w:rPr>
          <w:b/>
        </w:rPr>
      </w:pPr>
      <w:r w:rsidRPr="00D0388D">
        <w:rPr>
          <w:b/>
        </w:rPr>
        <w:t>HODNOTENIE PREDMETU</w:t>
      </w:r>
    </w:p>
    <w:p w:rsidR="00B011B1" w:rsidRPr="00D0388D" w:rsidRDefault="00B011B1" w:rsidP="00B011B1">
      <w:pPr>
        <w:autoSpaceDE w:val="0"/>
        <w:autoSpaceDN w:val="0"/>
        <w:adjustRightInd w:val="0"/>
        <w:ind w:firstLine="720"/>
        <w:rPr>
          <w:lang w:val="cs-CZ" w:eastAsia="cs-CZ"/>
        </w:rPr>
      </w:pPr>
      <w:r w:rsidRPr="00D0388D">
        <w:rPr>
          <w:lang w:val="cs-CZ" w:eastAsia="cs-CZ"/>
        </w:rPr>
        <w:t xml:space="preserve">Hodnotenie predmetu katolícke náboženstvo je v každom ročníku nižšieho sekundárneho vzdelávania známkou, na úrovni povzbudenia a hodnotenia predovšetkým morálnych postojov žiakov. </w:t>
      </w:r>
    </w:p>
    <w:p w:rsidR="00B011B1" w:rsidRPr="00D0388D" w:rsidRDefault="00B011B1" w:rsidP="00B011B1">
      <w:pPr>
        <w:autoSpaceDE w:val="0"/>
        <w:autoSpaceDN w:val="0"/>
        <w:adjustRightInd w:val="0"/>
        <w:ind w:firstLine="720"/>
        <w:rPr>
          <w:lang w:val="cs-CZ" w:eastAsia="cs-CZ"/>
        </w:rPr>
      </w:pPr>
      <w:r w:rsidRPr="00D0388D">
        <w:rPr>
          <w:lang w:val="cs-CZ" w:eastAsia="cs-CZ"/>
        </w:rPr>
        <w:t xml:space="preserve">Cieľom </w:t>
      </w:r>
      <w:r w:rsidRPr="00D0388D">
        <w:rPr>
          <w:bCs/>
          <w:lang w:val="cs-CZ" w:eastAsia="cs-CZ"/>
        </w:rPr>
        <w:t>hodnotenia vzdelávacích výsledkov žiakov v škole</w:t>
      </w:r>
      <w:r w:rsidRPr="00D0388D">
        <w:rPr>
          <w:lang w:val="cs-CZ" w:eastAsia="cs-CZ"/>
        </w:rPr>
        <w:t>je poskytnúť žiakovi a jeho rodičom spätnú väzbu o tom, ako prispieva predmet Katolícke náboženstvo k formovaniu morálneho správania žiaka a ako prispieva k duchovnému prežívaniu roka z pohľadu slávenia katolíckych sviatkov.</w:t>
      </w:r>
    </w:p>
    <w:p w:rsidR="00B011B1" w:rsidRPr="00D0388D" w:rsidRDefault="00B011B1" w:rsidP="00B011B1">
      <w:pPr>
        <w:autoSpaceDE w:val="0"/>
        <w:autoSpaceDN w:val="0"/>
        <w:adjustRightInd w:val="0"/>
        <w:ind w:firstLine="720"/>
        <w:rPr>
          <w:iCs/>
          <w:lang w:val="cs-CZ" w:eastAsia="cs-CZ"/>
        </w:rPr>
      </w:pPr>
      <w:r w:rsidRPr="00D0388D">
        <w:rPr>
          <w:iCs/>
          <w:lang w:val="cs-CZ" w:eastAsia="cs-CZ"/>
        </w:rPr>
        <w:t>Naším cieľom tiež je, aby sme slovným hodnotením žiakov nerozdeľovali na viacej veriacich a menej veriacich, ale aby sme žiakov povzbuzovali k morálnemu správaniu a vzájomnému sebahodnoteniu. Pri hodnotení žiakov so špeciálnymi výchovno-vzdelávacími potrebami sa bude brať do úvahy možný vplyv zdravotného znevýhodnenia žiaka na jeho školský výkon a o to viacej budeme dbať na ich kladnú motiváciu a časté povzbudenie.</w:t>
      </w:r>
    </w:p>
    <w:p w:rsidR="00B011B1" w:rsidRPr="005344EF" w:rsidRDefault="00B011B1" w:rsidP="00B011B1">
      <w:pPr>
        <w:rPr>
          <w:rFonts w:eastAsia="Calibri"/>
        </w:rPr>
      </w:pPr>
    </w:p>
    <w:p w:rsidR="00B011B1" w:rsidRPr="00D0388D" w:rsidRDefault="00B011B1" w:rsidP="00B011B1">
      <w:pPr>
        <w:pStyle w:val="Bezriadkovania"/>
      </w:pPr>
      <w:r w:rsidRPr="00D0388D">
        <w:rPr>
          <w:b/>
        </w:rPr>
        <w:t xml:space="preserve">Poznámka: </w:t>
      </w:r>
      <w:r w:rsidRPr="00D0388D">
        <w:t xml:space="preserve">Inovované vzdelávacie štandardy boli prerokované a schválené na zasadnutí Subkomisie pre školské vyučovanie náboženstva dňa 11. júna 2014 v Banskej Bystrici. </w:t>
      </w:r>
      <w:r w:rsidRPr="00D0388D">
        <w:rPr>
          <w:b/>
        </w:rPr>
        <w:t>Vysvetlivka: *</w:t>
      </w:r>
      <w:r w:rsidRPr="00D0388D">
        <w:t>Pre predmet náboženská výchova/náboženstvo máme Rámcový vzdelávací program (nie štátny), nakoľko v Slovenskej republike nemáme štátne náboženstvo.</w:t>
      </w:r>
    </w:p>
    <w:p w:rsidR="00B011B1" w:rsidRDefault="00B011B1" w:rsidP="00B011B1">
      <w:pPr>
        <w:pStyle w:val="Bezriadkovania"/>
      </w:pPr>
    </w:p>
    <w:p w:rsidR="00B011B1" w:rsidRDefault="00B011B1" w:rsidP="00B011B1">
      <w:pPr>
        <w:pStyle w:val="Bezriadkovania"/>
      </w:pPr>
    </w:p>
    <w:p w:rsidR="00B011B1" w:rsidRPr="00A40BFC" w:rsidRDefault="00B011B1" w:rsidP="00B011B1">
      <w:pPr>
        <w:pStyle w:val="Odsekzoznamu"/>
        <w:tabs>
          <w:tab w:val="left" w:pos="144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rFonts w:ascii="Times New Roman" w:hAnsi="Times New Roman"/>
          <w:b/>
          <w:color w:val="000000"/>
          <w:sz w:val="24"/>
          <w:szCs w:val="24"/>
        </w:rPr>
      </w:pPr>
      <w:r w:rsidRPr="00A40BFC">
        <w:rPr>
          <w:rFonts w:ascii="Times New Roman" w:hAnsi="Times New Roman"/>
          <w:b/>
          <w:color w:val="000000"/>
          <w:sz w:val="24"/>
          <w:szCs w:val="24"/>
        </w:rPr>
        <w:t>OBSAH VZDELÁVANIA</w:t>
      </w:r>
    </w:p>
    <w:p w:rsidR="00B011B1" w:rsidRPr="00A40BFC"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3"/>
        <w:rPr>
          <w:rFonts w:eastAsia="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011B1" w:rsidRPr="00A40BFC" w:rsidTr="00E518E2">
        <w:tc>
          <w:tcPr>
            <w:tcW w:w="9322" w:type="dxa"/>
            <w:shd w:val="clear" w:color="auto" w:fill="auto"/>
          </w:tcPr>
          <w:p w:rsidR="00B011B1" w:rsidRPr="00A40BFC" w:rsidRDefault="00B011B1" w:rsidP="00E518E2">
            <w:pPr>
              <w:pStyle w:val="Default"/>
              <w:jc w:val="both"/>
              <w:rPr>
                <w:b/>
                <w:bCs/>
              </w:rPr>
            </w:pPr>
            <w:r w:rsidRPr="00A40BFC">
              <w:rPr>
                <w:b/>
                <w:bCs/>
              </w:rPr>
              <w:t>5. ročník : POZNÁVANIE CEZ DIALÓG</w:t>
            </w:r>
          </w:p>
        </w:tc>
      </w:tr>
    </w:tbl>
    <w:p w:rsidR="00B011B1" w:rsidRPr="00A40BFC" w:rsidRDefault="00B011B1" w:rsidP="00B011B1">
      <w:pPr>
        <w:pStyle w:val="Default"/>
        <w:jc w:val="both"/>
        <w:rPr>
          <w:b/>
          <w:bCs/>
        </w:rPr>
      </w:pPr>
    </w:p>
    <w:p w:rsidR="00B011B1" w:rsidRPr="00A40BFC" w:rsidRDefault="00B011B1" w:rsidP="00B011B1">
      <w:pPr>
        <w:pStyle w:val="Bezriadkovania"/>
        <w:rPr>
          <w:color w:val="000000"/>
        </w:rPr>
      </w:pPr>
      <w:r w:rsidRPr="00A40BFC">
        <w:rPr>
          <w:b/>
          <w:color w:val="000000"/>
        </w:rPr>
        <w:t>Ročníkový cieľ:</w:t>
      </w:r>
      <w:r w:rsidRPr="00A40BFC">
        <w:rPr>
          <w:color w:val="000000"/>
        </w:rPr>
        <w:t xml:space="preserve"> Prehlbovať medziľudské vzťahy cez skvalitnenie komunikácie. Spoznávať spôsoby komunikácie človeka s Bohom. Oceniť komunikáciu s Bohom prostredníctvom modlitby a slávenia. </w:t>
      </w:r>
    </w:p>
    <w:p w:rsidR="00B011B1" w:rsidRPr="00A40BFC" w:rsidRDefault="00B011B1" w:rsidP="00B011B1">
      <w:pPr>
        <w:pStyle w:val="Default"/>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011B1" w:rsidRPr="00A40BFC" w:rsidTr="00E518E2">
        <w:tc>
          <w:tcPr>
            <w:tcW w:w="9322" w:type="dxa"/>
            <w:shd w:val="clear" w:color="auto" w:fill="auto"/>
          </w:tcPr>
          <w:p w:rsidR="00B011B1" w:rsidRPr="00A40BFC" w:rsidRDefault="00B011B1" w:rsidP="00E518E2">
            <w:pPr>
              <w:pStyle w:val="Default"/>
              <w:jc w:val="both"/>
              <w:rPr>
                <w:b/>
                <w:bCs/>
              </w:rPr>
            </w:pPr>
            <w:r w:rsidRPr="00A40BFC">
              <w:rPr>
                <w:b/>
                <w:bCs/>
              </w:rPr>
              <w:t>6. ročník ZŠ: POZNÁVANIE PRAVDY</w:t>
            </w:r>
          </w:p>
        </w:tc>
      </w:tr>
    </w:tbl>
    <w:p w:rsidR="00B011B1" w:rsidRPr="00A40BFC" w:rsidRDefault="00B011B1" w:rsidP="00B011B1">
      <w:pPr>
        <w:pStyle w:val="Default"/>
        <w:jc w:val="both"/>
        <w:rPr>
          <w:b/>
          <w:bCs/>
        </w:rPr>
      </w:pPr>
    </w:p>
    <w:p w:rsidR="00B011B1" w:rsidRDefault="00B011B1" w:rsidP="00B011B1">
      <w:pPr>
        <w:pStyle w:val="Default"/>
        <w:jc w:val="both"/>
        <w:rPr>
          <w:bCs/>
        </w:rPr>
      </w:pPr>
      <w:r w:rsidRPr="00A40BFC">
        <w:rPr>
          <w:b/>
          <w:bCs/>
        </w:rPr>
        <w:t xml:space="preserve">Ročníkový cieľ: </w:t>
      </w:r>
      <w:r w:rsidRPr="00A40BFC">
        <w:rPr>
          <w:bCs/>
        </w:rPr>
        <w:t xml:space="preserve">Spoznávať Božiu pravdu. Oceniť nemeniteľnosť pravdy pochádzajúcej z Božej múdrosti. Orientovať svoj život na život v pravde. Praktizovať život v pravde podľa hlasu svedomia. </w:t>
      </w:r>
    </w:p>
    <w:p w:rsidR="00B011B1" w:rsidRPr="00A40BFC" w:rsidRDefault="00B011B1" w:rsidP="00B011B1">
      <w:pPr>
        <w:pStyle w:val="Default"/>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011B1" w:rsidRPr="00A40BFC" w:rsidTr="00E518E2">
        <w:tc>
          <w:tcPr>
            <w:tcW w:w="9322" w:type="dxa"/>
            <w:shd w:val="clear" w:color="auto" w:fill="auto"/>
          </w:tcPr>
          <w:p w:rsidR="00B011B1" w:rsidRPr="00A40BFC" w:rsidRDefault="00B011B1" w:rsidP="00E518E2">
            <w:pPr>
              <w:pStyle w:val="Default"/>
              <w:jc w:val="both"/>
              <w:rPr>
                <w:b/>
                <w:bCs/>
              </w:rPr>
            </w:pPr>
            <w:r w:rsidRPr="00A40BFC">
              <w:rPr>
                <w:b/>
                <w:bCs/>
              </w:rPr>
              <w:t>7. ročník ZŠ: SLOBODA ČLOVEKA</w:t>
            </w:r>
          </w:p>
        </w:tc>
      </w:tr>
    </w:tbl>
    <w:p w:rsidR="00B011B1" w:rsidRPr="00A40BFC" w:rsidRDefault="00B011B1" w:rsidP="00B011B1">
      <w:pPr>
        <w:pStyle w:val="Default"/>
        <w:jc w:val="both"/>
        <w:rPr>
          <w:b/>
          <w:bCs/>
        </w:rPr>
      </w:pPr>
    </w:p>
    <w:p w:rsidR="00B011B1" w:rsidRPr="00A40BFC" w:rsidRDefault="00B011B1" w:rsidP="00B011B1">
      <w:pPr>
        <w:pStyle w:val="Default"/>
        <w:jc w:val="both"/>
        <w:rPr>
          <w:bCs/>
        </w:rPr>
      </w:pPr>
      <w:r w:rsidRPr="00A40BFC">
        <w:rPr>
          <w:b/>
          <w:bCs/>
        </w:rPr>
        <w:t xml:space="preserve">Ročníkový cieľ: </w:t>
      </w:r>
      <w:r w:rsidRPr="00A40BFC">
        <w:rPr>
          <w:bCs/>
        </w:rPr>
        <w:t>Poznať hranice osobnej slobody. Vnímať oslobodzujúcu silu Ježiša Krista. Osvojiť si návyky kresťanského životného štýlu.</w:t>
      </w:r>
    </w:p>
    <w:p w:rsidR="00B011B1" w:rsidRPr="00A40BFC" w:rsidRDefault="00B011B1" w:rsidP="00B011B1">
      <w:pPr>
        <w:pStyle w:val="Default"/>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011B1" w:rsidRPr="00A40BFC" w:rsidTr="00E518E2">
        <w:tc>
          <w:tcPr>
            <w:tcW w:w="9322" w:type="dxa"/>
            <w:shd w:val="clear" w:color="auto" w:fill="auto"/>
          </w:tcPr>
          <w:p w:rsidR="00B011B1" w:rsidRPr="00A40BFC" w:rsidRDefault="00B011B1" w:rsidP="00E518E2">
            <w:pPr>
              <w:pStyle w:val="Default"/>
              <w:jc w:val="both"/>
              <w:rPr>
                <w:b/>
                <w:bCs/>
              </w:rPr>
            </w:pPr>
            <w:r w:rsidRPr="00A40BFC">
              <w:rPr>
                <w:b/>
                <w:bCs/>
              </w:rPr>
              <w:t>8. ročník ZŠ: DÔSTOJNOSŤ ČLOVEKA</w:t>
            </w:r>
          </w:p>
        </w:tc>
      </w:tr>
    </w:tbl>
    <w:p w:rsidR="00B011B1" w:rsidRPr="00A40BFC" w:rsidRDefault="00B011B1" w:rsidP="00B011B1">
      <w:pPr>
        <w:pStyle w:val="Default"/>
        <w:jc w:val="both"/>
        <w:rPr>
          <w:bCs/>
        </w:rPr>
      </w:pPr>
      <w:r w:rsidRPr="00A40BFC">
        <w:rPr>
          <w:b/>
          <w:bCs/>
        </w:rPr>
        <w:t xml:space="preserve">Ročníkový cieľ: </w:t>
      </w:r>
      <w:r w:rsidRPr="00A40BFC">
        <w:rPr>
          <w:bCs/>
        </w:rPr>
        <w:t>Definovať pôvod práva človeka na život, dôstojnosť a úctu. Vnímať osobnú hodnotu človeka. Interiorizovať kresťanské postoje a hodnoty.</w:t>
      </w:r>
    </w:p>
    <w:p w:rsidR="00B011B1" w:rsidRPr="00A40BFC" w:rsidRDefault="00B011B1" w:rsidP="00B011B1">
      <w:pPr>
        <w:pStyle w:val="Default"/>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011B1" w:rsidRPr="00A40BFC" w:rsidTr="00E518E2">
        <w:tc>
          <w:tcPr>
            <w:tcW w:w="9322" w:type="dxa"/>
            <w:shd w:val="clear" w:color="auto" w:fill="auto"/>
          </w:tcPr>
          <w:p w:rsidR="00B011B1" w:rsidRPr="00A40BFC" w:rsidRDefault="00B011B1" w:rsidP="00E518E2">
            <w:pPr>
              <w:pStyle w:val="Default"/>
              <w:jc w:val="both"/>
              <w:rPr>
                <w:b/>
                <w:bCs/>
              </w:rPr>
            </w:pPr>
            <w:r w:rsidRPr="00A40BFC">
              <w:rPr>
                <w:b/>
                <w:bCs/>
              </w:rPr>
              <w:t>9. ročník ZŠ: ZODPOVEDNOSŤ ČLOVEKA</w:t>
            </w:r>
          </w:p>
        </w:tc>
      </w:tr>
    </w:tbl>
    <w:p w:rsidR="00B011B1" w:rsidRPr="00A40BFC" w:rsidRDefault="00B011B1" w:rsidP="00B011B1">
      <w:pPr>
        <w:pStyle w:val="Default"/>
        <w:jc w:val="both"/>
        <w:rPr>
          <w:b/>
          <w:bCs/>
        </w:rPr>
      </w:pPr>
    </w:p>
    <w:p w:rsidR="00B011B1" w:rsidRPr="00A40BFC" w:rsidRDefault="00B011B1" w:rsidP="00B011B1">
      <w:pPr>
        <w:pStyle w:val="Default"/>
        <w:jc w:val="both"/>
        <w:rPr>
          <w:bCs/>
        </w:rPr>
      </w:pPr>
      <w:r w:rsidRPr="00A40BFC">
        <w:rPr>
          <w:b/>
          <w:bCs/>
        </w:rPr>
        <w:t xml:space="preserve">Ročníkový cieľ: </w:t>
      </w:r>
      <w:r w:rsidRPr="00A40BFC">
        <w:rPr>
          <w:bCs/>
        </w:rPr>
        <w:t xml:space="preserve">Posúdiť hodnotu zodpovednosti. Uvedomiť si osobnú zodpovednosť za seba a za iných. Formovať návyk kresťanského životného štýlu v rodinnom a spoločenskom živote. </w:t>
      </w:r>
    </w:p>
    <w:p w:rsidR="00B011B1" w:rsidRDefault="00B011B1" w:rsidP="00B011B1"/>
    <w:p w:rsidR="00B011B1" w:rsidRDefault="00B011B1" w:rsidP="00B011B1">
      <w:pPr>
        <w:ind w:firstLine="709"/>
      </w:pPr>
      <w:r w:rsidRPr="00D0388D">
        <w:t xml:space="preserve">Obsah vzdelávania v predmete katolícke náboženstvo v každom ročníku nižšieho sekundárneho vzdelávania zahrnutý v jednotlivých témach je v súlade so vzdelávacím štandardom Štátneho vzdelávacieho programu. Jedna rozširujúca hodina katolíckeho náboženstva v každom ročníku je venovaná prehlbovaniu, upevňovaniu a opakovaniu preberaného učiva v súlade so vzdelávacím štandardom ŠVP pre predmet katolícke náboženstvo. </w:t>
      </w:r>
    </w:p>
    <w:p w:rsidR="00B011B1" w:rsidRDefault="00B011B1" w:rsidP="00B011B1">
      <w:pPr>
        <w:ind w:firstLine="709"/>
      </w:pPr>
      <w:r w:rsidRPr="00D0388D">
        <w:t>Zároveň v rámci rozširujúcich hodín sú preberané nasledovné témy prežívania liturgického roka a sviatky svätých v liturgickom kalendári:</w:t>
      </w:r>
    </w:p>
    <w:p w:rsidR="00B011B1" w:rsidRPr="00D0388D" w:rsidRDefault="00B011B1" w:rsidP="00B011B1">
      <w:pPr>
        <w:ind w:firstLine="709"/>
      </w:pP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Svätí Košickí mučeníci.</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Narodenie, meno Panny Márie, Sedembolestná Panna Mária.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Modlitby k Panne Márii: Zdravas, Mária.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Sviatok Povýšenia svätého Kríža.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Modlitba posvätného ruženca v školskej kaplnke.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Radostný ruženec.</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Bolestný ruženec.</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Ruženec svetla.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Slávnostný ruženec.</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Anjeli strážcovia – modlitba k anjelovi strážcovi.</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Slávnosť všetkých svätých.</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Dušičky - spomienka na verných zosnulých.</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Návšteva cintorína.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Nedeľa Krista Kráľa.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Najsvätejšia Trojica.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Adventné obdobie – adventná katechéza.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Nepoškvrnené Počatie Panny Márie.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Vianočné obdobie – vianočná katechéza.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Duchovný Silvester.</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Nový rok – slávnosť Bohorodičky Panny Márie.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Zjavenie Pána – Traja králi.</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Nedeľa Krstu Pána.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lastRenderedPageBreak/>
        <w:t>Sviatok sv. Don Bosca.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Hromnice – Obetovanie Pána.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Pôstne obdobie – Popolcová streda.</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Modlitba Krížovej cesty.</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Veľkonočné Trojdnie.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Veľkonočné obdobie.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Sv. Ján Krstiteľ de la Salle – patrón katolíckych učiteľov.</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Nanebovystúpenie Pána. Slávnosť Kristovho Tela a Krvi.</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Zoslanie Ducha Svätého.</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Májová pobožnosť – loretánske litánie.</w:t>
      </w:r>
    </w:p>
    <w:p w:rsidR="00B011B1" w:rsidRPr="00D0388D" w:rsidRDefault="00B011B1" w:rsidP="00C90F03">
      <w:pPr>
        <w:pStyle w:val="Odsekzoznamu"/>
        <w:numPr>
          <w:ilvl w:val="0"/>
          <w:numId w:val="48"/>
        </w:numPr>
        <w:spacing w:after="0" w:line="240" w:lineRule="auto"/>
        <w:rPr>
          <w:rFonts w:ascii="Times New Roman" w:hAnsi="Times New Roman"/>
          <w:sz w:val="24"/>
          <w:szCs w:val="24"/>
        </w:rPr>
      </w:pPr>
      <w:r w:rsidRPr="00D0388D">
        <w:rPr>
          <w:rFonts w:ascii="Times New Roman" w:hAnsi="Times New Roman"/>
          <w:sz w:val="24"/>
          <w:szCs w:val="24"/>
        </w:rPr>
        <w:t>Slávnosť sv. Petra a Pavla.</w:t>
      </w:r>
    </w:p>
    <w:p w:rsidR="00B011B1" w:rsidRPr="00D0388D" w:rsidRDefault="00B011B1" w:rsidP="00B011B1">
      <w:pPr>
        <w:pStyle w:val="Bezriadkovania"/>
      </w:pPr>
    </w:p>
    <w:p w:rsidR="00B011B1" w:rsidRPr="00D0388D" w:rsidRDefault="007A1B46" w:rsidP="00B011B1">
      <w:pPr>
        <w:pStyle w:val="Bezriadkovania"/>
      </w:pPr>
      <w:hyperlink r:id="rId60" w:history="1">
        <w:r w:rsidR="00B011B1" w:rsidRPr="00D0388D">
          <w:rPr>
            <w:rStyle w:val="Hypertextovprepojenie"/>
          </w:rPr>
          <w:t>https://www.statpedu.sk/sites/default/files/dokumenty/inovovany-statny-vzdelavaci-program/nabozenska%20vychova%20katolicka_pv_2014.pdf</w:t>
        </w:r>
      </w:hyperlink>
    </w:p>
    <w:p w:rsidR="00B011B1" w:rsidRDefault="00B011B1" w:rsidP="00B011B1">
      <w:pPr>
        <w:rPr>
          <w:rFonts w:eastAsia="Calibri"/>
        </w:rPr>
      </w:pPr>
      <w:r>
        <w:rPr>
          <w:rFonts w:eastAsia="Calibri"/>
        </w:rPr>
        <w:br w:type="page"/>
      </w:r>
      <w:bookmarkStart w:id="2090" w:name="_Toc431220340"/>
      <w:bookmarkStart w:id="2091" w:name="_Toc431226809"/>
      <w:bookmarkStart w:id="2092" w:name="_Toc431275392"/>
      <w:bookmarkStart w:id="2093" w:name="_Toc431283368"/>
      <w:bookmarkStart w:id="2094" w:name="_Toc431284510"/>
      <w:bookmarkStart w:id="2095" w:name="_Toc431289638"/>
      <w:bookmarkStart w:id="2096" w:name="_Toc463197463"/>
      <w:bookmarkStart w:id="2097" w:name="_Toc463197628"/>
    </w:p>
    <w:p w:rsidR="00B011B1" w:rsidRDefault="00B011B1" w:rsidP="00B011B1">
      <w:pPr>
        <w:pStyle w:val="Nadpis2"/>
        <w:rPr>
          <w:rFonts w:eastAsia="Calibri"/>
        </w:rPr>
      </w:pPr>
      <w:bookmarkStart w:id="2098" w:name="_Toc463204079"/>
      <w:bookmarkStart w:id="2099" w:name="_Toc494350798"/>
      <w:r>
        <w:rPr>
          <w:rFonts w:eastAsia="Calibri"/>
        </w:rPr>
        <w:lastRenderedPageBreak/>
        <w:t>6.8 Fyzika</w:t>
      </w:r>
      <w:bookmarkEnd w:id="2098"/>
      <w:bookmarkEnd w:id="2099"/>
    </w:p>
    <w:p w:rsidR="00B011B1" w:rsidRPr="008C30EF" w:rsidRDefault="00B011B1" w:rsidP="00B011B1">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156952" w:rsidRDefault="00B011B1" w:rsidP="00E518E2">
            <w:pPr>
              <w:contextualSpacing/>
              <w:rPr>
                <w:rFonts w:eastAsia="Calibri"/>
                <w:b/>
                <w:sz w:val="22"/>
                <w:szCs w:val="22"/>
              </w:rPr>
            </w:pPr>
            <w:r w:rsidRPr="00156952">
              <w:rPr>
                <w:rFonts w:eastAsia="Calibri"/>
                <w:b/>
                <w:sz w:val="22"/>
                <w:szCs w:val="22"/>
              </w:rPr>
              <w:t>Stupeň vzdelania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ISCED 2</w:t>
            </w:r>
          </w:p>
        </w:tc>
      </w:tr>
      <w:tr w:rsidR="00B011B1" w:rsidTr="00E518E2">
        <w:tc>
          <w:tcPr>
            <w:tcW w:w="2977" w:type="dxa"/>
            <w:shd w:val="clear" w:color="auto" w:fill="auto"/>
          </w:tcPr>
          <w:p w:rsidR="00B011B1" w:rsidRPr="00156952" w:rsidRDefault="00B011B1" w:rsidP="00E518E2">
            <w:pPr>
              <w:contextualSpacing/>
              <w:rPr>
                <w:rFonts w:eastAsia="Calibri"/>
                <w:b/>
                <w:i/>
                <w:sz w:val="22"/>
                <w:szCs w:val="22"/>
              </w:rPr>
            </w:pPr>
            <w:r w:rsidRPr="00156952">
              <w:rPr>
                <w:rFonts w:eastAsia="Calibri"/>
                <w:b/>
                <w:sz w:val="22"/>
                <w:szCs w:val="22"/>
              </w:rPr>
              <w:t>Vzdelávacia oblasť</w:t>
            </w:r>
          </w:p>
        </w:tc>
        <w:tc>
          <w:tcPr>
            <w:tcW w:w="6095" w:type="dxa"/>
            <w:gridSpan w:val="5"/>
            <w:shd w:val="clear" w:color="auto" w:fill="auto"/>
          </w:tcPr>
          <w:p w:rsidR="00B011B1" w:rsidRPr="00156952" w:rsidRDefault="00B011B1" w:rsidP="00E518E2">
            <w:pPr>
              <w:tabs>
                <w:tab w:val="left" w:pos="1245"/>
              </w:tabs>
              <w:rPr>
                <w:sz w:val="22"/>
                <w:szCs w:val="22"/>
              </w:rPr>
            </w:pPr>
            <w:r w:rsidRPr="00156952">
              <w:rPr>
                <w:sz w:val="22"/>
                <w:szCs w:val="22"/>
              </w:rPr>
              <w:t>Človek a príroda</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Dĺžka štúdia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5- ročná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Vyučovací jazyk</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slovenský</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Študijná forma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denná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Druh školy</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cirkevná</w:t>
            </w:r>
          </w:p>
        </w:tc>
      </w:tr>
      <w:tr w:rsidR="00B011B1" w:rsidRPr="009C45C2" w:rsidTr="00E518E2">
        <w:tc>
          <w:tcPr>
            <w:tcW w:w="2977" w:type="dxa"/>
            <w:shd w:val="clear" w:color="auto" w:fill="auto"/>
          </w:tcPr>
          <w:p w:rsidR="00B011B1" w:rsidRPr="00156952" w:rsidRDefault="00B011B1" w:rsidP="00E518E2">
            <w:pPr>
              <w:rPr>
                <w:b/>
                <w:sz w:val="22"/>
                <w:szCs w:val="22"/>
              </w:rPr>
            </w:pPr>
            <w:r w:rsidRPr="00156952">
              <w:rPr>
                <w:b/>
                <w:sz w:val="22"/>
                <w:szCs w:val="22"/>
              </w:rPr>
              <w:t>Ročník</w:t>
            </w:r>
          </w:p>
        </w:tc>
        <w:tc>
          <w:tcPr>
            <w:tcW w:w="1273" w:type="dxa"/>
            <w:shd w:val="clear" w:color="auto" w:fill="auto"/>
          </w:tcPr>
          <w:p w:rsidR="00B011B1" w:rsidRPr="00156952" w:rsidRDefault="00B011B1" w:rsidP="00E518E2">
            <w:pPr>
              <w:rPr>
                <w:sz w:val="22"/>
                <w:szCs w:val="22"/>
              </w:rPr>
            </w:pPr>
            <w:r w:rsidRPr="00156952">
              <w:rPr>
                <w:sz w:val="22"/>
                <w:szCs w:val="22"/>
              </w:rPr>
              <w:t>5.</w:t>
            </w:r>
          </w:p>
        </w:tc>
        <w:tc>
          <w:tcPr>
            <w:tcW w:w="1118" w:type="dxa"/>
            <w:shd w:val="clear" w:color="auto" w:fill="auto"/>
          </w:tcPr>
          <w:p w:rsidR="00B011B1" w:rsidRPr="00156952" w:rsidRDefault="00B011B1" w:rsidP="00E518E2">
            <w:pPr>
              <w:rPr>
                <w:sz w:val="22"/>
                <w:szCs w:val="22"/>
              </w:rPr>
            </w:pPr>
            <w:r w:rsidRPr="00156952">
              <w:rPr>
                <w:sz w:val="22"/>
                <w:szCs w:val="22"/>
              </w:rPr>
              <w:t>6.</w:t>
            </w:r>
          </w:p>
        </w:tc>
        <w:tc>
          <w:tcPr>
            <w:tcW w:w="1257" w:type="dxa"/>
            <w:shd w:val="clear" w:color="auto" w:fill="auto"/>
          </w:tcPr>
          <w:p w:rsidR="00B011B1" w:rsidRPr="00156952" w:rsidRDefault="00B011B1" w:rsidP="00E518E2">
            <w:pPr>
              <w:rPr>
                <w:sz w:val="22"/>
                <w:szCs w:val="22"/>
              </w:rPr>
            </w:pPr>
            <w:r w:rsidRPr="00156952">
              <w:rPr>
                <w:sz w:val="22"/>
                <w:szCs w:val="22"/>
              </w:rPr>
              <w:t>7.</w:t>
            </w:r>
          </w:p>
        </w:tc>
        <w:tc>
          <w:tcPr>
            <w:tcW w:w="1257" w:type="dxa"/>
            <w:shd w:val="clear" w:color="auto" w:fill="auto"/>
          </w:tcPr>
          <w:p w:rsidR="00B011B1" w:rsidRPr="00156952" w:rsidRDefault="00B011B1" w:rsidP="00E518E2">
            <w:pPr>
              <w:rPr>
                <w:sz w:val="22"/>
                <w:szCs w:val="22"/>
              </w:rPr>
            </w:pPr>
            <w:r w:rsidRPr="00156952">
              <w:rPr>
                <w:sz w:val="22"/>
                <w:szCs w:val="22"/>
              </w:rPr>
              <w:t>8.</w:t>
            </w:r>
          </w:p>
        </w:tc>
        <w:tc>
          <w:tcPr>
            <w:tcW w:w="1190" w:type="dxa"/>
            <w:shd w:val="clear" w:color="auto" w:fill="auto"/>
          </w:tcPr>
          <w:p w:rsidR="00B011B1" w:rsidRPr="00156952" w:rsidRDefault="00B011B1" w:rsidP="00E518E2">
            <w:pPr>
              <w:rPr>
                <w:sz w:val="22"/>
                <w:szCs w:val="22"/>
              </w:rPr>
            </w:pPr>
            <w:r w:rsidRPr="00156952">
              <w:rPr>
                <w:sz w:val="22"/>
                <w:szCs w:val="22"/>
              </w:rPr>
              <w:t>9.</w:t>
            </w:r>
          </w:p>
        </w:tc>
      </w:tr>
      <w:tr w:rsidR="00B011B1" w:rsidRPr="009C45C2" w:rsidTr="00E518E2">
        <w:tc>
          <w:tcPr>
            <w:tcW w:w="2977" w:type="dxa"/>
            <w:shd w:val="clear" w:color="auto" w:fill="auto"/>
          </w:tcPr>
          <w:p w:rsidR="00B011B1" w:rsidRPr="00156952" w:rsidRDefault="00B011B1" w:rsidP="00E518E2">
            <w:pPr>
              <w:jc w:val="left"/>
              <w:rPr>
                <w:sz w:val="22"/>
                <w:szCs w:val="22"/>
              </w:rPr>
            </w:pPr>
            <w:r w:rsidRPr="00156952">
              <w:rPr>
                <w:b/>
                <w:sz w:val="22"/>
                <w:szCs w:val="22"/>
              </w:rPr>
              <w:t>Počet vyuč. hod. týždenne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r w:rsidRPr="00156952">
              <w:rPr>
                <w:sz w:val="22"/>
                <w:szCs w:val="22"/>
              </w:rPr>
              <w:t>2+0</w:t>
            </w:r>
          </w:p>
        </w:tc>
        <w:tc>
          <w:tcPr>
            <w:tcW w:w="1257" w:type="dxa"/>
            <w:shd w:val="clear" w:color="auto" w:fill="auto"/>
          </w:tcPr>
          <w:p w:rsidR="00B011B1" w:rsidRPr="00156952" w:rsidRDefault="00B011B1" w:rsidP="00E518E2">
            <w:pPr>
              <w:rPr>
                <w:sz w:val="22"/>
                <w:szCs w:val="22"/>
              </w:rPr>
            </w:pPr>
            <w:r w:rsidRPr="00156952">
              <w:rPr>
                <w:sz w:val="22"/>
                <w:szCs w:val="22"/>
              </w:rPr>
              <w:t>1+0</w:t>
            </w:r>
          </w:p>
        </w:tc>
        <w:tc>
          <w:tcPr>
            <w:tcW w:w="1257" w:type="dxa"/>
            <w:shd w:val="clear" w:color="auto" w:fill="auto"/>
          </w:tcPr>
          <w:p w:rsidR="00B011B1" w:rsidRPr="00156952" w:rsidRDefault="00B011B1" w:rsidP="00E518E2">
            <w:pPr>
              <w:rPr>
                <w:sz w:val="22"/>
                <w:szCs w:val="22"/>
              </w:rPr>
            </w:pPr>
            <w:r w:rsidRPr="00156952">
              <w:rPr>
                <w:sz w:val="22"/>
                <w:szCs w:val="22"/>
              </w:rPr>
              <w:t>2+0</w:t>
            </w:r>
          </w:p>
        </w:tc>
        <w:tc>
          <w:tcPr>
            <w:tcW w:w="1190" w:type="dxa"/>
            <w:shd w:val="clear" w:color="auto" w:fill="auto"/>
          </w:tcPr>
          <w:p w:rsidR="00B011B1" w:rsidRPr="00156952" w:rsidRDefault="00B011B1" w:rsidP="00E518E2">
            <w:pPr>
              <w:rPr>
                <w:sz w:val="22"/>
                <w:szCs w:val="22"/>
              </w:rPr>
            </w:pPr>
            <w:r w:rsidRPr="00156952">
              <w:rPr>
                <w:sz w:val="22"/>
                <w:szCs w:val="22"/>
              </w:rPr>
              <w:t>1+1</w:t>
            </w:r>
          </w:p>
        </w:tc>
      </w:tr>
      <w:tr w:rsidR="00B011B1" w:rsidRPr="009C45C2" w:rsidTr="00E518E2">
        <w:tc>
          <w:tcPr>
            <w:tcW w:w="2977" w:type="dxa"/>
            <w:shd w:val="clear" w:color="auto" w:fill="auto"/>
          </w:tcPr>
          <w:p w:rsidR="00B011B1" w:rsidRPr="00156952" w:rsidRDefault="00B011B1" w:rsidP="00E518E2">
            <w:pPr>
              <w:rPr>
                <w:sz w:val="22"/>
                <w:szCs w:val="22"/>
              </w:rPr>
            </w:pPr>
            <w:r w:rsidRPr="00156952">
              <w:rPr>
                <w:b/>
                <w:sz w:val="22"/>
                <w:szCs w:val="22"/>
              </w:rPr>
              <w:t>Počet vyuč. hod. ročne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r w:rsidRPr="00156952">
              <w:rPr>
                <w:sz w:val="22"/>
                <w:szCs w:val="22"/>
              </w:rPr>
              <w:t>66+0</w:t>
            </w:r>
          </w:p>
        </w:tc>
        <w:tc>
          <w:tcPr>
            <w:tcW w:w="1257" w:type="dxa"/>
            <w:shd w:val="clear" w:color="auto" w:fill="auto"/>
          </w:tcPr>
          <w:p w:rsidR="00B011B1" w:rsidRPr="00156952" w:rsidRDefault="00B011B1" w:rsidP="00E518E2">
            <w:pPr>
              <w:rPr>
                <w:sz w:val="22"/>
                <w:szCs w:val="22"/>
              </w:rPr>
            </w:pPr>
            <w:r w:rsidRPr="00156952">
              <w:rPr>
                <w:sz w:val="22"/>
                <w:szCs w:val="22"/>
              </w:rPr>
              <w:t>33+0</w:t>
            </w:r>
          </w:p>
        </w:tc>
        <w:tc>
          <w:tcPr>
            <w:tcW w:w="1257" w:type="dxa"/>
            <w:shd w:val="clear" w:color="auto" w:fill="auto"/>
          </w:tcPr>
          <w:p w:rsidR="00B011B1" w:rsidRPr="00156952" w:rsidRDefault="00B011B1" w:rsidP="00E518E2">
            <w:pPr>
              <w:rPr>
                <w:sz w:val="22"/>
                <w:szCs w:val="22"/>
              </w:rPr>
            </w:pPr>
            <w:r w:rsidRPr="00156952">
              <w:rPr>
                <w:sz w:val="22"/>
                <w:szCs w:val="22"/>
              </w:rPr>
              <w:t>66+0</w:t>
            </w:r>
          </w:p>
        </w:tc>
        <w:tc>
          <w:tcPr>
            <w:tcW w:w="1190" w:type="dxa"/>
            <w:shd w:val="clear" w:color="auto" w:fill="auto"/>
          </w:tcPr>
          <w:p w:rsidR="00B011B1" w:rsidRPr="00156952" w:rsidRDefault="00B011B1" w:rsidP="00E518E2">
            <w:pPr>
              <w:rPr>
                <w:sz w:val="22"/>
                <w:szCs w:val="22"/>
              </w:rPr>
            </w:pPr>
            <w:r w:rsidRPr="00156952">
              <w:rPr>
                <w:sz w:val="22"/>
                <w:szCs w:val="22"/>
              </w:rPr>
              <w:t>33+33</w:t>
            </w:r>
          </w:p>
        </w:tc>
      </w:tr>
    </w:tbl>
    <w:p w:rsidR="00B011B1" w:rsidRDefault="00B011B1" w:rsidP="00B011B1">
      <w:pPr>
        <w:contextualSpacing/>
        <w:rPr>
          <w:rFonts w:eastAsia="Calibri"/>
        </w:rPr>
      </w:pPr>
    </w:p>
    <w:p w:rsidR="00B011B1" w:rsidRPr="00C25E38" w:rsidRDefault="00B011B1" w:rsidP="00B011B1">
      <w:pPr>
        <w:contextualSpacing/>
        <w:rPr>
          <w:rFonts w:eastAsia="Calibri"/>
        </w:rPr>
      </w:pPr>
    </w:p>
    <w:p w:rsidR="00B011B1" w:rsidRPr="009772D2" w:rsidRDefault="00B011B1" w:rsidP="00B011B1">
      <w:pPr>
        <w:rPr>
          <w:b/>
        </w:rPr>
      </w:pPr>
      <w:r w:rsidRPr="009772D2">
        <w:rPr>
          <w:b/>
        </w:rPr>
        <w:t>Charakteristika predmetu</w:t>
      </w:r>
    </w:p>
    <w:p w:rsidR="00B011B1" w:rsidRPr="003C3FC7" w:rsidRDefault="00B011B1" w:rsidP="00B011B1">
      <w:pPr>
        <w:rPr>
          <w:b/>
        </w:rPr>
      </w:pPr>
    </w:p>
    <w:p w:rsidR="00B011B1" w:rsidRPr="00C25E38" w:rsidRDefault="00B011B1" w:rsidP="00B011B1">
      <w:pPr>
        <w:ind w:firstLine="708"/>
      </w:pPr>
      <w:r w:rsidRPr="003C3FC7">
        <w:t>Výučbafyziky sa spolu sbiológiou achémiou podieľa na rozvíjaní prírodovednej gramotnosti žiaka tak, aby využíval nadobudnuté vedomosti, bol schopný klásť otázky ana základe dôkazov vyvodzoval závery, ktoré vedú k porozumeniu obsahu výučbyprírodných vied.</w:t>
      </w:r>
    </w:p>
    <w:p w:rsidR="00B011B1" w:rsidRPr="003C3FC7" w:rsidRDefault="00B011B1" w:rsidP="00B011B1"/>
    <w:p w:rsidR="00B011B1" w:rsidRPr="003C3FC7" w:rsidRDefault="00B011B1" w:rsidP="00B011B1">
      <w:pPr>
        <w:ind w:firstLine="708"/>
      </w:pPr>
      <w:r w:rsidRPr="003C3FC7">
        <w:t xml:space="preserve">Obsah výučbyfyziky je postavený na overenej konštruktivistickej pedagogickej teórii, ktorá kladie pri budovaní fyzikálnych poznatkov </w:t>
      </w:r>
    </w:p>
    <w:p w:rsidR="00B011B1" w:rsidRPr="003C3FC7" w:rsidRDefault="00B011B1" w:rsidP="00B011B1">
      <w:r w:rsidRPr="003C3FC7">
        <w:t>dôraz na vlastnú žiacku skúsenosťsfyzikálnymi javmi aobjektmi. Umožňujú to žiacke pokusy, reálne demonštrácie, priame merania a</w:t>
      </w:r>
    </w:p>
    <w:p w:rsidR="00B011B1" w:rsidRPr="003C3FC7" w:rsidRDefault="00B011B1" w:rsidP="00B011B1">
      <w:r w:rsidRPr="003C3FC7">
        <w:t>ich spracovanie. Postupne sa žiak vedie kformalizácii poznávaného obsahu, prípadne kmatematickým vzťahom a</w:t>
      </w:r>
      <w:r w:rsidRPr="00C25E38">
        <w:t> </w:t>
      </w:r>
      <w:r w:rsidRPr="003C3FC7">
        <w:t>kzovšeobecneniam</w:t>
      </w:r>
    </w:p>
    <w:p w:rsidR="00B011B1" w:rsidRPr="00C25E38" w:rsidRDefault="00B011B1" w:rsidP="00B011B1">
      <w:r w:rsidRPr="003C3FC7">
        <w:t>vpodobe teoretických pojmov. Aj keď má učiteľ možnosť prispôsobiť si obsah výučbyvlastným predstavám, túto koncepčnú myšlienku by mal zachovať.</w:t>
      </w:r>
    </w:p>
    <w:p w:rsidR="00B011B1" w:rsidRPr="003C3FC7" w:rsidRDefault="00B011B1" w:rsidP="00B011B1"/>
    <w:p w:rsidR="00B011B1" w:rsidRDefault="00B011B1" w:rsidP="00B011B1">
      <w:pPr>
        <w:ind w:firstLine="708"/>
      </w:pPr>
      <w:r w:rsidRPr="003C3FC7">
        <w:t>Prostredníctvom tvorby vybraných fyzikálnych (často aj prírodovedných) pojmov sa rozvíjajú žiacke bádateľské spôsobilosti, najmäpozorovať, merať, experimentovať, spracovať namerané údaje vo forme tabuliek a</w:t>
      </w:r>
      <w:r w:rsidRPr="00C25E38">
        <w:t> </w:t>
      </w:r>
      <w:r w:rsidRPr="003C3FC7">
        <w:t>grafov. Súčasťou týchto spôsobilostí sú aj manuálne atechnické zručnosti žiaka, schopnosť formulovať hypotézy, tvoriť závery a zovšeobecnenia, interpretovať údaje a opísať ich vzájomné vzťahy.</w:t>
      </w:r>
    </w:p>
    <w:p w:rsidR="00B011B1" w:rsidRPr="003C3FC7" w:rsidRDefault="00B011B1" w:rsidP="00B011B1"/>
    <w:p w:rsidR="00B011B1" w:rsidRPr="003C3FC7" w:rsidRDefault="00B011B1" w:rsidP="00B011B1">
      <w:pPr>
        <w:ind w:firstLine="708"/>
      </w:pPr>
      <w:r w:rsidRPr="003C3FC7">
        <w:t xml:space="preserve">Proces fyzikálneho vzdelávania uprednostňuje metódy aformy, ktoré sa podobajú prirodzenému postupu vedeckého poznávania. </w:t>
      </w:r>
    </w:p>
    <w:p w:rsidR="00B011B1" w:rsidRDefault="00B011B1" w:rsidP="00B011B1">
      <w:r w:rsidRPr="003C3FC7">
        <w:t>Vzhľadomna vek žiakov je to najmäuž spomenutý empirický postup, pre ktorý je charakteristické rie</w:t>
      </w:r>
      <w:r w:rsidRPr="00C25E38">
        <w:t xml:space="preserve">šenie problémov experimentálnou </w:t>
      </w:r>
      <w:r w:rsidRPr="003C3FC7">
        <w:t>metódou aj svyužitím informačno-komunikačných prostriedkov. Aktívna účasť žiaka sa zabezpečuje najmä riešením problémov aprácou v skupinách.</w:t>
      </w:r>
    </w:p>
    <w:p w:rsidR="00B011B1" w:rsidRPr="003C3FC7" w:rsidRDefault="00B011B1" w:rsidP="00B011B1"/>
    <w:p w:rsidR="00B011B1" w:rsidRPr="00C25E38" w:rsidRDefault="00B011B1" w:rsidP="00B011B1">
      <w:pPr>
        <w:ind w:firstLine="708"/>
      </w:pPr>
      <w:r w:rsidRPr="003C3FC7">
        <w:t>Žiak prostredníctvom fyzikálneho vzdelávania získa vedomosti potrebné aj k osobným rozhodnutiam vobčianskych a</w:t>
      </w:r>
      <w:r w:rsidRPr="00C25E38">
        <w:t> </w:t>
      </w:r>
      <w:r w:rsidRPr="003C3FC7">
        <w:t>kultúrnychzáležitostiach, ktoré súvisia s</w:t>
      </w:r>
      <w:r w:rsidRPr="00C25E38">
        <w:t> </w:t>
      </w:r>
      <w:r w:rsidRPr="003C3FC7">
        <w:t xml:space="preserve">lokálnymiajglobálnymiproblémamiako sú zdravie, životné prostredie, technický pokrokapodobne. </w:t>
      </w:r>
    </w:p>
    <w:p w:rsidR="00B011B1" w:rsidRPr="003C3FC7" w:rsidRDefault="00B011B1" w:rsidP="00B011B1"/>
    <w:p w:rsidR="00B011B1" w:rsidRDefault="00B011B1" w:rsidP="00B011B1">
      <w:pPr>
        <w:ind w:firstLine="708"/>
      </w:pPr>
      <w:r w:rsidRPr="003C3FC7">
        <w:t>Rovnako dôležité je,aby pochopilkultúrne, spoločenskéa</w:t>
      </w:r>
      <w:r w:rsidRPr="00C25E38">
        <w:t> </w:t>
      </w:r>
      <w:r w:rsidRPr="003C3FC7">
        <w:t>historickévplyvyna rozvoj vedy atechniky.</w:t>
      </w:r>
    </w:p>
    <w:p w:rsidR="00B011B1" w:rsidRPr="00C25E38" w:rsidRDefault="00B011B1" w:rsidP="00B011B1"/>
    <w:p w:rsidR="00B011B1" w:rsidRDefault="00B011B1" w:rsidP="00B011B1">
      <w:pPr>
        <w:rPr>
          <w:b/>
        </w:rPr>
      </w:pPr>
      <w:r w:rsidRPr="00C03D58">
        <w:rPr>
          <w:b/>
        </w:rPr>
        <w:lastRenderedPageBreak/>
        <w:t>C</w:t>
      </w:r>
      <w:r>
        <w:rPr>
          <w:b/>
        </w:rPr>
        <w:t>iele predmetu</w:t>
      </w:r>
    </w:p>
    <w:p w:rsidR="00B011B1" w:rsidRDefault="00B011B1" w:rsidP="00B011B1">
      <w:pPr>
        <w:rPr>
          <w:b/>
        </w:rPr>
      </w:pPr>
    </w:p>
    <w:p w:rsidR="00B011B1" w:rsidRDefault="00B011B1" w:rsidP="00B011B1">
      <w:r w:rsidRPr="00C03D58">
        <w:t>Žiaci</w:t>
      </w:r>
    </w:p>
    <w:p w:rsidR="00B011B1" w:rsidRPr="009772D2" w:rsidRDefault="00B011B1" w:rsidP="00C90F03">
      <w:pPr>
        <w:pStyle w:val="Odsekzoznamu"/>
        <w:numPr>
          <w:ilvl w:val="0"/>
          <w:numId w:val="52"/>
        </w:numPr>
        <w:spacing w:after="0" w:line="240" w:lineRule="auto"/>
        <w:jc w:val="left"/>
        <w:rPr>
          <w:rFonts w:ascii="Times New Roman" w:hAnsi="Times New Roman"/>
          <w:sz w:val="24"/>
          <w:szCs w:val="24"/>
        </w:rPr>
      </w:pPr>
      <w:r w:rsidRPr="009772D2">
        <w:rPr>
          <w:rFonts w:ascii="Times New Roman" w:hAnsi="Times New Roman"/>
          <w:sz w:val="24"/>
          <w:szCs w:val="24"/>
        </w:rPr>
        <w:t>aplikujú empirické metódy práce –pozorovanie, experimentovanie, meranie a spracovanie nameraných hodnôt fyzikálnych veličínpri skúmaní fyzikálnych javov,</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 xml:space="preserve"> vysvetľujú vybrané fyzikálne javy v bezprostrednom okolí a navrhujú metódy overenia svojich vysvetlení,</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Prezentujúa</w:t>
      </w:r>
      <w:r>
        <w:rPr>
          <w:rFonts w:ascii="Times New Roman" w:hAnsi="Times New Roman"/>
          <w:sz w:val="24"/>
          <w:szCs w:val="24"/>
        </w:rPr>
        <w:t> </w:t>
      </w:r>
      <w:r w:rsidRPr="003740AF">
        <w:rPr>
          <w:rFonts w:ascii="Times New Roman" w:hAnsi="Times New Roman"/>
          <w:sz w:val="24"/>
          <w:szCs w:val="24"/>
        </w:rPr>
        <w:t xml:space="preserve">obhajujúsvoje postupy atvrdenia logickou argumentáciou založenou na dôkazoch, </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Komunikujúverbálnou aj písomnou formou, ovládajúsymbolickú, tabelárnu, grafickú komunikáciu,</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Aplikujúpri riešení fyzikálnych úloh aproblémov znalosť fyzikálnych pojmov, zákonov, faktov, nadobudnutý matematický aparátajodborné informácie získané zrôznych vhodných informačnýchzdrojov,</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Rozlišujúspoľahlivé informácie od nespoľahlivých –kriticky myslia,</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Riešiaproblémy, vktorých sa integrujú poznatky zviacerých prírodovedných, prípadne humanitných predmetov,</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Rozumejúhistorickému vývoju poznania vo fyzikeako vede avplyvu technického vývoja narozvoj poznania aspoločnosti,</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Posudzujúužitočnosť vedeckých poznatkov atechnických vynálezov pre rozvoj spoločnosti atiež problémy spojené sich využitímprečlovekaaživotné prostredie,</w:t>
      </w:r>
    </w:p>
    <w:p w:rsidR="00B011B1" w:rsidRPr="003740AF"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 xml:space="preserve">pracujú vtíme, vedia kooperovať a diskutovať, sú zodpovedníza výsledky svojej </w:t>
      </w:r>
      <w:r>
        <w:rPr>
          <w:rFonts w:ascii="Times New Roman" w:hAnsi="Times New Roman"/>
          <w:sz w:val="24"/>
          <w:szCs w:val="24"/>
        </w:rPr>
        <w:t xml:space="preserve">práce </w:t>
      </w:r>
      <w:r w:rsidRPr="003740AF">
        <w:rPr>
          <w:rFonts w:ascii="Times New Roman" w:hAnsi="Times New Roman"/>
          <w:sz w:val="24"/>
          <w:szCs w:val="24"/>
        </w:rPr>
        <w:t>azverené pomôcky,</w:t>
      </w:r>
    </w:p>
    <w:p w:rsidR="00B011B1" w:rsidRDefault="00B011B1" w:rsidP="00B011B1">
      <w:pPr>
        <w:ind w:firstLine="360"/>
      </w:pPr>
      <w:r w:rsidRPr="00C03D58">
        <w:sym w:font="Symbol" w:char="F0B7"/>
      </w:r>
      <w:r>
        <w:tab/>
      </w:r>
      <w:r w:rsidRPr="00C03D58">
        <w:t>získajú záujem oprírodu asvet techniky,</w:t>
      </w:r>
    </w:p>
    <w:p w:rsidR="00B011B1"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nadobudnú otvorenosť knovým objavom vo fyzike atechnike,</w:t>
      </w:r>
    </w:p>
    <w:p w:rsidR="00B011B1" w:rsidRDefault="00B011B1" w:rsidP="00C90F03">
      <w:pPr>
        <w:pStyle w:val="Odsekzoznamu"/>
        <w:numPr>
          <w:ilvl w:val="0"/>
          <w:numId w:val="52"/>
        </w:numPr>
        <w:spacing w:after="0" w:line="240" w:lineRule="auto"/>
        <w:jc w:val="left"/>
        <w:rPr>
          <w:rFonts w:ascii="Times New Roman" w:hAnsi="Times New Roman"/>
          <w:sz w:val="24"/>
          <w:szCs w:val="24"/>
        </w:rPr>
      </w:pPr>
      <w:r w:rsidRPr="003740AF">
        <w:rPr>
          <w:rFonts w:ascii="Times New Roman" w:hAnsi="Times New Roman"/>
          <w:sz w:val="24"/>
          <w:szCs w:val="24"/>
        </w:rPr>
        <w:t>získajú pozitívny vzťah kochrane svojho zdravia aživotného prostredia</w:t>
      </w:r>
    </w:p>
    <w:p w:rsidR="00B011B1" w:rsidRDefault="00B011B1" w:rsidP="00B011B1"/>
    <w:p w:rsidR="00B011B1" w:rsidRDefault="00B011B1" w:rsidP="00B011B1"/>
    <w:p w:rsidR="00B011B1" w:rsidRPr="00717063" w:rsidRDefault="00B011B1" w:rsidP="00B011B1">
      <w:pPr>
        <w:contextualSpacing/>
        <w:rPr>
          <w:rFonts w:eastAsia="Calibri"/>
          <w:b/>
        </w:rPr>
      </w:pPr>
      <w:r w:rsidRPr="00717063">
        <w:rPr>
          <w:rFonts w:eastAsia="Calibri"/>
          <w:b/>
        </w:rPr>
        <w:t xml:space="preserve"> Hodnotenie:</w:t>
      </w:r>
    </w:p>
    <w:p w:rsidR="00B011B1" w:rsidRPr="00717063" w:rsidRDefault="00B011B1" w:rsidP="00B011B1">
      <w:pPr>
        <w:ind w:firstLine="708"/>
        <w:contextualSpacing/>
        <w:rPr>
          <w:rFonts w:eastAsia="Calibri"/>
        </w:rPr>
      </w:pPr>
      <w:r w:rsidRPr="00717063">
        <w:rPr>
          <w:rFonts w:eastAsia="Calibri"/>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B011B1" w:rsidRPr="00717063" w:rsidRDefault="00B011B1" w:rsidP="00B011B1">
      <w:pPr>
        <w:contextualSpacing/>
        <w:rPr>
          <w:rFonts w:eastAsia="Calibri"/>
        </w:rPr>
      </w:pPr>
      <w:r w:rsidRPr="00717063">
        <w:rPr>
          <w:rFonts w:eastAsia="Calibri"/>
        </w:rPr>
        <w:t>Cieľom je ohodnotiť prepojenie vedomostí so zručnosťami a</w:t>
      </w:r>
      <w:r>
        <w:rPr>
          <w:rFonts w:eastAsia="Calibri"/>
        </w:rPr>
        <w:t> </w:t>
      </w:r>
      <w:r w:rsidRPr="00717063">
        <w:rPr>
          <w:rFonts w:eastAsia="Calibri"/>
        </w:rPr>
        <w:t>spôsobilosťami</w:t>
      </w:r>
      <w:r>
        <w:rPr>
          <w:rFonts w:eastAsia="Calibri"/>
        </w:rPr>
        <w:t>- príprava projektov, prezentácií , ich pochopenie a vysvetlenie spolužiakom.</w:t>
      </w:r>
    </w:p>
    <w:p w:rsidR="00B011B1" w:rsidRPr="00717063" w:rsidRDefault="00B011B1" w:rsidP="00B011B1">
      <w:pPr>
        <w:ind w:firstLine="708"/>
        <w:contextualSpacing/>
        <w:rPr>
          <w:rFonts w:eastAsia="Calibri"/>
        </w:rPr>
      </w:pPr>
      <w:r w:rsidRPr="00717063">
        <w:rPr>
          <w:rFonts w:eastAsia="Calibri"/>
        </w:rPr>
        <w:t xml:space="preserve">Pri hodnotení a klasifikácii budeme vychádzať z metodických pokynov na hodnotenie a klasifikáciu žiakov. </w:t>
      </w:r>
    </w:p>
    <w:p w:rsidR="00B011B1" w:rsidRPr="00717063" w:rsidRDefault="00B011B1" w:rsidP="00B011B1">
      <w:pPr>
        <w:contextualSpacing/>
        <w:rPr>
          <w:rFonts w:eastAsia="Calibri"/>
        </w:rPr>
      </w:pPr>
      <w:r w:rsidRPr="00717063">
        <w:rPr>
          <w:rFonts w:eastAsia="Calibri"/>
        </w:rPr>
        <w:t>Budeme dbať na to, aby sme prostredníctvom hodnotenia nerozdeľovali žiakov na úspešných a neúspešných.</w:t>
      </w:r>
    </w:p>
    <w:p w:rsidR="00B011B1" w:rsidRDefault="00B011B1" w:rsidP="00B011B1">
      <w:pPr>
        <w:ind w:firstLine="708"/>
        <w:contextualSpacing/>
        <w:rPr>
          <w:rFonts w:eastAsia="Calibri"/>
        </w:rPr>
      </w:pPr>
      <w:r w:rsidRPr="00717063">
        <w:rPr>
          <w:rFonts w:eastAsia="Calibri"/>
        </w:rPr>
        <w:t>Pri hodnotení učebných výsledkov žiakov so špeciálnymi výchovno-vzdelávacími potrebami budeme brať do úvahy možný vplyv zdravotného znevýhodnenia žiaka na jeho školský výkon. Budeme odlišovať hodnotenie spôsobilosti od hodnotenia správania.</w:t>
      </w:r>
    </w:p>
    <w:p w:rsidR="00B011B1" w:rsidRPr="00717063" w:rsidRDefault="00B011B1" w:rsidP="00B011B1">
      <w:pPr>
        <w:ind w:firstLine="708"/>
        <w:contextualSpacing/>
        <w:rPr>
          <w:rFonts w:eastAsia="Calibri"/>
        </w:rPr>
      </w:pPr>
    </w:p>
    <w:p w:rsidR="00B011B1" w:rsidRDefault="00B011B1" w:rsidP="00B011B1">
      <w:pPr>
        <w:contextualSpacing/>
        <w:rPr>
          <w:rFonts w:eastAsia="Calibri"/>
        </w:rPr>
      </w:pPr>
    </w:p>
    <w:p w:rsidR="00B011B1" w:rsidRPr="00717063" w:rsidRDefault="00B011B1" w:rsidP="00B011B1">
      <w:pPr>
        <w:contextualSpacing/>
        <w:rPr>
          <w:rFonts w:eastAsia="Calibri"/>
        </w:rPr>
      </w:pPr>
      <w:r>
        <w:rPr>
          <w:rFonts w:eastAsia="Calibri"/>
          <w:b/>
        </w:rPr>
        <w:t xml:space="preserve"> 6.ročník</w:t>
      </w:r>
    </w:p>
    <w:p w:rsidR="00B011B1" w:rsidRPr="00EA2A54" w:rsidRDefault="00B011B1" w:rsidP="00B011B1">
      <w:pPr>
        <w:pStyle w:val="Normlnywebov"/>
        <w:spacing w:before="0" w:beforeAutospacing="0" w:after="0" w:afterAutospacing="0"/>
      </w:pPr>
      <w:r w:rsidRPr="00EA2A54">
        <w:rPr>
          <w:b/>
          <w:bCs/>
        </w:rPr>
        <w:t>Prierezové témy:</w:t>
      </w:r>
    </w:p>
    <w:p w:rsidR="00B011B1" w:rsidRPr="00EA2A54" w:rsidRDefault="007A1B46" w:rsidP="00B011B1">
      <w:pPr>
        <w:pStyle w:val="Normlnywebov"/>
        <w:spacing w:before="0" w:beforeAutospacing="0" w:after="0" w:afterAutospacing="0"/>
      </w:pPr>
      <w:hyperlink r:id="rId61" w:tgtFrame="_blank" w:history="1">
        <w:r w:rsidR="00B011B1" w:rsidRPr="00EA2A54">
          <w:rPr>
            <w:rStyle w:val="Hypertextovprepojenie"/>
            <w:color w:val="auto"/>
          </w:rPr>
          <w:t>MULTIKULTÚRNA VÝCHOVA</w:t>
        </w:r>
      </w:hyperlink>
      <w:r w:rsidR="00B011B1" w:rsidRPr="00EA2A54">
        <w:t>- Objem a hmotnosť kvapaliny vytlačenej telesami.</w:t>
      </w:r>
    </w:p>
    <w:p w:rsidR="00B011B1" w:rsidRPr="00EA2A54" w:rsidRDefault="007A1B46" w:rsidP="00B011B1">
      <w:pPr>
        <w:pStyle w:val="Normlnywebov"/>
        <w:spacing w:before="0" w:beforeAutospacing="0" w:after="0" w:afterAutospacing="0"/>
      </w:pPr>
      <w:hyperlink r:id="rId62" w:tgtFrame="_blank" w:history="1">
        <w:r w:rsidR="00B011B1" w:rsidRPr="00EA2A54">
          <w:rPr>
            <w:rStyle w:val="Hypertextovprepojenie"/>
            <w:color w:val="auto"/>
          </w:rPr>
          <w:t>OSOBNOSTNÝ A SOCIÁLNY ROZVOJ</w:t>
        </w:r>
      </w:hyperlink>
      <w:r w:rsidR="00B011B1" w:rsidRPr="00EA2A54">
        <w:t>- Meranie objemu kvapalín, plynov, Hustota              pevných telies.</w:t>
      </w:r>
    </w:p>
    <w:p w:rsidR="00B011B1" w:rsidRPr="00EA2A54" w:rsidRDefault="007A1B46" w:rsidP="00B011B1">
      <w:pPr>
        <w:pStyle w:val="Normlnywebov"/>
        <w:spacing w:before="0" w:beforeAutospacing="0" w:after="0" w:afterAutospacing="0"/>
      </w:pPr>
      <w:hyperlink r:id="rId63" w:tgtFrame="_blank" w:history="1">
        <w:r w:rsidR="00B011B1" w:rsidRPr="00EA2A54">
          <w:rPr>
            <w:rStyle w:val="Hypertextovprepojenie"/>
            <w:color w:val="auto"/>
          </w:rPr>
          <w:t>ENVIRONMENTÁLNA VÝCHOVA</w:t>
        </w:r>
      </w:hyperlink>
      <w:r w:rsidR="00B011B1" w:rsidRPr="00EA2A54">
        <w:t>- Využitie vlastnosti kvapalín a plynov , Vplyv teploty na hustotu, Vplyv objemu na správanie sa telies.</w:t>
      </w:r>
    </w:p>
    <w:p w:rsidR="00B011B1" w:rsidRPr="00EA2A54" w:rsidRDefault="007A1B46" w:rsidP="00B011B1">
      <w:pPr>
        <w:pStyle w:val="Normlnywebov"/>
        <w:spacing w:before="0" w:beforeAutospacing="0" w:after="0" w:afterAutospacing="0"/>
      </w:pPr>
      <w:hyperlink r:id="rId64" w:tgtFrame="_blank" w:history="1">
        <w:r w:rsidR="00B011B1" w:rsidRPr="00EA2A54">
          <w:rPr>
            <w:rStyle w:val="Hypertextovprepojenie"/>
            <w:color w:val="auto"/>
          </w:rPr>
          <w:t>DOPRAVNÁ VÝCHOVA –</w:t>
        </w:r>
      </w:hyperlink>
      <w:r w:rsidR="00B011B1" w:rsidRPr="00EA2A54">
        <w:t xml:space="preserve"> Využitie vlastnosti kvapalín a plynov.</w:t>
      </w:r>
    </w:p>
    <w:p w:rsidR="00B011B1" w:rsidRPr="00EA2A54" w:rsidRDefault="007A1B46" w:rsidP="00B011B1">
      <w:pPr>
        <w:pStyle w:val="Normlnywebov"/>
        <w:spacing w:before="0" w:beforeAutospacing="0" w:after="0" w:afterAutospacing="0"/>
      </w:pPr>
      <w:hyperlink r:id="rId65" w:tgtFrame="_blank" w:history="1">
        <w:r w:rsidR="00B011B1" w:rsidRPr="00EA2A54">
          <w:rPr>
            <w:rStyle w:val="Hypertextovprepojenie"/>
            <w:color w:val="auto"/>
          </w:rPr>
          <w:t>OCHRANA ŽIVOTA A ZDRAVIA</w:t>
        </w:r>
      </w:hyperlink>
      <w:r w:rsidR="00B011B1" w:rsidRPr="00EA2A54">
        <w:t>- BOZP v učebni fyziky, Objem kvapaliny vytlačenej telesami.</w:t>
      </w:r>
    </w:p>
    <w:p w:rsidR="00B011B1" w:rsidRPr="00EA2A54" w:rsidRDefault="007A1B46" w:rsidP="00B011B1">
      <w:pPr>
        <w:pStyle w:val="Normlnywebov"/>
        <w:spacing w:before="0" w:beforeAutospacing="0" w:after="0" w:afterAutospacing="0"/>
      </w:pPr>
      <w:hyperlink r:id="rId66" w:tgtFrame="_blank" w:history="1">
        <w:r w:rsidR="00B011B1" w:rsidRPr="00EA2A54">
          <w:rPr>
            <w:rStyle w:val="Hypertextovprepojenie"/>
            <w:color w:val="auto"/>
          </w:rPr>
          <w:t>TVORBA PROJEKTU A PREZENTAČNÉ ZRUČNOSTI</w:t>
        </w:r>
      </w:hyperlink>
      <w:r w:rsidR="00B011B1" w:rsidRPr="00EA2A54">
        <w:t>- Vlastnosti kvapalín, plynov, Meranie dĺžky.</w:t>
      </w:r>
    </w:p>
    <w:p w:rsidR="003147C0" w:rsidRPr="00EA2A54" w:rsidRDefault="003147C0" w:rsidP="003147C0">
      <w:pPr>
        <w:pStyle w:val="Normlnywebov"/>
        <w:spacing w:before="0" w:beforeAutospacing="0" w:after="0" w:afterAutospacing="0"/>
      </w:pPr>
      <w:r w:rsidRPr="003147C0">
        <w:rPr>
          <w:u w:val="single"/>
        </w:rPr>
        <w:t>FINANČNÁ GRAMOTNOSŤ</w:t>
      </w:r>
      <w:r w:rsidRPr="003147C0">
        <w:t xml:space="preserve"> -</w:t>
      </w:r>
      <w:r>
        <w:t xml:space="preserve"> Elektrická energia, Práca, výkon</w:t>
      </w:r>
    </w:p>
    <w:p w:rsidR="003147C0" w:rsidRPr="00EA2A54" w:rsidRDefault="003147C0" w:rsidP="003147C0">
      <w:pPr>
        <w:pStyle w:val="Normlnywebov"/>
        <w:spacing w:before="0" w:beforeAutospacing="0" w:after="0" w:afterAutospacing="0"/>
      </w:pPr>
    </w:p>
    <w:p w:rsidR="00B011B1" w:rsidRDefault="00B011B1" w:rsidP="00B011B1">
      <w:pPr>
        <w:contextualSpacing/>
        <w:rPr>
          <w:rFonts w:eastAsia="Calibri"/>
          <w:b/>
          <w:u w:val="single"/>
        </w:rPr>
      </w:pPr>
    </w:p>
    <w:p w:rsidR="00B011B1" w:rsidRPr="00EA2A54" w:rsidRDefault="00B011B1" w:rsidP="00B011B1">
      <w:pPr>
        <w:contextualSpacing/>
        <w:rPr>
          <w:rFonts w:eastAsia="Calibri"/>
        </w:rPr>
      </w:pPr>
      <w:r>
        <w:rPr>
          <w:rFonts w:eastAsia="Calibri"/>
          <w:b/>
        </w:rPr>
        <w:t>7.ročník</w:t>
      </w:r>
    </w:p>
    <w:p w:rsidR="00B011B1" w:rsidRPr="00EA2A54" w:rsidRDefault="00B011B1" w:rsidP="00B011B1">
      <w:pPr>
        <w:pStyle w:val="Normlnywebov"/>
        <w:spacing w:before="0" w:beforeAutospacing="0" w:after="0" w:afterAutospacing="0"/>
      </w:pPr>
      <w:r w:rsidRPr="00EA2A54">
        <w:rPr>
          <w:b/>
          <w:bCs/>
        </w:rPr>
        <w:t>Prierezové témy:</w:t>
      </w:r>
    </w:p>
    <w:p w:rsidR="00B011B1" w:rsidRPr="00EA2A54" w:rsidRDefault="007A1B46" w:rsidP="00B011B1">
      <w:pPr>
        <w:pStyle w:val="Normlnywebov"/>
        <w:spacing w:before="0" w:beforeAutospacing="0" w:after="0" w:afterAutospacing="0"/>
      </w:pPr>
      <w:hyperlink r:id="rId67" w:tgtFrame="_blank" w:history="1">
        <w:r w:rsidR="00B011B1" w:rsidRPr="00EA2A54">
          <w:rPr>
            <w:rStyle w:val="Hypertextovprepojenie"/>
            <w:color w:val="auto"/>
          </w:rPr>
          <w:t>OSOBNOSTNÝ A SOCIÁLNY ROZVOJ</w:t>
        </w:r>
      </w:hyperlink>
      <w:r w:rsidR="00B011B1" w:rsidRPr="00EA2A54">
        <w:t>- Čo sa budeme učiť, Tlak vzduchu a var, Historické názory na teplo, Látka a teplo.</w:t>
      </w:r>
    </w:p>
    <w:p w:rsidR="00B011B1" w:rsidRPr="00EA2A54" w:rsidRDefault="007A1B46" w:rsidP="00B011B1">
      <w:pPr>
        <w:pStyle w:val="Normlnywebov"/>
        <w:spacing w:before="0" w:beforeAutospacing="0" w:after="0" w:afterAutospacing="0"/>
      </w:pPr>
      <w:hyperlink r:id="rId68" w:tgtFrame="_blank" w:history="1">
        <w:r w:rsidR="00B011B1" w:rsidRPr="00EA2A54">
          <w:rPr>
            <w:rStyle w:val="Hypertextovprepojenie"/>
            <w:color w:val="auto"/>
          </w:rPr>
          <w:t>ENVIRONMENTÁLNA VÝCHOVA</w:t>
        </w:r>
      </w:hyperlink>
      <w:r w:rsidR="00B011B1" w:rsidRPr="00EA2A54">
        <w:t>- Meranie teploty, Tlak vzduchu, Spôsob šírenia tepla, Hmotnostná tepelná kapacita.</w:t>
      </w:r>
    </w:p>
    <w:p w:rsidR="00B011B1" w:rsidRPr="00EA2A54" w:rsidRDefault="007A1B46" w:rsidP="00B011B1">
      <w:pPr>
        <w:pStyle w:val="Normlnywebov"/>
        <w:spacing w:before="0" w:beforeAutospacing="0" w:after="0" w:afterAutospacing="0"/>
      </w:pPr>
      <w:hyperlink r:id="rId69" w:tgtFrame="_blank" w:history="1">
        <w:r w:rsidR="00B011B1" w:rsidRPr="00EA2A54">
          <w:rPr>
            <w:rStyle w:val="Hypertextovprepojenie"/>
            <w:color w:val="auto"/>
          </w:rPr>
          <w:t>DOPRAVNÁ VÝCHOVA –</w:t>
        </w:r>
      </w:hyperlink>
      <w:r w:rsidR="00B011B1" w:rsidRPr="00EA2A54">
        <w:t xml:space="preserve"> Meranie teploty, Kondenzácia, Vedenie tepla, Hmotnostná tepelná kapacita.</w:t>
      </w:r>
    </w:p>
    <w:p w:rsidR="00B011B1" w:rsidRPr="00EA2A54" w:rsidRDefault="007A1B46" w:rsidP="00B011B1">
      <w:pPr>
        <w:pStyle w:val="Normlnywebov"/>
        <w:spacing w:before="0" w:beforeAutospacing="0" w:after="0" w:afterAutospacing="0"/>
      </w:pPr>
      <w:hyperlink r:id="rId70" w:tgtFrame="_blank" w:history="1">
        <w:r w:rsidR="00B011B1" w:rsidRPr="00EA2A54">
          <w:rPr>
            <w:rStyle w:val="Hypertextovprepojenie"/>
            <w:color w:val="auto"/>
          </w:rPr>
          <w:t>OCHRANA ŽIVOTA A ZDRAVIA</w:t>
        </w:r>
      </w:hyperlink>
      <w:r w:rsidR="00B011B1" w:rsidRPr="00EA2A54">
        <w:t>- BOZP v učebni fyziky, Vyparovanie a var, Topenie a tuhnutie, Výmena tepla medzi kovmi a vodou.</w:t>
      </w:r>
    </w:p>
    <w:p w:rsidR="00B011B1" w:rsidRDefault="007A1B46" w:rsidP="00B011B1">
      <w:pPr>
        <w:pStyle w:val="Normlnywebov"/>
        <w:spacing w:before="0" w:beforeAutospacing="0" w:after="0" w:afterAutospacing="0"/>
      </w:pPr>
      <w:hyperlink r:id="rId71" w:tgtFrame="_blank" w:history="1">
        <w:r w:rsidR="00B011B1" w:rsidRPr="00EA2A54">
          <w:rPr>
            <w:rStyle w:val="Hypertextovprepojenie"/>
            <w:color w:val="auto"/>
          </w:rPr>
          <w:t>TVORBA PROJEKTU A PREZENTAČNÉ ZRUČNOSTI</w:t>
        </w:r>
      </w:hyperlink>
      <w:r w:rsidR="00B011B1" w:rsidRPr="00EA2A54">
        <w:t>- Meranie teploty a času, Ako vzniká dážď, Výmena tepla medzi horúcou a studenou vodou,  Teplo a premeny skupenstvá látok.</w:t>
      </w:r>
    </w:p>
    <w:p w:rsidR="005D035E" w:rsidRPr="00EA2A54" w:rsidRDefault="005D035E" w:rsidP="00B011B1">
      <w:pPr>
        <w:pStyle w:val="Normlnywebov"/>
        <w:spacing w:before="0" w:beforeAutospacing="0" w:after="0" w:afterAutospacing="0"/>
      </w:pPr>
      <w:r w:rsidRPr="00DD1E4B">
        <w:rPr>
          <w:u w:val="single"/>
        </w:rPr>
        <w:t>FINANČNÁ GRAMOTNOSŤ</w:t>
      </w:r>
      <w:r w:rsidRPr="00DD1E4B">
        <w:t xml:space="preserve"> </w:t>
      </w:r>
      <w:r w:rsidR="00DD1E4B">
        <w:t>– Elektrická energia, Práca, výkon</w:t>
      </w:r>
    </w:p>
    <w:p w:rsidR="00B011B1" w:rsidRPr="00EA2A54" w:rsidRDefault="00B011B1" w:rsidP="00B011B1">
      <w:pPr>
        <w:pStyle w:val="Normlnywebov"/>
        <w:spacing w:before="0" w:beforeAutospacing="0" w:after="0" w:afterAutospacing="0"/>
      </w:pPr>
    </w:p>
    <w:p w:rsidR="00B011B1" w:rsidRPr="0035125A" w:rsidRDefault="00B011B1" w:rsidP="00B011B1">
      <w:pPr>
        <w:contextualSpacing/>
        <w:rPr>
          <w:rFonts w:eastAsia="Calibri"/>
        </w:rPr>
      </w:pPr>
      <w:r w:rsidRPr="0035125A">
        <w:rPr>
          <w:rFonts w:eastAsia="Calibri"/>
          <w:b/>
        </w:rPr>
        <w:t>8.ročník</w:t>
      </w:r>
    </w:p>
    <w:p w:rsidR="00B011B1" w:rsidRPr="00EA2A54" w:rsidRDefault="00B011B1" w:rsidP="00B011B1">
      <w:pPr>
        <w:pStyle w:val="Normlnywebov"/>
        <w:spacing w:before="0" w:beforeAutospacing="0" w:after="0" w:afterAutospacing="0"/>
      </w:pPr>
      <w:r w:rsidRPr="00EA2A54">
        <w:rPr>
          <w:b/>
          <w:bCs/>
        </w:rPr>
        <w:t>Prierezové témy:</w:t>
      </w:r>
    </w:p>
    <w:p w:rsidR="00B011B1" w:rsidRPr="00EA2A54" w:rsidRDefault="007A1B46" w:rsidP="00B011B1">
      <w:pPr>
        <w:pStyle w:val="Normlnywebov"/>
        <w:spacing w:before="0" w:beforeAutospacing="0" w:after="0" w:afterAutospacing="0"/>
      </w:pPr>
      <w:hyperlink r:id="rId72" w:tgtFrame="_blank" w:history="1">
        <w:r w:rsidR="00B011B1" w:rsidRPr="00EA2A54">
          <w:rPr>
            <w:rStyle w:val="Hypertextovprepojenie"/>
            <w:color w:val="auto"/>
          </w:rPr>
          <w:t>OSOBNOSTNÝ A SOCIÁLNY ROZVOJ</w:t>
        </w:r>
      </w:hyperlink>
      <w:r w:rsidR="00B011B1" w:rsidRPr="00EA2A54">
        <w:t>-- Čo sa budeme učiť, Absorpcia svetla, Šošovky, Otáčavé účinky sily, Rýchlosť pohybu telesa a jej meranie , Mechanická práca a výkon.</w:t>
      </w:r>
    </w:p>
    <w:p w:rsidR="00B011B1" w:rsidRPr="00EA2A54" w:rsidRDefault="007A1B46" w:rsidP="00B011B1">
      <w:pPr>
        <w:pStyle w:val="Normlnywebov"/>
        <w:spacing w:before="0" w:beforeAutospacing="0" w:after="0" w:afterAutospacing="0"/>
      </w:pPr>
      <w:hyperlink r:id="rId73" w:tgtFrame="_blank" w:history="1">
        <w:r w:rsidR="00B011B1" w:rsidRPr="00EA2A54">
          <w:rPr>
            <w:rStyle w:val="Hypertextovprepojenie"/>
            <w:color w:val="auto"/>
          </w:rPr>
          <w:t>ENVIRONMENTÁLNA VÝCHOVA</w:t>
        </w:r>
      </w:hyperlink>
      <w:r w:rsidR="00B011B1" w:rsidRPr="00EA2A54">
        <w:t>- Zdroje svetla, Dúha, Skladanie síl, Rovnovážna poloha páky, Tlaková sila ,Rovnomerný a nerovnomerný pohyb, Trenie a trecia sila, Zdroje energie, Fosílne palivá, Elektrárne.</w:t>
      </w:r>
    </w:p>
    <w:p w:rsidR="00B011B1" w:rsidRPr="00EA2A54" w:rsidRDefault="007A1B46" w:rsidP="00B011B1">
      <w:pPr>
        <w:pStyle w:val="Normlnywebov"/>
        <w:spacing w:before="0" w:beforeAutospacing="0" w:after="0" w:afterAutospacing="0"/>
      </w:pPr>
      <w:hyperlink r:id="rId74" w:tgtFrame="_blank" w:history="1">
        <w:r w:rsidR="00B011B1" w:rsidRPr="00EA2A54">
          <w:rPr>
            <w:rStyle w:val="Hypertextovprepojenie"/>
            <w:color w:val="auto"/>
          </w:rPr>
          <w:t>DOPRAVNÁ VÝCHOVA –</w:t>
        </w:r>
      </w:hyperlink>
      <w:r w:rsidR="00B011B1" w:rsidRPr="00EA2A54">
        <w:t xml:space="preserve"> Farby spektra, Guľové zrkadla, Chyby oka, Okuliare, Ťažisko telesa, Rýchlosť pohybu telesa a jej meranie, Trecia sila.</w:t>
      </w:r>
    </w:p>
    <w:p w:rsidR="00B011B1" w:rsidRPr="00EA2A54" w:rsidRDefault="007A1B46" w:rsidP="00B011B1">
      <w:pPr>
        <w:pStyle w:val="Normlnywebov"/>
        <w:spacing w:before="0" w:beforeAutospacing="0" w:after="0" w:afterAutospacing="0"/>
      </w:pPr>
      <w:hyperlink r:id="rId75" w:tgtFrame="_blank" w:history="1">
        <w:r w:rsidR="00B011B1" w:rsidRPr="00EA2A54">
          <w:rPr>
            <w:rStyle w:val="Hypertextovprepojenie"/>
            <w:color w:val="auto"/>
          </w:rPr>
          <w:t>OCHRANA ŽIVOTA A ZDRAVIA</w:t>
        </w:r>
      </w:hyperlink>
      <w:r w:rsidR="00B011B1" w:rsidRPr="00EA2A54">
        <w:t xml:space="preserve">- BOZP v učebni fyziky, Priamočiare šírenie svetla, Odraz svetla, Chyby oka, Okuliare, Rýchlosť pohybu telesa a jej meranie, Trecia sila, Elektrárne. </w:t>
      </w:r>
    </w:p>
    <w:p w:rsidR="00B011B1" w:rsidRDefault="007A1B46" w:rsidP="00B011B1">
      <w:pPr>
        <w:pStyle w:val="Normlnywebov"/>
        <w:spacing w:before="0" w:beforeAutospacing="0" w:after="0" w:afterAutospacing="0"/>
      </w:pPr>
      <w:hyperlink r:id="rId76" w:tgtFrame="_blank" w:history="1">
        <w:r w:rsidR="00B011B1" w:rsidRPr="00EA2A54">
          <w:rPr>
            <w:rStyle w:val="Hypertextovprepojenie"/>
            <w:color w:val="auto"/>
          </w:rPr>
          <w:t>TVORBA PROJEKTU A PREZENTAČNÉ ZRUČNOSTI</w:t>
        </w:r>
      </w:hyperlink>
      <w:r w:rsidR="00B011B1" w:rsidRPr="00EA2A54">
        <w:t>- Praktické využitie šošoviek, Rýchlosť pohybu telesa, Netradičné zdroje energie</w:t>
      </w:r>
      <w:r w:rsidR="00B011B1">
        <w:t>.</w:t>
      </w:r>
    </w:p>
    <w:p w:rsidR="005D035E" w:rsidRDefault="005D035E" w:rsidP="00B011B1">
      <w:pPr>
        <w:pStyle w:val="Normlnywebov"/>
        <w:spacing w:before="0" w:beforeAutospacing="0" w:after="0" w:afterAutospacing="0"/>
      </w:pPr>
      <w:r w:rsidRPr="00DD1E4B">
        <w:rPr>
          <w:u w:val="single"/>
        </w:rPr>
        <w:t>FINANČNÁ GRAMOTNOSŤ</w:t>
      </w:r>
      <w:r w:rsidR="00DD1E4B" w:rsidRPr="00DD1E4B">
        <w:t xml:space="preserve"> – Elektrická energia</w:t>
      </w:r>
      <w:r w:rsidR="0001770B">
        <w:t>, Optika</w:t>
      </w:r>
    </w:p>
    <w:p w:rsidR="00B011B1" w:rsidRDefault="00B011B1" w:rsidP="00B011B1">
      <w:pPr>
        <w:pStyle w:val="Normlnywebov"/>
        <w:spacing w:before="0" w:beforeAutospacing="0" w:after="0" w:afterAutospacing="0"/>
      </w:pPr>
    </w:p>
    <w:p w:rsidR="00B011B1" w:rsidRPr="0035125A" w:rsidRDefault="00B011B1" w:rsidP="00B011B1">
      <w:pPr>
        <w:contextualSpacing/>
        <w:rPr>
          <w:rFonts w:eastAsia="Calibri"/>
        </w:rPr>
      </w:pPr>
      <w:r w:rsidRPr="0035125A">
        <w:rPr>
          <w:rFonts w:eastAsia="Calibri"/>
          <w:b/>
        </w:rPr>
        <w:t>9.ročník</w:t>
      </w:r>
    </w:p>
    <w:p w:rsidR="00B011B1" w:rsidRPr="00EA2A54" w:rsidRDefault="00B011B1" w:rsidP="00B011B1">
      <w:pPr>
        <w:pStyle w:val="Normlnywebov"/>
        <w:spacing w:before="0" w:beforeAutospacing="0" w:after="0" w:afterAutospacing="0"/>
      </w:pPr>
      <w:r w:rsidRPr="00EA2A54">
        <w:rPr>
          <w:b/>
          <w:bCs/>
        </w:rPr>
        <w:t>Prierezové témy:</w:t>
      </w:r>
    </w:p>
    <w:p w:rsidR="00B011B1" w:rsidRPr="00EA2A54" w:rsidRDefault="007A1B46" w:rsidP="00B011B1">
      <w:pPr>
        <w:pStyle w:val="Normlnywebov"/>
        <w:spacing w:before="0" w:beforeAutospacing="0" w:after="0" w:afterAutospacing="0"/>
      </w:pPr>
      <w:hyperlink r:id="rId77" w:tgtFrame="_blank" w:history="1">
        <w:r w:rsidR="00B011B1" w:rsidRPr="00EA2A54">
          <w:rPr>
            <w:rStyle w:val="Hypertextovprepojenie"/>
            <w:color w:val="auto"/>
          </w:rPr>
          <w:t>OSOBNOSTNÝ A SOCIÁLNY ROZVOJ</w:t>
        </w:r>
      </w:hyperlink>
      <w:r w:rsidR="00B011B1" w:rsidRPr="00EA2A54">
        <w:t>-- Čo sa budeme učiť, Magnet a jeho vlastnosti, Siločiary elektrického poľa, Sériové a paralelné zapojenie žiaroviek, Reostat, Potenciometer, Ohmov zákon,</w:t>
      </w:r>
    </w:p>
    <w:p w:rsidR="00B011B1" w:rsidRPr="00EA2A54" w:rsidRDefault="007A1B46" w:rsidP="00B011B1">
      <w:pPr>
        <w:pStyle w:val="Normlnywebov"/>
        <w:spacing w:before="0" w:beforeAutospacing="0" w:after="0" w:afterAutospacing="0"/>
      </w:pPr>
      <w:hyperlink r:id="rId78" w:tgtFrame="_blank" w:history="1">
        <w:r w:rsidR="00B011B1" w:rsidRPr="00EA2A54">
          <w:rPr>
            <w:rStyle w:val="Hypertextovprepojenie"/>
            <w:color w:val="auto"/>
          </w:rPr>
          <w:t>ENVIRONMENTÁLNA VÝCHOVA</w:t>
        </w:r>
      </w:hyperlink>
      <w:r w:rsidR="00B011B1" w:rsidRPr="00EA2A54">
        <w:t>- Magnetizácia látky, Magnetické pole, Elektrický náboj, Žiarovka a jej objavenie, Elektromotor, Slnko a slnečná sústava.</w:t>
      </w:r>
    </w:p>
    <w:p w:rsidR="00B011B1" w:rsidRPr="00EA2A54" w:rsidRDefault="007A1B46" w:rsidP="00B011B1">
      <w:pPr>
        <w:pStyle w:val="Normlnywebov"/>
        <w:spacing w:before="0" w:beforeAutospacing="0" w:after="0" w:afterAutospacing="0"/>
      </w:pPr>
      <w:hyperlink r:id="rId79" w:tgtFrame="_blank" w:history="1">
        <w:r w:rsidR="00B011B1" w:rsidRPr="00EA2A54">
          <w:rPr>
            <w:rStyle w:val="Hypertextovprepojenie"/>
            <w:color w:val="auto"/>
          </w:rPr>
          <w:t>DOPRAVNÁ VÝCHOVA –</w:t>
        </w:r>
      </w:hyperlink>
      <w:r w:rsidR="00B011B1" w:rsidRPr="00EA2A54">
        <w:t xml:space="preserve"> Magnet a jeho vlastnosti, Kompas, Žiarovka a jej objavenie, Elektromotor.</w:t>
      </w:r>
    </w:p>
    <w:p w:rsidR="00B011B1" w:rsidRPr="00EA2A54" w:rsidRDefault="007A1B46" w:rsidP="00B011B1">
      <w:pPr>
        <w:pStyle w:val="Normlnywebov"/>
        <w:spacing w:before="0" w:beforeAutospacing="0" w:after="0" w:afterAutospacing="0"/>
      </w:pPr>
      <w:hyperlink r:id="rId80" w:tgtFrame="_blank" w:history="1">
        <w:r w:rsidR="00B011B1" w:rsidRPr="00EA2A54">
          <w:rPr>
            <w:rStyle w:val="Hypertextovprepojenie"/>
            <w:color w:val="auto"/>
          </w:rPr>
          <w:t>OCHRANA ŽIVOTA A ZDRAVIA</w:t>
        </w:r>
      </w:hyperlink>
      <w:r w:rsidR="00B011B1" w:rsidRPr="00EA2A54">
        <w:t xml:space="preserve">- BOZP v učebni fyziky, Zem ak magnet, Elektrický obvod, Bezpečnosť pri práci s elektrickými spotrebičmi.  </w:t>
      </w:r>
    </w:p>
    <w:p w:rsidR="00B011B1" w:rsidRDefault="007A1B46" w:rsidP="00B011B1">
      <w:pPr>
        <w:pStyle w:val="Normlnywebov"/>
        <w:spacing w:before="0" w:beforeAutospacing="0" w:after="0" w:afterAutospacing="0"/>
      </w:pPr>
      <w:hyperlink r:id="rId81" w:tgtFrame="_blank" w:history="1">
        <w:r w:rsidR="00B011B1" w:rsidRPr="00EA2A54">
          <w:rPr>
            <w:rStyle w:val="Hypertextovprepojenie"/>
            <w:color w:val="auto"/>
          </w:rPr>
          <w:t>TVORBA PROJEKTU A PREZENTAČNÉ ZRUČNOSTI</w:t>
        </w:r>
      </w:hyperlink>
      <w:r w:rsidR="00B011B1" w:rsidRPr="00EA2A54">
        <w:t>- Elektrizovanie  telies, Žiarovka a jej objavenie, Sériové a paralelné zapojenie rezistorov, Vývoj predstáv o vesmíre, Hviezdy a galaxie.</w:t>
      </w:r>
    </w:p>
    <w:p w:rsidR="005D035E" w:rsidRPr="00EA2A54" w:rsidRDefault="005D035E" w:rsidP="00B011B1">
      <w:pPr>
        <w:pStyle w:val="Normlnywebov"/>
        <w:spacing w:before="0" w:beforeAutospacing="0" w:after="0" w:afterAutospacing="0"/>
      </w:pPr>
      <w:r w:rsidRPr="003147C0">
        <w:rPr>
          <w:u w:val="single"/>
        </w:rPr>
        <w:t>FINANČNÁ GRAMOTNOSŤ</w:t>
      </w:r>
      <w:r w:rsidR="003147C0">
        <w:rPr>
          <w:u w:val="single"/>
        </w:rPr>
        <w:t xml:space="preserve"> </w:t>
      </w:r>
      <w:r w:rsidR="003147C0">
        <w:t xml:space="preserve"> - Elektrická energia, Práca, výkon</w:t>
      </w:r>
    </w:p>
    <w:p w:rsidR="00B011B1" w:rsidRDefault="00B011B1" w:rsidP="00B011B1">
      <w:pPr>
        <w:contextualSpacing/>
      </w:pPr>
    </w:p>
    <w:p w:rsidR="00B011B1" w:rsidRDefault="00B011B1" w:rsidP="00B011B1">
      <w:pPr>
        <w:contextualSpacing/>
      </w:pPr>
      <w:r w:rsidRPr="0035568E">
        <w:t xml:space="preserve">Jedna rozširujúca hodina </w:t>
      </w:r>
      <w:r>
        <w:t>fyzi</w:t>
      </w:r>
      <w:r w:rsidRPr="0035568E">
        <w:t>ky je venovaná opakovaniu a prehlbovaniu preberaného učiva v</w:t>
      </w:r>
      <w:r>
        <w:t xml:space="preserve"> tematickom celku Elektrický prúd</w:t>
      </w:r>
      <w:r w:rsidRPr="0035568E">
        <w:t> </w:t>
      </w:r>
      <w:r>
        <w:t xml:space="preserve">v </w:t>
      </w:r>
      <w:r w:rsidRPr="0035568E">
        <w:t>súlade so</w:t>
      </w:r>
      <w:r>
        <w:t xml:space="preserve"> vzdelávacím štandardom</w:t>
      </w:r>
      <w:r w:rsidRPr="0035568E">
        <w:t xml:space="preserve"> ŠVP</w:t>
      </w:r>
      <w:r>
        <w:t xml:space="preserve"> pre predmet  fyzika a rozšíreniu učiva o Astronómiu</w:t>
      </w:r>
      <w:r w:rsidRPr="0035568E">
        <w:t>.</w:t>
      </w:r>
    </w:p>
    <w:p w:rsidR="00B011B1" w:rsidRDefault="00B011B1" w:rsidP="00B011B1">
      <w:pPr>
        <w:pStyle w:val="Normlnywebov"/>
      </w:pPr>
      <w:r>
        <w:t>Astronómia:</w:t>
      </w:r>
    </w:p>
    <w:p w:rsidR="00B011B1" w:rsidRDefault="00B011B1" w:rsidP="00C90F03">
      <w:pPr>
        <w:pStyle w:val="Normlnywebov"/>
        <w:numPr>
          <w:ilvl w:val="0"/>
          <w:numId w:val="53"/>
        </w:numPr>
      </w:pPr>
      <w:r>
        <w:t>História astronómie</w:t>
      </w:r>
    </w:p>
    <w:p w:rsidR="00B011B1" w:rsidRDefault="00B011B1" w:rsidP="00C90F03">
      <w:pPr>
        <w:pStyle w:val="Normlnywebov"/>
        <w:numPr>
          <w:ilvl w:val="0"/>
          <w:numId w:val="53"/>
        </w:numPr>
      </w:pPr>
      <w:r>
        <w:t>Ako vznikol vesmír</w:t>
      </w:r>
    </w:p>
    <w:p w:rsidR="00B011B1" w:rsidRDefault="00B011B1" w:rsidP="00C90F03">
      <w:pPr>
        <w:pStyle w:val="Normlnywebov"/>
        <w:numPr>
          <w:ilvl w:val="0"/>
          <w:numId w:val="53"/>
        </w:numPr>
      </w:pPr>
      <w:r>
        <w:t>Vývoj predstáv o vesmíre</w:t>
      </w:r>
    </w:p>
    <w:p w:rsidR="00B011B1" w:rsidRDefault="00B011B1" w:rsidP="00C90F03">
      <w:pPr>
        <w:pStyle w:val="Normlnywebov"/>
        <w:numPr>
          <w:ilvl w:val="0"/>
          <w:numId w:val="53"/>
        </w:numPr>
      </w:pPr>
      <w:r>
        <w:t>Slnko a slnečná sústava</w:t>
      </w:r>
    </w:p>
    <w:p w:rsidR="00B011B1" w:rsidRDefault="00B011B1" w:rsidP="00C90F03">
      <w:pPr>
        <w:pStyle w:val="Normlnywebov"/>
        <w:numPr>
          <w:ilvl w:val="0"/>
          <w:numId w:val="53"/>
        </w:numPr>
      </w:pPr>
      <w:r>
        <w:t>Denný pohyb Slnka, otáčanie Zeme okolo osi</w:t>
      </w:r>
    </w:p>
    <w:p w:rsidR="00B011B1" w:rsidRDefault="00B011B1" w:rsidP="00C90F03">
      <w:pPr>
        <w:pStyle w:val="Normlnywebov"/>
        <w:numPr>
          <w:ilvl w:val="0"/>
          <w:numId w:val="53"/>
        </w:numPr>
      </w:pPr>
      <w:r>
        <w:t>Obiehanie Zeme okolo Slnka, striedanie ročných období</w:t>
      </w:r>
    </w:p>
    <w:p w:rsidR="00B011B1" w:rsidRDefault="00B011B1" w:rsidP="00C90F03">
      <w:pPr>
        <w:pStyle w:val="Normlnywebov"/>
        <w:numPr>
          <w:ilvl w:val="0"/>
          <w:numId w:val="53"/>
        </w:numPr>
      </w:pPr>
      <w:r>
        <w:t>Hviezdna obloha</w:t>
      </w:r>
    </w:p>
    <w:p w:rsidR="00B011B1" w:rsidRDefault="00B011B1" w:rsidP="00C90F03">
      <w:pPr>
        <w:pStyle w:val="Normlnywebov"/>
        <w:numPr>
          <w:ilvl w:val="0"/>
          <w:numId w:val="53"/>
        </w:numPr>
      </w:pPr>
      <w:r>
        <w:t>Hviezdy a galaxie</w:t>
      </w:r>
    </w:p>
    <w:p w:rsidR="00B011B1" w:rsidRDefault="00B011B1" w:rsidP="00C90F03">
      <w:pPr>
        <w:pStyle w:val="Normlnywebov"/>
        <w:numPr>
          <w:ilvl w:val="0"/>
          <w:numId w:val="53"/>
        </w:numPr>
      </w:pPr>
      <w:r>
        <w:t>Planéty</w:t>
      </w:r>
    </w:p>
    <w:p w:rsidR="00B011B1" w:rsidRDefault="00B011B1" w:rsidP="00B011B1">
      <w:r w:rsidRPr="00E977C6">
        <w:t>Učebné osnovy sú totožné so vzdeláva</w:t>
      </w:r>
      <w:r>
        <w:t>cím štandardom ŠVP pre</w:t>
      </w:r>
      <w:r w:rsidRPr="00E977C6">
        <w:t xml:space="preserve"> predmet</w:t>
      </w:r>
      <w:r>
        <w:t xml:space="preserve"> fyzika</w:t>
      </w:r>
      <w:r w:rsidRPr="00E977C6">
        <w:t xml:space="preserve">. </w:t>
      </w:r>
    </w:p>
    <w:p w:rsidR="00B011B1" w:rsidRPr="00C25E38" w:rsidRDefault="00B011B1" w:rsidP="00B011B1">
      <w:pPr>
        <w:ind w:left="720"/>
      </w:pPr>
    </w:p>
    <w:p w:rsidR="00B011B1" w:rsidRDefault="007A1B46" w:rsidP="00B011B1">
      <w:hyperlink r:id="rId82" w:tgtFrame="_blank" w:history="1">
        <w:r w:rsidR="00B011B1">
          <w:rPr>
            <w:rStyle w:val="Hypertextovprepojenie"/>
          </w:rPr>
          <w:t>http://www.statpedu.sk/sites/default/files/dokumenty/inovovany-statny-vzdelavaci-program/fyzika_nsv__2014%2012%2003.pdf</w:t>
        </w:r>
      </w:hyperlink>
    </w:p>
    <w:p w:rsidR="00B011B1" w:rsidRDefault="00B011B1" w:rsidP="00B011B1">
      <w:pPr>
        <w:pStyle w:val="Nadpis2"/>
        <w:rPr>
          <w:rFonts w:eastAsia="Calibri"/>
          <w:b w:val="0"/>
          <w:bCs w:val="0"/>
          <w:kern w:val="0"/>
        </w:rPr>
      </w:pPr>
    </w:p>
    <w:p w:rsidR="00B011B1" w:rsidRDefault="00B011B1" w:rsidP="00B011B1">
      <w:pPr>
        <w:pStyle w:val="Nadpis2"/>
        <w:rPr>
          <w:rFonts w:eastAsia="Calibri"/>
        </w:rPr>
      </w:pPr>
      <w:bookmarkStart w:id="2100" w:name="_Toc463204080"/>
      <w:bookmarkStart w:id="2101" w:name="_Toc494350799"/>
      <w:r>
        <w:rPr>
          <w:rFonts w:eastAsia="Calibri"/>
        </w:rPr>
        <w:t>6.9 Chémia</w:t>
      </w:r>
      <w:bookmarkEnd w:id="2100"/>
      <w:bookmarkEnd w:id="2101"/>
    </w:p>
    <w:p w:rsidR="00B011B1" w:rsidRPr="00C21AE1" w:rsidRDefault="00B011B1" w:rsidP="00B011B1">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156952" w:rsidRDefault="00B011B1" w:rsidP="00E518E2">
            <w:pPr>
              <w:contextualSpacing/>
              <w:rPr>
                <w:rFonts w:eastAsia="Calibri"/>
                <w:b/>
                <w:sz w:val="22"/>
                <w:szCs w:val="22"/>
              </w:rPr>
            </w:pPr>
            <w:r w:rsidRPr="00156952">
              <w:rPr>
                <w:rFonts w:eastAsia="Calibri"/>
                <w:b/>
                <w:sz w:val="22"/>
                <w:szCs w:val="22"/>
              </w:rPr>
              <w:t>Stupeň vzdelania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ISCED 2</w:t>
            </w:r>
          </w:p>
        </w:tc>
      </w:tr>
      <w:tr w:rsidR="00B011B1" w:rsidTr="00E518E2">
        <w:tc>
          <w:tcPr>
            <w:tcW w:w="2977" w:type="dxa"/>
            <w:shd w:val="clear" w:color="auto" w:fill="auto"/>
          </w:tcPr>
          <w:p w:rsidR="00B011B1" w:rsidRPr="00156952" w:rsidRDefault="00B011B1" w:rsidP="00E518E2">
            <w:pPr>
              <w:contextualSpacing/>
              <w:rPr>
                <w:rFonts w:eastAsia="Calibri"/>
                <w:b/>
                <w:i/>
                <w:sz w:val="22"/>
                <w:szCs w:val="22"/>
              </w:rPr>
            </w:pPr>
            <w:r w:rsidRPr="00156952">
              <w:rPr>
                <w:rFonts w:eastAsia="Calibri"/>
                <w:b/>
                <w:sz w:val="22"/>
                <w:szCs w:val="22"/>
              </w:rPr>
              <w:t>Vzdelávacia oblasť</w:t>
            </w:r>
          </w:p>
        </w:tc>
        <w:tc>
          <w:tcPr>
            <w:tcW w:w="6095" w:type="dxa"/>
            <w:gridSpan w:val="5"/>
            <w:shd w:val="clear" w:color="auto" w:fill="auto"/>
          </w:tcPr>
          <w:p w:rsidR="00B011B1" w:rsidRPr="00156952" w:rsidRDefault="00B011B1" w:rsidP="00E518E2">
            <w:pPr>
              <w:tabs>
                <w:tab w:val="left" w:pos="1245"/>
              </w:tabs>
              <w:rPr>
                <w:sz w:val="22"/>
                <w:szCs w:val="22"/>
              </w:rPr>
            </w:pPr>
            <w:r w:rsidRPr="00156952">
              <w:rPr>
                <w:sz w:val="22"/>
                <w:szCs w:val="22"/>
              </w:rPr>
              <w:t>Človek a príroda</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Dĺžka štúdia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5- ročná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Vyučovací jazyk</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Slovenský</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Študijná forma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Denná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Druh školy</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Cirkevná</w:t>
            </w:r>
          </w:p>
        </w:tc>
      </w:tr>
      <w:tr w:rsidR="00B011B1" w:rsidRPr="009C45C2" w:rsidTr="00E518E2">
        <w:tc>
          <w:tcPr>
            <w:tcW w:w="2977" w:type="dxa"/>
            <w:shd w:val="clear" w:color="auto" w:fill="auto"/>
          </w:tcPr>
          <w:p w:rsidR="00B011B1" w:rsidRPr="00156952" w:rsidRDefault="00B011B1" w:rsidP="00E518E2">
            <w:pPr>
              <w:rPr>
                <w:b/>
                <w:sz w:val="22"/>
                <w:szCs w:val="22"/>
              </w:rPr>
            </w:pPr>
            <w:r w:rsidRPr="00156952">
              <w:rPr>
                <w:b/>
                <w:sz w:val="22"/>
                <w:szCs w:val="22"/>
              </w:rPr>
              <w:t>Ročník</w:t>
            </w:r>
          </w:p>
        </w:tc>
        <w:tc>
          <w:tcPr>
            <w:tcW w:w="1273" w:type="dxa"/>
            <w:shd w:val="clear" w:color="auto" w:fill="auto"/>
          </w:tcPr>
          <w:p w:rsidR="00B011B1" w:rsidRPr="00156952" w:rsidRDefault="00B011B1" w:rsidP="00E518E2">
            <w:pPr>
              <w:rPr>
                <w:sz w:val="22"/>
                <w:szCs w:val="22"/>
              </w:rPr>
            </w:pPr>
            <w:r w:rsidRPr="00156952">
              <w:rPr>
                <w:sz w:val="22"/>
                <w:szCs w:val="22"/>
              </w:rPr>
              <w:t>5.</w:t>
            </w:r>
          </w:p>
        </w:tc>
        <w:tc>
          <w:tcPr>
            <w:tcW w:w="1118" w:type="dxa"/>
            <w:shd w:val="clear" w:color="auto" w:fill="auto"/>
          </w:tcPr>
          <w:p w:rsidR="00B011B1" w:rsidRPr="00156952" w:rsidRDefault="00B011B1" w:rsidP="00E518E2">
            <w:pPr>
              <w:rPr>
                <w:sz w:val="22"/>
                <w:szCs w:val="22"/>
              </w:rPr>
            </w:pPr>
            <w:r w:rsidRPr="00156952">
              <w:rPr>
                <w:sz w:val="22"/>
                <w:szCs w:val="22"/>
              </w:rPr>
              <w:t>6.</w:t>
            </w:r>
          </w:p>
        </w:tc>
        <w:tc>
          <w:tcPr>
            <w:tcW w:w="1257" w:type="dxa"/>
            <w:shd w:val="clear" w:color="auto" w:fill="auto"/>
          </w:tcPr>
          <w:p w:rsidR="00B011B1" w:rsidRPr="00156952" w:rsidRDefault="00B011B1" w:rsidP="00E518E2">
            <w:pPr>
              <w:rPr>
                <w:sz w:val="22"/>
                <w:szCs w:val="22"/>
              </w:rPr>
            </w:pPr>
            <w:r w:rsidRPr="00156952">
              <w:rPr>
                <w:sz w:val="22"/>
                <w:szCs w:val="22"/>
              </w:rPr>
              <w:t>7.</w:t>
            </w:r>
          </w:p>
        </w:tc>
        <w:tc>
          <w:tcPr>
            <w:tcW w:w="1257" w:type="dxa"/>
            <w:shd w:val="clear" w:color="auto" w:fill="auto"/>
          </w:tcPr>
          <w:p w:rsidR="00B011B1" w:rsidRPr="00156952" w:rsidRDefault="00B011B1" w:rsidP="00E518E2">
            <w:pPr>
              <w:rPr>
                <w:sz w:val="22"/>
                <w:szCs w:val="22"/>
              </w:rPr>
            </w:pPr>
            <w:r w:rsidRPr="00156952">
              <w:rPr>
                <w:sz w:val="22"/>
                <w:szCs w:val="22"/>
              </w:rPr>
              <w:t>8.</w:t>
            </w:r>
          </w:p>
        </w:tc>
        <w:tc>
          <w:tcPr>
            <w:tcW w:w="1190" w:type="dxa"/>
            <w:shd w:val="clear" w:color="auto" w:fill="auto"/>
          </w:tcPr>
          <w:p w:rsidR="00B011B1" w:rsidRPr="00156952" w:rsidRDefault="00B011B1" w:rsidP="00E518E2">
            <w:pPr>
              <w:rPr>
                <w:sz w:val="22"/>
                <w:szCs w:val="22"/>
              </w:rPr>
            </w:pPr>
            <w:r w:rsidRPr="00156952">
              <w:rPr>
                <w:sz w:val="22"/>
                <w:szCs w:val="22"/>
              </w:rPr>
              <w:t>9.</w:t>
            </w:r>
          </w:p>
        </w:tc>
      </w:tr>
      <w:tr w:rsidR="00B011B1" w:rsidRPr="009C45C2" w:rsidTr="00E518E2">
        <w:tc>
          <w:tcPr>
            <w:tcW w:w="2977" w:type="dxa"/>
            <w:shd w:val="clear" w:color="auto" w:fill="auto"/>
          </w:tcPr>
          <w:p w:rsidR="00B011B1" w:rsidRPr="00156952" w:rsidRDefault="00B011B1" w:rsidP="00E518E2">
            <w:pPr>
              <w:jc w:val="left"/>
              <w:rPr>
                <w:sz w:val="22"/>
                <w:szCs w:val="22"/>
              </w:rPr>
            </w:pPr>
            <w:r w:rsidRPr="00156952">
              <w:rPr>
                <w:b/>
                <w:sz w:val="22"/>
                <w:szCs w:val="22"/>
              </w:rPr>
              <w:t>Počet vyuč. hod. týždenne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2+0</w:t>
            </w:r>
          </w:p>
        </w:tc>
        <w:tc>
          <w:tcPr>
            <w:tcW w:w="1257" w:type="dxa"/>
            <w:shd w:val="clear" w:color="auto" w:fill="auto"/>
          </w:tcPr>
          <w:p w:rsidR="00B011B1" w:rsidRPr="00156952" w:rsidRDefault="00B011B1" w:rsidP="00E518E2">
            <w:pPr>
              <w:rPr>
                <w:sz w:val="22"/>
                <w:szCs w:val="22"/>
              </w:rPr>
            </w:pPr>
            <w:r w:rsidRPr="00156952">
              <w:rPr>
                <w:sz w:val="22"/>
                <w:szCs w:val="22"/>
              </w:rPr>
              <w:t>2+0</w:t>
            </w:r>
          </w:p>
        </w:tc>
        <w:tc>
          <w:tcPr>
            <w:tcW w:w="1190" w:type="dxa"/>
            <w:shd w:val="clear" w:color="auto" w:fill="auto"/>
          </w:tcPr>
          <w:p w:rsidR="00B011B1" w:rsidRPr="00156952" w:rsidRDefault="00B011B1" w:rsidP="00E518E2">
            <w:pPr>
              <w:rPr>
                <w:sz w:val="22"/>
                <w:szCs w:val="22"/>
              </w:rPr>
            </w:pPr>
            <w:r w:rsidRPr="00156952">
              <w:rPr>
                <w:sz w:val="22"/>
                <w:szCs w:val="22"/>
              </w:rPr>
              <w:t>2+0</w:t>
            </w:r>
          </w:p>
        </w:tc>
      </w:tr>
      <w:tr w:rsidR="00B011B1" w:rsidRPr="009C45C2" w:rsidTr="00E518E2">
        <w:tc>
          <w:tcPr>
            <w:tcW w:w="2977" w:type="dxa"/>
            <w:shd w:val="clear" w:color="auto" w:fill="auto"/>
          </w:tcPr>
          <w:p w:rsidR="00B011B1" w:rsidRPr="00156952" w:rsidRDefault="00B011B1" w:rsidP="00E518E2">
            <w:pPr>
              <w:rPr>
                <w:sz w:val="22"/>
                <w:szCs w:val="22"/>
              </w:rPr>
            </w:pPr>
            <w:r w:rsidRPr="00156952">
              <w:rPr>
                <w:b/>
                <w:sz w:val="22"/>
                <w:szCs w:val="22"/>
              </w:rPr>
              <w:t>Počet vyuč. hod. ročne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66+0</w:t>
            </w:r>
          </w:p>
        </w:tc>
        <w:tc>
          <w:tcPr>
            <w:tcW w:w="1257" w:type="dxa"/>
            <w:shd w:val="clear" w:color="auto" w:fill="auto"/>
          </w:tcPr>
          <w:p w:rsidR="00B011B1" w:rsidRPr="00156952" w:rsidRDefault="00B011B1" w:rsidP="00E518E2">
            <w:pPr>
              <w:rPr>
                <w:sz w:val="22"/>
                <w:szCs w:val="22"/>
              </w:rPr>
            </w:pPr>
            <w:r w:rsidRPr="00156952">
              <w:rPr>
                <w:sz w:val="22"/>
                <w:szCs w:val="22"/>
              </w:rPr>
              <w:t>66+0</w:t>
            </w:r>
          </w:p>
        </w:tc>
        <w:tc>
          <w:tcPr>
            <w:tcW w:w="1190" w:type="dxa"/>
            <w:shd w:val="clear" w:color="auto" w:fill="auto"/>
          </w:tcPr>
          <w:p w:rsidR="00B011B1" w:rsidRPr="00156952" w:rsidRDefault="00B011B1" w:rsidP="00E518E2">
            <w:pPr>
              <w:rPr>
                <w:sz w:val="22"/>
                <w:szCs w:val="22"/>
              </w:rPr>
            </w:pPr>
            <w:r w:rsidRPr="00156952">
              <w:rPr>
                <w:sz w:val="22"/>
                <w:szCs w:val="22"/>
              </w:rPr>
              <w:t>66+0</w:t>
            </w:r>
          </w:p>
        </w:tc>
      </w:tr>
    </w:tbl>
    <w:p w:rsidR="00B011B1" w:rsidRDefault="00B011B1" w:rsidP="00B011B1"/>
    <w:p w:rsidR="00B011B1" w:rsidRDefault="00B011B1" w:rsidP="00B011B1">
      <w:r w:rsidRPr="00E977C6">
        <w:t xml:space="preserve">Učebné osnovy sú totožné so vzdelávacím štandardom ŠVP pre príslušný predmet. </w:t>
      </w:r>
    </w:p>
    <w:p w:rsidR="00B011B1" w:rsidRPr="00E977C6" w:rsidRDefault="00B011B1" w:rsidP="00B011B1"/>
    <w:p w:rsidR="00B011B1" w:rsidRDefault="007A1B46" w:rsidP="00B011B1">
      <w:pPr>
        <w:rPr>
          <w:rFonts w:eastAsia="Calibri"/>
        </w:rPr>
      </w:pPr>
      <w:hyperlink r:id="rId83" w:history="1">
        <w:r w:rsidR="00B011B1" w:rsidRPr="00B4114E">
          <w:rPr>
            <w:rStyle w:val="Hypertextovprepojenie"/>
            <w:rFonts w:eastAsia="Calibri"/>
          </w:rPr>
          <w:t>http://www.statpedu.sk/sites/default/files/dokumenty/inovovany-statny-vzdelavaci-program/chemia_nsv_2014.pdf</w:t>
        </w:r>
      </w:hyperlink>
    </w:p>
    <w:p w:rsidR="00B011B1" w:rsidRDefault="00B011B1" w:rsidP="00B011B1">
      <w:pPr>
        <w:rPr>
          <w:rFonts w:eastAsia="Calibri"/>
        </w:rPr>
      </w:pPr>
    </w:p>
    <w:p w:rsidR="00B011B1" w:rsidRPr="003B2546" w:rsidRDefault="00B011B1" w:rsidP="00B011B1">
      <w:pPr>
        <w:rPr>
          <w:rFonts w:eastAsia="Calibri"/>
        </w:rPr>
      </w:pPr>
    </w:p>
    <w:p w:rsidR="00B011B1" w:rsidRPr="00502635" w:rsidRDefault="00B011B1" w:rsidP="00B011B1">
      <w:pPr>
        <w:pStyle w:val="Nadpis2"/>
        <w:ind w:left="63"/>
        <w:rPr>
          <w:rFonts w:eastAsia="Calibri"/>
        </w:rPr>
      </w:pPr>
      <w:bookmarkStart w:id="2102" w:name="_Toc463204081"/>
      <w:bookmarkStart w:id="2103" w:name="_Toc494350800"/>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rFonts w:eastAsia="Calibri"/>
        </w:rPr>
        <w:lastRenderedPageBreak/>
        <w:t>6.10 Biológia</w:t>
      </w:r>
      <w:bookmarkEnd w:id="2102"/>
      <w:bookmarkEnd w:id="2103"/>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Človek a príroda</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2+0</w:t>
            </w:r>
          </w:p>
        </w:tc>
        <w:tc>
          <w:tcPr>
            <w:tcW w:w="1118" w:type="dxa"/>
            <w:shd w:val="clear" w:color="auto" w:fill="auto"/>
          </w:tcPr>
          <w:p w:rsidR="00B011B1" w:rsidRPr="00464013" w:rsidRDefault="00B011B1" w:rsidP="00E518E2">
            <w:pPr>
              <w:rPr>
                <w:sz w:val="22"/>
                <w:szCs w:val="22"/>
              </w:rPr>
            </w:pPr>
            <w:r w:rsidRPr="00464013">
              <w:rPr>
                <w:sz w:val="22"/>
                <w:szCs w:val="22"/>
              </w:rPr>
              <w:t>1+1</w:t>
            </w:r>
          </w:p>
        </w:tc>
        <w:tc>
          <w:tcPr>
            <w:tcW w:w="1257" w:type="dxa"/>
            <w:shd w:val="clear" w:color="auto" w:fill="auto"/>
          </w:tcPr>
          <w:p w:rsidR="00B011B1" w:rsidRPr="00464013" w:rsidRDefault="00B011B1" w:rsidP="00E518E2">
            <w:pPr>
              <w:rPr>
                <w:sz w:val="22"/>
                <w:szCs w:val="22"/>
              </w:rPr>
            </w:pPr>
            <w:r w:rsidRPr="00464013">
              <w:rPr>
                <w:sz w:val="22"/>
                <w:szCs w:val="22"/>
              </w:rPr>
              <w:t>2+0</w:t>
            </w:r>
          </w:p>
        </w:tc>
        <w:tc>
          <w:tcPr>
            <w:tcW w:w="1257" w:type="dxa"/>
            <w:shd w:val="clear" w:color="auto" w:fill="auto"/>
          </w:tcPr>
          <w:p w:rsidR="00B011B1" w:rsidRPr="00464013" w:rsidRDefault="003147C0" w:rsidP="00E518E2">
            <w:pPr>
              <w:rPr>
                <w:sz w:val="22"/>
                <w:szCs w:val="22"/>
              </w:rPr>
            </w:pPr>
            <w:r>
              <w:rPr>
                <w:sz w:val="22"/>
                <w:szCs w:val="22"/>
              </w:rPr>
              <w:t>1+1</w:t>
            </w:r>
          </w:p>
        </w:tc>
        <w:tc>
          <w:tcPr>
            <w:tcW w:w="1190" w:type="dxa"/>
            <w:shd w:val="clear" w:color="auto" w:fill="auto"/>
          </w:tcPr>
          <w:p w:rsidR="00B011B1" w:rsidRPr="00464013" w:rsidRDefault="00B011B1" w:rsidP="00E518E2">
            <w:pPr>
              <w:rPr>
                <w:sz w:val="22"/>
                <w:szCs w:val="22"/>
              </w:rPr>
            </w:pPr>
            <w:r w:rsidRPr="00464013">
              <w:rPr>
                <w:sz w:val="22"/>
                <w:szCs w:val="22"/>
              </w:rPr>
              <w:t>1+0</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66+0</w:t>
            </w:r>
          </w:p>
        </w:tc>
        <w:tc>
          <w:tcPr>
            <w:tcW w:w="1118" w:type="dxa"/>
            <w:shd w:val="clear" w:color="auto" w:fill="auto"/>
          </w:tcPr>
          <w:p w:rsidR="00B011B1" w:rsidRPr="00464013" w:rsidRDefault="00B011B1" w:rsidP="00E518E2">
            <w:pPr>
              <w:rPr>
                <w:sz w:val="22"/>
                <w:szCs w:val="22"/>
              </w:rPr>
            </w:pPr>
            <w:r w:rsidRPr="00464013">
              <w:rPr>
                <w:sz w:val="22"/>
                <w:szCs w:val="22"/>
              </w:rPr>
              <w:t>33+33</w:t>
            </w:r>
          </w:p>
        </w:tc>
        <w:tc>
          <w:tcPr>
            <w:tcW w:w="1257" w:type="dxa"/>
            <w:shd w:val="clear" w:color="auto" w:fill="auto"/>
          </w:tcPr>
          <w:p w:rsidR="00B011B1" w:rsidRPr="00464013" w:rsidRDefault="00B011B1" w:rsidP="00E518E2">
            <w:pPr>
              <w:rPr>
                <w:sz w:val="22"/>
                <w:szCs w:val="22"/>
              </w:rPr>
            </w:pPr>
            <w:r w:rsidRPr="00464013">
              <w:rPr>
                <w:sz w:val="22"/>
                <w:szCs w:val="22"/>
              </w:rPr>
              <w:t>66+0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r w:rsidRPr="00464013">
              <w:rPr>
                <w:sz w:val="22"/>
                <w:szCs w:val="22"/>
              </w:rPr>
              <w:t>33+0</w:t>
            </w:r>
          </w:p>
        </w:tc>
      </w:tr>
    </w:tbl>
    <w:p w:rsidR="00B011B1" w:rsidRDefault="00B011B1" w:rsidP="00B011B1">
      <w:pPr>
        <w:contextualSpacing/>
        <w:rPr>
          <w:rFonts w:eastAsia="Calibri"/>
        </w:rPr>
      </w:pPr>
    </w:p>
    <w:p w:rsidR="00B011B1" w:rsidRPr="00502635" w:rsidRDefault="00B011B1" w:rsidP="00B011B1">
      <w:pPr>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 xml:space="preserve">Charakteristika učebného predmetu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Pr>
          <w:rFonts w:eastAsia="Calibri"/>
        </w:rPr>
        <w:tab/>
      </w:r>
      <w:r w:rsidRPr="00502635">
        <w:rPr>
          <w:rFonts w:eastAsia="Calibri"/>
        </w:rPr>
        <w:t xml:space="preserve">Učebný predmet umožňuje rozvíjať a prehlbovať poznatky o živých organizmoch s dôrazom na vzájomné vzťahy organizmov a vzťahy k prostrediu, ako aj človeka k živým a neživým zložkám prostredia. Predmet je zameraný na chápanie živej a neživej prírody ako celku. To predstavuje poznanie konkrétnych prírodných celkov a život organizmov v ich životnom prostredí. Orientuje sa na prejavy života a vzájomné vzťahy organizmov, chápanie základných súvislostí živých a neživých zložiek prírody, ako výsledku vzájomného pôsobenia rôznych procesov. Vedie k schopnosti triediť informácie a poznatky, využívať ich v praktickom živote, rozvíjať aktívny a pozitívny vzťah k prírode, človeku a ochrane jeho zdravia.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b/>
        </w:rPr>
        <w:t>Ciele učebného predmetu</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C90F03">
      <w:pPr>
        <w:numPr>
          <w:ilvl w:val="0"/>
          <w:numId w:val="32"/>
        </w:numPr>
        <w:tabs>
          <w:tab w:val="left" w:pos="0"/>
          <w:tab w:val="left" w:pos="284"/>
          <w:tab w:val="left" w:pos="567"/>
          <w:tab w:val="left" w:pos="1120"/>
          <w:tab w:val="left" w:pos="1680"/>
          <w:tab w:val="left" w:pos="2240"/>
          <w:tab w:val="left" w:pos="3360"/>
          <w:tab w:val="left" w:pos="3920"/>
          <w:tab w:val="left" w:pos="4480"/>
          <w:tab w:val="left" w:pos="5040"/>
          <w:tab w:val="left" w:pos="5600"/>
          <w:tab w:val="left" w:pos="6160"/>
          <w:tab w:val="left" w:pos="6720"/>
        </w:tabs>
        <w:ind w:left="0" w:hanging="11"/>
        <w:contextualSpacing/>
        <w:rPr>
          <w:rFonts w:eastAsia="Calibri"/>
        </w:rPr>
      </w:pPr>
      <w:r w:rsidRPr="00502635">
        <w:rPr>
          <w:rFonts w:eastAsia="Calibri"/>
        </w:rPr>
        <w:t xml:space="preserve">Poznať a chápať život v prírodných celkoch a život organizmov v nich žijúcich.  </w:t>
      </w:r>
    </w:p>
    <w:p w:rsidR="00B011B1" w:rsidRPr="00502635" w:rsidRDefault="00B011B1" w:rsidP="00C90F03">
      <w:pPr>
        <w:numPr>
          <w:ilvl w:val="0"/>
          <w:numId w:val="32"/>
        </w:numPr>
        <w:tabs>
          <w:tab w:val="left" w:pos="284"/>
          <w:tab w:val="left" w:pos="567"/>
          <w:tab w:val="left" w:pos="1120"/>
          <w:tab w:val="left" w:pos="1680"/>
          <w:tab w:val="left" w:pos="2240"/>
          <w:tab w:val="left" w:pos="3360"/>
          <w:tab w:val="left" w:pos="3920"/>
          <w:tab w:val="left" w:pos="4480"/>
          <w:tab w:val="left" w:pos="5040"/>
          <w:tab w:val="left" w:pos="5600"/>
          <w:tab w:val="left" w:pos="6160"/>
          <w:tab w:val="left" w:pos="6720"/>
        </w:tabs>
        <w:ind w:left="0" w:hanging="11"/>
        <w:contextualSpacing/>
        <w:rPr>
          <w:rFonts w:eastAsia="Calibri"/>
        </w:rPr>
      </w:pPr>
      <w:r w:rsidRPr="00502635">
        <w:rPr>
          <w:rFonts w:eastAsia="Calibri"/>
        </w:rPr>
        <w:t xml:space="preserve">Poznať väzby organizmov na životné prostredie v prejavoch života a vzájomných vzťahoch ako súčastí celku. </w:t>
      </w:r>
    </w:p>
    <w:p w:rsidR="00B011B1" w:rsidRPr="00502635" w:rsidRDefault="00B011B1" w:rsidP="00B011B1">
      <w:pPr>
        <w:tabs>
          <w:tab w:val="left" w:pos="284"/>
          <w:tab w:val="left" w:pos="1120"/>
          <w:tab w:val="left" w:pos="1680"/>
          <w:tab w:val="left" w:pos="224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3. Poznať väzby organizmov na životné prostredie v prejavoch života a vzájomných vzťahoch ako sú častí celku. </w:t>
      </w:r>
    </w:p>
    <w:p w:rsidR="00B011B1" w:rsidRPr="00502635" w:rsidRDefault="00B011B1" w:rsidP="00B011B1">
      <w:pPr>
        <w:tabs>
          <w:tab w:val="left" w:pos="284"/>
          <w:tab w:val="left" w:pos="1120"/>
          <w:tab w:val="left" w:pos="1680"/>
          <w:tab w:val="left" w:pos="224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4. Chápať základné súvislosti a vzťahy prírodných objektov, ako výsledok vzájomného pôsobenia prírodných procesov a javov. </w:t>
      </w:r>
    </w:p>
    <w:p w:rsidR="00B011B1" w:rsidRPr="00502635" w:rsidRDefault="00B011B1" w:rsidP="00B011B1">
      <w:pPr>
        <w:tabs>
          <w:tab w:val="left" w:pos="284"/>
          <w:tab w:val="left" w:pos="1120"/>
          <w:tab w:val="left" w:pos="1680"/>
          <w:tab w:val="left" w:pos="224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5. Chápať základné biologické procesy vo väzbe na živé a neživé zložky prírody.  </w:t>
      </w:r>
    </w:p>
    <w:p w:rsidR="00B011B1" w:rsidRPr="00502635" w:rsidRDefault="00B011B1" w:rsidP="00B011B1">
      <w:pPr>
        <w:tabs>
          <w:tab w:val="left" w:pos="284"/>
          <w:tab w:val="left" w:pos="1120"/>
          <w:tab w:val="left" w:pos="1680"/>
          <w:tab w:val="left" w:pos="224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6. Viesť k schopnosti triediť informácie a osvojené poznatky a využívať v praktickom živote.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426"/>
        </w:tabs>
        <w:contextualSpacing/>
        <w:rPr>
          <w:rFonts w:eastAsia="Calibri"/>
          <w:b/>
          <w:color w:val="000000"/>
        </w:rPr>
      </w:pPr>
      <w:r w:rsidRPr="00502635">
        <w:rPr>
          <w:rFonts w:eastAsia="Calibri"/>
          <w:b/>
          <w:color w:val="000000"/>
        </w:rPr>
        <w:t xml:space="preserve">Kompetencie v oblasti prírodných vied </w:t>
      </w:r>
    </w:p>
    <w:p w:rsidR="00B011B1" w:rsidRPr="00502635" w:rsidRDefault="00B011B1" w:rsidP="00B011B1">
      <w:pPr>
        <w:tabs>
          <w:tab w:val="left" w:pos="426"/>
        </w:tabs>
        <w:contextualSpacing/>
        <w:rPr>
          <w:rFonts w:eastAsia="Calibri"/>
          <w:color w:val="000000"/>
        </w:rPr>
      </w:pP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Poznávať živé organizmy a ich význam v prírode a pre život človeka. Chápať lesný, vodný, trávny, poľný ekosystém a ľudské obydlia ako životný priestor organizmov, poznať typických predstaviteľov podľa vonkajších znakov, životných prejavov a potravových vzťahov, zásady prevencie a spôsob ochrany pred škodlivými druhmi.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Poznať základnú stavbu, funkcie a životné prejavy rastlinných a živočíšnych buniek, jednobunkových a mnohobunkových organizmov.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Poznať základnú stavbu a funkcie sústav orgánov človeka, zásady starostlivosti prvej predlekárskej pomoci pri bežných poraneniach. Rozvíjať poznatky o činnosti ľudského tela, ako celostného systému z hľadiska ochrany zdravia a zdravého životného štýlu.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lastRenderedPageBreak/>
        <w:t xml:space="preserve">Porozumieť vzťahu neživej a živej prírody a význam jej poznávania. Poznať základnú stavbu a stavebné jednotky Zeme, podstatné zmeny v zemskej kôre, základné vonkajšie a vnútorné geologické procesy, súvislosti geologického vývoja Zeme, prírody a človeka.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Poznať základné podmienky života, faktory prostredia a vzťahy organizmov, následky vplyvu človeka na biosféru a možnosti ich odstránenia.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Poznať hlavné znaky základných životných procesov baktérií, rastlín, húb a živočíchov, podstatu a význam dedičnosti v prírode a pre človeka. </w:t>
      </w:r>
    </w:p>
    <w:p w:rsidR="00B011B1" w:rsidRPr="00502635" w:rsidRDefault="00B011B1" w:rsidP="00C90F03">
      <w:pPr>
        <w:numPr>
          <w:ilvl w:val="0"/>
          <w:numId w:val="30"/>
        </w:numPr>
        <w:tabs>
          <w:tab w:val="left" w:pos="720"/>
        </w:tabs>
        <w:contextualSpacing/>
        <w:rPr>
          <w:rFonts w:eastAsia="Calibri"/>
          <w:color w:val="000000"/>
        </w:rPr>
      </w:pPr>
      <w:r w:rsidRPr="00502635">
        <w:rPr>
          <w:rFonts w:eastAsia="Calibri"/>
          <w:color w:val="000000"/>
        </w:rPr>
        <w:t xml:space="preserve">Poznať zložky životného prostredia, ich vzájomný vzťah, význam pre podmienky života organizmov a človeka a faktory vplývajúce na kvalitu životného prostredia, zdravie a spôsob života človeka a organizmov, základné hľadiská ochrany životného prostredia a prírody. </w:t>
      </w:r>
    </w:p>
    <w:p w:rsidR="00B011B1" w:rsidRDefault="00B011B1" w:rsidP="00B011B1">
      <w:pPr>
        <w:contextualSpacing/>
        <w:rPr>
          <w:rFonts w:eastAsia="Calibri"/>
          <w:color w:val="000000"/>
        </w:rPr>
      </w:pPr>
    </w:p>
    <w:p w:rsidR="00B011B1" w:rsidRPr="00502635" w:rsidRDefault="00B011B1" w:rsidP="00B011B1">
      <w:pPr>
        <w:contextualSpacing/>
        <w:rPr>
          <w:rFonts w:eastAsia="Calibri"/>
          <w:b/>
        </w:rPr>
      </w:pPr>
      <w:r w:rsidRPr="00502635">
        <w:rPr>
          <w:rFonts w:eastAsia="Calibri"/>
          <w:b/>
        </w:rPr>
        <w:t>Metódy a formy práce – stratégie vyučovania</w:t>
      </w:r>
    </w:p>
    <w:p w:rsidR="00B011B1" w:rsidRPr="00502635" w:rsidRDefault="00B011B1" w:rsidP="00B011B1">
      <w:pPr>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 xml:space="preserve">1. Motivačné metódy: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motivačné rozprávanie (citové približovanie obsahu učenia), motivačný rozhovor (aktivizovanie poznatkov a skúseností žiakov), motivačný problém (upútanie pozornosti prostredníctvom nastoleného problému), motivačnú demonštráciu ( vzbudenie záujmu pomocou, ukážky).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2. Expozičné metódy:</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rozprávanie (vyjadrovanie skúseností a aktívne počúvanie), vysvetľovanie (logické systematické sprostredkovanie učiva), rozhovor (verbálna komunikácia formou otázok a odpovedí na vyjadrenie faktov, konvergentných a divergentných otázok, otázok na pozorovanie, posúdenie situácie, hodnotenie javov, rozhodovanie), beseda (riešenie aktuálnych otázok celým kolektívom).</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3.Demonštračné metódy:</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demonštrácia obrazov, modelov, prírodnín, pozorovanie (cielené systematické vnímanie objektov a procesov), manipulácia s predmetmi (praktické činnosti, experimentovanie, pokusy, didaktická hra), inštruktáž (vizuálne a auditívne podnety k praktickej činnosti, vedenie žiakov k chápaniu slovnému a písomnému návodu).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4. Problémové metódy:</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heuristická metóda (učenie sa riešením problémov založenom na vymedzení a rozbore problému, tvorbe a výberu možných riešení a vlastnom riešení) a projektová metóda (riešenie projektu, komplexná praktická úloha, problém, téma, ktorej riešenie teoretickou aj praktickou činnosťou vedie k vytvoreniu určitého produktu).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 xml:space="preserve">5. Praktické aktivity: </w:t>
      </w:r>
    </w:p>
    <w:p w:rsidR="00B011B1"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pozorovanie dostupných prírodných procesov na podporu chápania vzájomné vzťahov a ich významu, práca s knihou a textom (čítanie s porozumením, spracovanie textových informácií, učenie sa z textu, orientácia v štruktúre textu, vyhľadávanie, triedenie, využívanie podstatných informácií), samostatné učenie prostredníctvom informačnej a komunikačnej techniky a experimentovanie (samostatné hľadanie, skúšanie, objavovanie).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 xml:space="preserve">6. Aktivizujúce  metódy: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diskusia (vzájomná výmena názorov, uvádzanie argumentov, zdôvodňovaní za účelom riešenia daného problému), situačná metóda (riešenie problémového prípadu reálnej situácie so stretom záujmov), inscenačná metóda (sociálne učenie v modelovej predvádzanej situácii, </w:t>
      </w:r>
      <w:r w:rsidRPr="00502635">
        <w:rPr>
          <w:rFonts w:eastAsia="Calibri"/>
        </w:rPr>
        <w:lastRenderedPageBreak/>
        <w:t xml:space="preserve">pri ktorej sú žiaci aktérmi danej situácie), didaktické hry (sebarealizačné aktivity na uplatnenie záujmov, a spontánnosti), kooperatívne vyučovanie (forma skupinového vyučovania založená na vzájomnej závislosti členov heterogénnej skupiny).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r w:rsidRPr="00502635">
        <w:rPr>
          <w:rFonts w:eastAsia="Calibri"/>
          <w:i/>
        </w:rPr>
        <w:t xml:space="preserve">7. Fixačné metódy: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 xml:space="preserve">metódy opakovania a precvičovania, (ústne a písomné opakovanie, opakovanie s využitím učebnice a inej literatúry, domáce úlohy).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i/>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i/>
        </w:rPr>
        <w:t>8. Terénne pozorovania a exkurzie</w:t>
      </w:r>
    </w:p>
    <w:p w:rsidR="00B011B1" w:rsidRDefault="00B011B1" w:rsidP="00B011B1">
      <w:pPr>
        <w:contextualSpacing/>
        <w:rPr>
          <w:rFonts w:eastAsia="Calibri"/>
          <w:b/>
        </w:rPr>
      </w:pPr>
    </w:p>
    <w:p w:rsidR="00B011B1" w:rsidRPr="00502635" w:rsidRDefault="00B011B1" w:rsidP="00B011B1">
      <w:pPr>
        <w:contextualSpacing/>
        <w:rPr>
          <w:rFonts w:eastAsia="Calibri"/>
          <w:b/>
        </w:rPr>
      </w:pPr>
      <w:r w:rsidRPr="00502635">
        <w:rPr>
          <w:rFonts w:eastAsia="Calibri"/>
          <w:b/>
        </w:rPr>
        <w:t>Učebné zdroje</w:t>
      </w:r>
    </w:p>
    <w:p w:rsidR="00B011B1" w:rsidRPr="00502635" w:rsidRDefault="00B011B1" w:rsidP="00B011B1">
      <w:pPr>
        <w:contextualSpacing/>
        <w:rPr>
          <w:rFonts w:eastAsia="Calibri"/>
          <w:b/>
        </w:rPr>
      </w:pPr>
    </w:p>
    <w:p w:rsidR="00B011B1" w:rsidRPr="00502635" w:rsidRDefault="00B011B1" w:rsidP="00B011B1">
      <w:pPr>
        <w:contextualSpacing/>
        <w:rPr>
          <w:rFonts w:eastAsia="Calibri"/>
        </w:rPr>
      </w:pPr>
      <w:r w:rsidRPr="00502635">
        <w:rPr>
          <w:rFonts w:eastAsia="Calibri"/>
          <w:i/>
        </w:rPr>
        <w:t>Literatúra :</w:t>
      </w:r>
      <w:r w:rsidRPr="00502635">
        <w:rPr>
          <w:rFonts w:eastAsia="Calibri"/>
        </w:rPr>
        <w:t xml:space="preserve"> učebnica Biológie, odborné časopisy, odborná literatúra, encyklopédie</w:t>
      </w:r>
    </w:p>
    <w:p w:rsidR="00B011B1" w:rsidRPr="00502635" w:rsidRDefault="00B011B1" w:rsidP="00B011B1">
      <w:pPr>
        <w:contextualSpacing/>
        <w:rPr>
          <w:rFonts w:eastAsia="Calibri"/>
        </w:rPr>
      </w:pPr>
      <w:r w:rsidRPr="00502635">
        <w:rPr>
          <w:rFonts w:eastAsia="Calibri"/>
          <w:i/>
        </w:rPr>
        <w:t>Didaktická technika :</w:t>
      </w:r>
      <w:r w:rsidRPr="00502635">
        <w:rPr>
          <w:rFonts w:eastAsia="Calibri"/>
        </w:rPr>
        <w:t>dataprojektor,videotechnika,interaktívna tabuľa, demonštračné pomôcky a prírodniny budú využívané podľa možností školy.</w:t>
      </w:r>
    </w:p>
    <w:p w:rsidR="00B011B1" w:rsidRDefault="00B011B1" w:rsidP="00B011B1">
      <w:pPr>
        <w:contextualSpacing/>
        <w:rPr>
          <w:rFonts w:eastAsia="Calibri"/>
        </w:rPr>
      </w:pPr>
      <w:r>
        <w:rPr>
          <w:rFonts w:eastAsia="Calibri"/>
        </w:rPr>
        <w:t> </w:t>
      </w:r>
    </w:p>
    <w:p w:rsidR="00B011B1" w:rsidRPr="00502635" w:rsidRDefault="00B011B1" w:rsidP="00B011B1">
      <w:pPr>
        <w:contextualSpacing/>
        <w:rPr>
          <w:rFonts w:eastAsia="Calibri"/>
        </w:rPr>
      </w:pPr>
      <w:r w:rsidRPr="00502635">
        <w:rPr>
          <w:rFonts w:eastAsia="Calibri"/>
          <w:b/>
        </w:rPr>
        <w:t>Hodnotenie</w:t>
      </w:r>
    </w:p>
    <w:p w:rsidR="00B011B1" w:rsidRPr="00502635" w:rsidRDefault="00B011B1" w:rsidP="00B011B1">
      <w:pPr>
        <w:ind w:firstLine="708"/>
        <w:contextualSpacing/>
        <w:rPr>
          <w:rFonts w:eastAsia="Calibri"/>
        </w:rPr>
      </w:pPr>
      <w:r w:rsidRPr="00502635">
        <w:rPr>
          <w:rFonts w:eastAsia="Calibri"/>
        </w:rPr>
        <w:t>Žiak bude v priebehu školského roka hodnotený v zmysle metodických pokynov pre hodnotenie a klasifikáciu žiaka schválených MŠ SR.</w:t>
      </w:r>
    </w:p>
    <w:p w:rsidR="00B011B1" w:rsidRPr="00502635" w:rsidRDefault="00B011B1" w:rsidP="00B011B1">
      <w:pPr>
        <w:contextualSpacing/>
        <w:rPr>
          <w:rFonts w:eastAsia="Calibri"/>
        </w:rPr>
      </w:pPr>
      <w:r w:rsidRPr="00502635">
        <w:rPr>
          <w:rFonts w:eastAsia="Calibri"/>
        </w:rPr>
        <w:t xml:space="preserve">Žiak bude hodnotený priebežne i celkovo. </w:t>
      </w:r>
    </w:p>
    <w:p w:rsidR="00B011B1" w:rsidRPr="00502635" w:rsidRDefault="00B011B1" w:rsidP="00B011B1">
      <w:pPr>
        <w:ind w:firstLine="708"/>
        <w:contextualSpacing/>
        <w:rPr>
          <w:rFonts w:eastAsia="Calibri"/>
        </w:rPr>
      </w:pPr>
      <w:r w:rsidRPr="00502635">
        <w:rPr>
          <w:rFonts w:eastAsia="Calibri"/>
        </w:rPr>
        <w:t>Priebežné hodnotenie sa bude uskutočňovať pri hodnotení čiastkových výsledkov a prejavov žiaka na vyučovacích hodinách a má hlavne motivačný charakter. Budú zohľadňované individuálne osobitosti žiaka s prihliadnutím na jeho momentálnu psychickú i fyzickú disponovanosť.</w:t>
      </w:r>
    </w:p>
    <w:p w:rsidR="00B011B1" w:rsidRPr="00502635" w:rsidRDefault="00B011B1" w:rsidP="00B011B1">
      <w:pPr>
        <w:ind w:firstLine="708"/>
        <w:contextualSpacing/>
        <w:rPr>
          <w:rFonts w:eastAsia="Calibri"/>
        </w:rPr>
      </w:pPr>
      <w:r w:rsidRPr="00502635">
        <w:rPr>
          <w:rFonts w:eastAsia="Calibri"/>
        </w:rPr>
        <w:t xml:space="preserve">Celkové hodnotenie žiaka sa uskutočňuje na konci prvého polroka a druhého polroka v školskom roku a čo najobjektívnejšie zhodnocuje  úroveň vedomostí, zručností a návykov žiaka. V procese hodnotenia budeme uplatňovať primeranú náročnosť, pedagogický takt voči žiakovi, rešpektovať práva dieťaťa. Predmetom hodnotenia sú najmä učebné výsledky žiaka, ktoré dosiahol v súlade s požiadavkami vymedzenými v učebných osnovách, osvojené kľúčové kompetencie, ako aj usilovnosť, osobnostný rast, rešpektovanie práv iných osôb, ochota spolupracovať. Hodnotenie slúži ako prostriedok pozitívnej podpory zdravého rozvoja osobnosti žiaka. </w:t>
      </w:r>
    </w:p>
    <w:p w:rsidR="00B011B1" w:rsidRPr="00502635" w:rsidRDefault="00B011B1" w:rsidP="00B011B1">
      <w:pPr>
        <w:ind w:firstLine="708"/>
        <w:contextualSpacing/>
        <w:rPr>
          <w:rFonts w:eastAsia="Calibri"/>
          <w:u w:val="single"/>
        </w:rPr>
      </w:pPr>
      <w:r w:rsidRPr="00502635">
        <w:rPr>
          <w:rFonts w:eastAsia="Calibri"/>
        </w:rPr>
        <w:t>Pri hodnotení učebných výsledkov žiakov so špeciálnymi výchovno-vzdelávacími potrebami sa bude brať do úvahy možný vplyv zdravotného znevýhodnenia žiaka na jeho školský výkon. Budeme odlišovať hodnotenie spôsobilostí od hodnotenia správania.</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u w:val="single"/>
        </w:rPr>
      </w:pP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r w:rsidRPr="00502635">
        <w:rPr>
          <w:rFonts w:eastAsia="Calibri"/>
          <w:b/>
        </w:rPr>
        <w:t xml:space="preserve">Prierezové témy </w:t>
      </w:r>
    </w:p>
    <w:p w:rsidR="00B011B1" w:rsidRPr="00502635"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b/>
        </w:rPr>
      </w:pPr>
    </w:p>
    <w:p w:rsidR="00B011B1" w:rsidRPr="00502635" w:rsidRDefault="00B011B1" w:rsidP="00B011B1">
      <w:pPr>
        <w:contextualSpacing/>
        <w:rPr>
          <w:rFonts w:eastAsia="Calibri"/>
        </w:rPr>
      </w:pPr>
      <w:r w:rsidRPr="00502635">
        <w:rPr>
          <w:rFonts w:eastAsia="Calibri"/>
        </w:rPr>
        <w:t xml:space="preserve">Multikultúrna výchova (MUV)  </w:t>
      </w:r>
    </w:p>
    <w:p w:rsidR="00B011B1" w:rsidRPr="00502635" w:rsidRDefault="00B011B1" w:rsidP="00B011B1">
      <w:pPr>
        <w:contextualSpacing/>
        <w:rPr>
          <w:rFonts w:eastAsia="Calibri"/>
        </w:rPr>
      </w:pPr>
      <w:r w:rsidRPr="00502635">
        <w:rPr>
          <w:rFonts w:eastAsia="Calibri"/>
        </w:rPr>
        <w:t xml:space="preserve">Osobnostný a sociálny rozvoj (OSR) </w:t>
      </w:r>
    </w:p>
    <w:p w:rsidR="00B011B1" w:rsidRPr="00502635" w:rsidRDefault="00B011B1" w:rsidP="00B011B1">
      <w:pPr>
        <w:contextualSpacing/>
        <w:rPr>
          <w:rFonts w:eastAsia="Calibri"/>
        </w:rPr>
      </w:pPr>
      <w:r w:rsidRPr="00502635">
        <w:rPr>
          <w:rFonts w:eastAsia="Calibri"/>
        </w:rPr>
        <w:t xml:space="preserve">Environmentálna výchova (EV)  </w:t>
      </w:r>
    </w:p>
    <w:p w:rsidR="00B011B1" w:rsidRPr="00502635" w:rsidRDefault="00B011B1" w:rsidP="00B011B1">
      <w:pPr>
        <w:contextualSpacing/>
        <w:rPr>
          <w:rFonts w:eastAsia="Calibri"/>
        </w:rPr>
      </w:pPr>
      <w:r w:rsidRPr="00502635">
        <w:rPr>
          <w:rFonts w:eastAsia="Calibri"/>
        </w:rPr>
        <w:t xml:space="preserve">Tvorba projektu a prezentačné zručnosti (TP)  </w:t>
      </w:r>
    </w:p>
    <w:p w:rsidR="00B011B1" w:rsidRPr="00502635" w:rsidRDefault="00B011B1" w:rsidP="00B011B1">
      <w:pPr>
        <w:contextualSpacing/>
        <w:rPr>
          <w:rFonts w:eastAsia="Calibri"/>
        </w:rPr>
      </w:pPr>
      <w:r w:rsidRPr="00502635">
        <w:rPr>
          <w:rFonts w:eastAsia="Calibri"/>
        </w:rPr>
        <w:t xml:space="preserve">Dopravná výchova (DV) </w:t>
      </w:r>
    </w:p>
    <w:p w:rsidR="00B011B1" w:rsidRPr="00502635" w:rsidRDefault="00B011B1" w:rsidP="00B011B1">
      <w:pPr>
        <w:contextualSpacing/>
        <w:rPr>
          <w:rFonts w:eastAsia="Calibri"/>
        </w:rPr>
      </w:pPr>
      <w:r w:rsidRPr="00502635">
        <w:rPr>
          <w:rFonts w:eastAsia="Calibri"/>
        </w:rPr>
        <w:t xml:space="preserve">Ochrana života a zdravia (OZ)  </w:t>
      </w:r>
    </w:p>
    <w:p w:rsidR="00B011B1" w:rsidRPr="00502635" w:rsidRDefault="00B011B1" w:rsidP="00B011B1">
      <w:pPr>
        <w:contextualSpacing/>
        <w:rPr>
          <w:rFonts w:eastAsia="Calibri"/>
        </w:rPr>
      </w:pPr>
      <w:r w:rsidRPr="00502635">
        <w:rPr>
          <w:rFonts w:eastAsia="Calibri"/>
        </w:rPr>
        <w:t xml:space="preserve">Regionálna výchova a tradičná ľudová kultúra (RV)  </w:t>
      </w:r>
    </w:p>
    <w:p w:rsidR="00B011B1" w:rsidRDefault="00B011B1"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sidRPr="00502635">
        <w:rPr>
          <w:rFonts w:eastAsia="Calibri"/>
        </w:rPr>
        <w:t>Mediálna výchova (MEV)</w:t>
      </w:r>
    </w:p>
    <w:p w:rsidR="005D035E" w:rsidRPr="00502635" w:rsidRDefault="005D035E" w:rsidP="00B0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Calibri"/>
        </w:rPr>
      </w:pPr>
      <w:r>
        <w:rPr>
          <w:rFonts w:eastAsia="Calibri"/>
        </w:rPr>
        <w:t>Finančná gramotnosť (FG)</w:t>
      </w:r>
    </w:p>
    <w:p w:rsidR="00B011B1" w:rsidRDefault="00B011B1" w:rsidP="00B011B1">
      <w:pPr>
        <w:contextualSpacing/>
        <w:rPr>
          <w:rFonts w:eastAsia="Calibri"/>
          <w:b/>
        </w:rPr>
      </w:pPr>
    </w:p>
    <w:p w:rsidR="00B011B1" w:rsidRDefault="00B011B1" w:rsidP="00B011B1">
      <w:pPr>
        <w:contextualSpacing/>
        <w:rPr>
          <w:rFonts w:eastAsia="Calibri"/>
          <w:b/>
        </w:rPr>
      </w:pPr>
    </w:p>
    <w:p w:rsidR="00B011B1" w:rsidRDefault="00B011B1" w:rsidP="00B011B1">
      <w:pPr>
        <w:contextualSpacing/>
        <w:rPr>
          <w:rFonts w:eastAsia="Calibri"/>
          <w:b/>
        </w:rPr>
      </w:pPr>
      <w:r>
        <w:rPr>
          <w:rFonts w:eastAsia="Calibri"/>
          <w:b/>
        </w:rPr>
        <w:t>Obsah vzdelávania pre 6. ročník</w:t>
      </w:r>
    </w:p>
    <w:p w:rsidR="00B011B1" w:rsidRPr="003F4795" w:rsidRDefault="00B011B1" w:rsidP="00B011B1">
      <w:pPr>
        <w:contextualSpacing/>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011B1" w:rsidTr="00E518E2">
        <w:tc>
          <w:tcPr>
            <w:tcW w:w="4606" w:type="dxa"/>
            <w:shd w:val="clear" w:color="auto" w:fill="D9D9D9"/>
          </w:tcPr>
          <w:p w:rsidR="00B011B1" w:rsidRPr="00607E3B" w:rsidRDefault="00B011B1" w:rsidP="00E518E2">
            <w:pPr>
              <w:rPr>
                <w:b/>
                <w:sz w:val="22"/>
                <w:szCs w:val="22"/>
              </w:rPr>
            </w:pPr>
            <w:r w:rsidRPr="00607E3B">
              <w:rPr>
                <w:b/>
                <w:sz w:val="22"/>
                <w:szCs w:val="22"/>
              </w:rPr>
              <w:t>Obsahová časť</w:t>
            </w:r>
          </w:p>
        </w:tc>
        <w:tc>
          <w:tcPr>
            <w:tcW w:w="4606" w:type="dxa"/>
            <w:shd w:val="clear" w:color="auto" w:fill="D9D9D9"/>
          </w:tcPr>
          <w:p w:rsidR="00B011B1" w:rsidRPr="00607E3B" w:rsidRDefault="00B011B1" w:rsidP="00E518E2">
            <w:pPr>
              <w:rPr>
                <w:b/>
                <w:sz w:val="22"/>
                <w:szCs w:val="22"/>
              </w:rPr>
            </w:pPr>
            <w:r w:rsidRPr="00607E3B">
              <w:rPr>
                <w:b/>
                <w:sz w:val="22"/>
                <w:szCs w:val="22"/>
              </w:rPr>
              <w:t>Výkonová časť</w:t>
            </w:r>
          </w:p>
        </w:tc>
      </w:tr>
      <w:tr w:rsidR="00B011B1" w:rsidTr="00E518E2">
        <w:tc>
          <w:tcPr>
            <w:tcW w:w="9212" w:type="dxa"/>
            <w:gridSpan w:val="2"/>
            <w:shd w:val="clear" w:color="auto" w:fill="auto"/>
          </w:tcPr>
          <w:p w:rsidR="00B011B1" w:rsidRPr="00607E3B" w:rsidRDefault="00B011B1" w:rsidP="00E518E2">
            <w:pPr>
              <w:rPr>
                <w:b/>
                <w:sz w:val="22"/>
                <w:szCs w:val="22"/>
              </w:rPr>
            </w:pPr>
            <w:r w:rsidRPr="00607E3B">
              <w:rPr>
                <w:b/>
                <w:sz w:val="22"/>
                <w:szCs w:val="22"/>
              </w:rPr>
              <w:t>Život s človekom a v ľudských sídlach</w:t>
            </w:r>
          </w:p>
        </w:tc>
      </w:tr>
      <w:tr w:rsidR="00B011B1" w:rsidTr="00E518E2">
        <w:tc>
          <w:tcPr>
            <w:tcW w:w="4606" w:type="dxa"/>
            <w:shd w:val="clear" w:color="auto" w:fill="auto"/>
          </w:tcPr>
          <w:p w:rsidR="00B011B1" w:rsidRPr="00607E3B" w:rsidRDefault="00B011B1" w:rsidP="00E518E2">
            <w:pPr>
              <w:rPr>
                <w:sz w:val="22"/>
                <w:szCs w:val="22"/>
              </w:rPr>
            </w:pPr>
            <w:r w:rsidRPr="00607E3B">
              <w:rPr>
                <w:sz w:val="22"/>
                <w:szCs w:val="22"/>
              </w:rPr>
              <w:t>ľudské sídlo, zdomácňovanie, šľachtenie, odroda, plemeno mikroorganizmy (baktérie, plesne, kvasinky) zelenina cibuľová, hlúbová, koreňová, plodová, strukoviny rastliny hospodárske, ovocné včela, včelstvo, včelárstvo, ryby, rybárstvo, rybnikárstvo zvieratá hospodárske, domáce škodcovia, parazity vonkajšie, vnútorné, prenášače nákazy, prevencia, premnoženie hlodavcov, hmyzu dezinfekcia, dezinsekcia, deratizácia biologická ochrana, spevavce</w:t>
            </w:r>
          </w:p>
        </w:tc>
        <w:tc>
          <w:tcPr>
            <w:tcW w:w="4606" w:type="dxa"/>
            <w:shd w:val="clear" w:color="auto" w:fill="auto"/>
          </w:tcPr>
          <w:p w:rsidR="00B011B1" w:rsidRPr="00607E3B" w:rsidRDefault="00B011B1" w:rsidP="00C90F03">
            <w:pPr>
              <w:pStyle w:val="Odsekzoznamu"/>
              <w:numPr>
                <w:ilvl w:val="0"/>
                <w:numId w:val="50"/>
              </w:numPr>
              <w:spacing w:after="0" w:line="240" w:lineRule="auto"/>
            </w:pPr>
            <w:r w:rsidRPr="00607E3B">
              <w:t xml:space="preserve">rozlíšiť špecifiká spoločenstva vznikajúceho v ľudských sídlach a v ich okolí, </w:t>
            </w:r>
          </w:p>
          <w:p w:rsidR="00B011B1" w:rsidRPr="00607E3B" w:rsidRDefault="00B011B1" w:rsidP="00C90F03">
            <w:pPr>
              <w:pStyle w:val="Odsekzoznamu"/>
              <w:numPr>
                <w:ilvl w:val="0"/>
                <w:numId w:val="50"/>
              </w:numPr>
              <w:spacing w:after="0" w:line="240" w:lineRule="auto"/>
            </w:pPr>
            <w:r w:rsidRPr="00607E3B">
              <w:t>zhodnotiť vplyv človeka na prostredie organizmov,</w:t>
            </w:r>
          </w:p>
          <w:p w:rsidR="00B011B1" w:rsidRPr="00607E3B" w:rsidRDefault="00B011B1" w:rsidP="00C90F03">
            <w:pPr>
              <w:pStyle w:val="Odsekzoznamu"/>
              <w:numPr>
                <w:ilvl w:val="0"/>
                <w:numId w:val="50"/>
              </w:numPr>
              <w:spacing w:after="0" w:line="240" w:lineRule="auto"/>
            </w:pPr>
            <w:r w:rsidRPr="00607E3B">
              <w:t>vysvetliť, aký význam majú pre človeka mikroorganizmy, pestované rastliny a živočíchy žijúce v ľudských sídlach a v ich okolí,</w:t>
            </w:r>
          </w:p>
          <w:p w:rsidR="00B011B1" w:rsidRPr="00607E3B" w:rsidRDefault="00B011B1" w:rsidP="00C90F03">
            <w:pPr>
              <w:pStyle w:val="Odsekzoznamu"/>
              <w:numPr>
                <w:ilvl w:val="0"/>
                <w:numId w:val="50"/>
              </w:numPr>
              <w:spacing w:after="0" w:line="240" w:lineRule="auto"/>
            </w:pPr>
            <w:r w:rsidRPr="00607E3B">
              <w:t xml:space="preserve">navrhnúť a realizovať projekt na poznávanie organizmov žijúcich v okolí svojho bydliska alebo školy, </w:t>
            </w:r>
          </w:p>
          <w:p w:rsidR="00B011B1" w:rsidRPr="00607E3B" w:rsidRDefault="00B011B1" w:rsidP="00C90F03">
            <w:pPr>
              <w:pStyle w:val="Odsekzoznamu"/>
              <w:numPr>
                <w:ilvl w:val="0"/>
                <w:numId w:val="50"/>
              </w:numPr>
              <w:spacing w:after="0" w:line="240" w:lineRule="auto"/>
            </w:pPr>
            <w:r w:rsidRPr="00607E3B">
              <w:t>prezentovať výsledky z projektu.</w:t>
            </w:r>
          </w:p>
        </w:tc>
      </w:tr>
      <w:tr w:rsidR="00B011B1" w:rsidTr="00E518E2">
        <w:tc>
          <w:tcPr>
            <w:tcW w:w="9212" w:type="dxa"/>
            <w:gridSpan w:val="2"/>
            <w:shd w:val="clear" w:color="auto" w:fill="auto"/>
          </w:tcPr>
          <w:p w:rsidR="00B011B1" w:rsidRPr="00607E3B" w:rsidRDefault="00B011B1" w:rsidP="00E518E2">
            <w:pPr>
              <w:rPr>
                <w:b/>
                <w:sz w:val="22"/>
                <w:szCs w:val="22"/>
              </w:rPr>
            </w:pPr>
            <w:r w:rsidRPr="00607E3B">
              <w:rPr>
                <w:b/>
                <w:sz w:val="22"/>
                <w:szCs w:val="22"/>
              </w:rPr>
              <w:t>Živé organizmy a ich stavba</w:t>
            </w:r>
          </w:p>
        </w:tc>
      </w:tr>
      <w:tr w:rsidR="00B011B1" w:rsidTr="00E518E2">
        <w:tc>
          <w:tcPr>
            <w:tcW w:w="4606" w:type="dxa"/>
            <w:shd w:val="clear" w:color="auto" w:fill="auto"/>
          </w:tcPr>
          <w:p w:rsidR="00B011B1" w:rsidRPr="00607E3B" w:rsidRDefault="00B011B1" w:rsidP="00E518E2">
            <w:pPr>
              <w:rPr>
                <w:sz w:val="22"/>
                <w:szCs w:val="22"/>
              </w:rPr>
            </w:pPr>
            <w:r w:rsidRPr="00607E3B">
              <w:rPr>
                <w:sz w:val="22"/>
                <w:szCs w:val="22"/>
              </w:rPr>
              <w:t>bunka, bunkové organely vírusy, baktérie organizmus jednobunkový, mnohobunkový pletivo, tkanivo, orgán, orgánová sústava, organizmus stavba rastlín vonkajšia, vnútorná (koreň, stonka, list, kvet, plod, semeno) vlákno, podhubie, výtrusnica, životný cyklus parazitov, stavba tela bezstavovcov vonkajšia, vnútorná (sústava tráviaca, obehová, dýchacia, nervová, zmysly) rozmnožovanie a vývin bezstavovcov</w:t>
            </w:r>
          </w:p>
        </w:tc>
        <w:tc>
          <w:tcPr>
            <w:tcW w:w="4606" w:type="dxa"/>
            <w:shd w:val="clear" w:color="auto" w:fill="auto"/>
          </w:tcPr>
          <w:p w:rsidR="00B011B1" w:rsidRPr="00607E3B" w:rsidRDefault="00B011B1" w:rsidP="00C90F03">
            <w:pPr>
              <w:pStyle w:val="Odsekzoznamu"/>
              <w:numPr>
                <w:ilvl w:val="0"/>
                <w:numId w:val="51"/>
              </w:numPr>
              <w:spacing w:after="0" w:line="240" w:lineRule="auto"/>
            </w:pPr>
            <w:r w:rsidRPr="00607E3B">
              <w:t>rozlíšiť rastlinnú a živočíšnu bunku podľa stavby, vymenovať základné funkcie častí bunky,</w:t>
            </w:r>
          </w:p>
          <w:p w:rsidR="00B011B1" w:rsidRPr="00607E3B" w:rsidRDefault="00B011B1" w:rsidP="00C90F03">
            <w:pPr>
              <w:pStyle w:val="Odsekzoznamu"/>
              <w:numPr>
                <w:ilvl w:val="0"/>
                <w:numId w:val="51"/>
              </w:numPr>
              <w:spacing w:after="0" w:line="240" w:lineRule="auto"/>
            </w:pPr>
            <w:r w:rsidRPr="00607E3B">
              <w:t>pozorovať bunky mikroskopom,</w:t>
            </w:r>
          </w:p>
          <w:p w:rsidR="00B011B1" w:rsidRPr="00607E3B" w:rsidRDefault="00B011B1" w:rsidP="00C90F03">
            <w:pPr>
              <w:pStyle w:val="Odsekzoznamu"/>
              <w:numPr>
                <w:ilvl w:val="0"/>
                <w:numId w:val="51"/>
              </w:numPr>
              <w:spacing w:after="0" w:line="240" w:lineRule="auto"/>
            </w:pPr>
            <w:r w:rsidRPr="00607E3B">
              <w:t>pripraviť prezentáciu o vírusových a bakteriálnych ochoreniach a ich prevencii,</w:t>
            </w:r>
          </w:p>
          <w:p w:rsidR="00B011B1" w:rsidRPr="00607E3B" w:rsidRDefault="00B011B1" w:rsidP="00C90F03">
            <w:pPr>
              <w:pStyle w:val="Odsekzoznamu"/>
              <w:numPr>
                <w:ilvl w:val="0"/>
                <w:numId w:val="51"/>
              </w:numPr>
              <w:spacing w:after="0" w:line="240" w:lineRule="auto"/>
            </w:pPr>
            <w:r w:rsidRPr="00607E3B">
              <w:t>zostaviť schému všeobecnej stavby a organizácie tela mnohobunkovej rastliny a živočícha,</w:t>
            </w:r>
          </w:p>
          <w:p w:rsidR="00B011B1" w:rsidRPr="00607E3B" w:rsidRDefault="00B011B1" w:rsidP="00C90F03">
            <w:pPr>
              <w:pStyle w:val="Odsekzoznamu"/>
              <w:numPr>
                <w:ilvl w:val="0"/>
                <w:numId w:val="51"/>
              </w:numPr>
              <w:spacing w:after="0" w:line="240" w:lineRule="auto"/>
            </w:pPr>
            <w:r w:rsidRPr="00607E3B">
              <w:t>porovnať časti tela machu a kvitnúcej rastliny na ukážke,</w:t>
            </w:r>
          </w:p>
          <w:p w:rsidR="00B011B1" w:rsidRPr="00607E3B" w:rsidRDefault="00B011B1" w:rsidP="00C90F03">
            <w:pPr>
              <w:pStyle w:val="Odsekzoznamu"/>
              <w:numPr>
                <w:ilvl w:val="0"/>
                <w:numId w:val="51"/>
              </w:numPr>
              <w:spacing w:after="0" w:line="240" w:lineRule="auto"/>
            </w:pPr>
            <w:r w:rsidRPr="00607E3B">
              <w:t xml:space="preserve">vysvetliť základné funkcie orgánov tela kvitnúcej rastliny, </w:t>
            </w:r>
          </w:p>
          <w:p w:rsidR="00B011B1" w:rsidRPr="00607E3B" w:rsidRDefault="00B011B1" w:rsidP="00C90F03">
            <w:pPr>
              <w:pStyle w:val="Odsekzoznamu"/>
              <w:numPr>
                <w:ilvl w:val="0"/>
                <w:numId w:val="51"/>
              </w:numPr>
              <w:spacing w:after="0" w:line="240" w:lineRule="auto"/>
            </w:pPr>
            <w:r w:rsidRPr="00607E3B">
              <w:t>porovnať stavbu tela húb s plodnicami a bez plodníc,</w:t>
            </w:r>
          </w:p>
          <w:p w:rsidR="00B011B1" w:rsidRPr="00607E3B" w:rsidRDefault="00B011B1" w:rsidP="00C90F03">
            <w:pPr>
              <w:pStyle w:val="Odsekzoznamu"/>
              <w:numPr>
                <w:ilvl w:val="0"/>
                <w:numId w:val="51"/>
              </w:numPr>
              <w:spacing w:after="0" w:line="240" w:lineRule="auto"/>
            </w:pPr>
            <w:r w:rsidRPr="00607E3B">
              <w:t xml:space="preserve">pozorovaním zistiť odlišnosti vonkajšej stavby tela jednotlivých skupín bezstavovcov, </w:t>
            </w:r>
          </w:p>
          <w:p w:rsidR="00B011B1" w:rsidRPr="00607E3B" w:rsidRDefault="00B011B1" w:rsidP="00C90F03">
            <w:pPr>
              <w:pStyle w:val="Odsekzoznamu"/>
              <w:numPr>
                <w:ilvl w:val="0"/>
                <w:numId w:val="51"/>
              </w:numPr>
              <w:spacing w:after="0" w:line="240" w:lineRule="auto"/>
            </w:pPr>
            <w:r w:rsidRPr="00607E3B">
              <w:t>kategorizovať zástupcov pŕhlivcov, ploskavcov, hlístovcov, mäkkýšov, obrúčkavcov a článkonožcov na ukážke,</w:t>
            </w:r>
          </w:p>
          <w:p w:rsidR="00B011B1" w:rsidRPr="00607E3B" w:rsidRDefault="00B011B1" w:rsidP="00C90F03">
            <w:pPr>
              <w:pStyle w:val="Odsekzoznamu"/>
              <w:numPr>
                <w:ilvl w:val="0"/>
                <w:numId w:val="51"/>
              </w:numPr>
              <w:spacing w:after="0" w:line="240" w:lineRule="auto"/>
            </w:pPr>
            <w:r w:rsidRPr="00607E3B">
              <w:t xml:space="preserve">navrhnúť a zaznamenať pozorovanie vybraného bezstavovca, </w:t>
            </w:r>
          </w:p>
          <w:p w:rsidR="00B011B1" w:rsidRPr="00607E3B" w:rsidRDefault="00B011B1" w:rsidP="00C90F03">
            <w:pPr>
              <w:pStyle w:val="Odsekzoznamu"/>
              <w:numPr>
                <w:ilvl w:val="0"/>
                <w:numId w:val="51"/>
              </w:numPr>
              <w:spacing w:after="0" w:line="240" w:lineRule="auto"/>
            </w:pPr>
            <w:r w:rsidRPr="00607E3B">
              <w:t>spracovať a prezentovať výsledky pozorovania rôznymi formami.</w:t>
            </w:r>
          </w:p>
        </w:tc>
      </w:tr>
    </w:tbl>
    <w:p w:rsidR="00B011B1" w:rsidRDefault="00B011B1" w:rsidP="00B011B1"/>
    <w:p w:rsidR="00B011B1" w:rsidRPr="008A027F" w:rsidRDefault="00B011B1" w:rsidP="00B011B1">
      <w:pPr>
        <w:contextualSpacing/>
        <w:jc w:val="left"/>
        <w:rPr>
          <w:rFonts w:eastAsia="Calibri"/>
        </w:rPr>
      </w:pPr>
      <w:r w:rsidRPr="008A027F">
        <w:rPr>
          <w:rFonts w:eastAsia="Calibri"/>
        </w:rPr>
        <w:t xml:space="preserve">Jedna </w:t>
      </w:r>
      <w:r>
        <w:rPr>
          <w:rFonts w:eastAsia="Calibri"/>
        </w:rPr>
        <w:t>rozširujúca</w:t>
      </w:r>
      <w:r w:rsidRPr="008A027F">
        <w:rPr>
          <w:rFonts w:eastAsia="Calibri"/>
        </w:rPr>
        <w:t xml:space="preserve"> vyučovacia </w:t>
      </w:r>
      <w:r>
        <w:rPr>
          <w:rFonts w:eastAsia="Calibri"/>
        </w:rPr>
        <w:t xml:space="preserve">hodina je venovaná prehlbovaniu </w:t>
      </w:r>
      <w:r w:rsidRPr="008A027F">
        <w:rPr>
          <w:rFonts w:eastAsia="Calibri"/>
        </w:rPr>
        <w:t>učiva.</w:t>
      </w:r>
    </w:p>
    <w:p w:rsidR="00B011B1" w:rsidRPr="007F2CAC" w:rsidRDefault="00B011B1" w:rsidP="00B011B1">
      <w:pPr>
        <w:contextualSpacing/>
        <w:rPr>
          <w:b/>
        </w:rPr>
      </w:pPr>
      <w:r w:rsidRPr="0035568E">
        <w:t xml:space="preserve">Učebné osnovy sú  totožné  so vzdelávacím  štandardom  </w:t>
      </w:r>
      <w:r w:rsidRPr="0035568E">
        <w:rPr>
          <w:rStyle w:val="Zvraznenie"/>
          <w:i w:val="0"/>
        </w:rPr>
        <w:t>ŠVP pre  predmet  biológia.</w:t>
      </w:r>
    </w:p>
    <w:p w:rsidR="00B011B1" w:rsidRPr="00502635" w:rsidRDefault="007A1B46" w:rsidP="00B011B1">
      <w:pPr>
        <w:contextualSpacing/>
      </w:pPr>
      <w:hyperlink r:id="rId84" w:history="1">
        <w:r w:rsidR="00B011B1" w:rsidRPr="00B265E9">
          <w:rPr>
            <w:rStyle w:val="Hypertextovprepojenie"/>
          </w:rPr>
          <w:t>http://www.statpedu.sk/sites/default/files/dokumenty/inovovany-statny-vzdelavaci-program/biologia__nsv_2014.pdf</w:t>
        </w:r>
      </w:hyperlink>
    </w:p>
    <w:p w:rsidR="00B011B1" w:rsidRDefault="00B011B1" w:rsidP="00B011B1">
      <w:pPr>
        <w:contextualSpacing/>
        <w:rPr>
          <w:rFonts w:eastAsia="Calibri"/>
        </w:rPr>
      </w:pPr>
    </w:p>
    <w:p w:rsidR="00B011B1" w:rsidRDefault="00B011B1" w:rsidP="00B011B1">
      <w:pPr>
        <w:rPr>
          <w:rFonts w:eastAsia="Calibri"/>
        </w:rPr>
      </w:pPr>
      <w:bookmarkStart w:id="2104" w:name="_Toc431105075"/>
      <w:bookmarkStart w:id="2105" w:name="_Toc431105485"/>
      <w:bookmarkStart w:id="2106" w:name="_Toc431105566"/>
      <w:bookmarkStart w:id="2107" w:name="_Toc431105790"/>
      <w:bookmarkStart w:id="2108" w:name="_Toc431105858"/>
      <w:bookmarkStart w:id="2109" w:name="_Toc431105984"/>
      <w:bookmarkStart w:id="2110" w:name="_Toc431115452"/>
      <w:bookmarkStart w:id="2111" w:name="_Toc431115578"/>
      <w:bookmarkStart w:id="2112" w:name="_Toc431204494"/>
      <w:bookmarkStart w:id="2113" w:name="_Toc431205312"/>
      <w:bookmarkStart w:id="2114" w:name="_Toc431205625"/>
      <w:bookmarkStart w:id="2115" w:name="_Toc431205757"/>
      <w:bookmarkStart w:id="2116" w:name="_Toc431205902"/>
      <w:bookmarkStart w:id="2117" w:name="_Toc431205960"/>
      <w:bookmarkStart w:id="2118" w:name="_Toc431206213"/>
      <w:bookmarkStart w:id="2119" w:name="_Toc431206346"/>
      <w:bookmarkStart w:id="2120" w:name="_Toc431206716"/>
      <w:bookmarkStart w:id="2121" w:name="_Toc431206774"/>
      <w:bookmarkStart w:id="2122" w:name="_Toc431220341"/>
      <w:bookmarkStart w:id="2123" w:name="_Toc431226810"/>
      <w:bookmarkStart w:id="2124" w:name="_Toc431275393"/>
    </w:p>
    <w:p w:rsidR="00B011B1" w:rsidRDefault="00B011B1" w:rsidP="00B011B1">
      <w:pPr>
        <w:pStyle w:val="Nadpis2"/>
        <w:rPr>
          <w:rFonts w:eastAsia="Calibri"/>
        </w:rPr>
      </w:pPr>
      <w:bookmarkStart w:id="2125" w:name="_Toc463204082"/>
      <w:bookmarkStart w:id="2126" w:name="_Toc494350801"/>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Pr>
          <w:rFonts w:eastAsia="Calibri"/>
        </w:rPr>
        <w:lastRenderedPageBreak/>
        <w:t>6.11 Technika</w:t>
      </w:r>
      <w:bookmarkEnd w:id="2125"/>
      <w:bookmarkEnd w:id="2126"/>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Človek a svet práce</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1+0</w:t>
            </w:r>
          </w:p>
        </w:tc>
        <w:tc>
          <w:tcPr>
            <w:tcW w:w="1118"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190" w:type="dxa"/>
            <w:shd w:val="clear" w:color="auto" w:fill="auto"/>
          </w:tcPr>
          <w:p w:rsidR="00B011B1" w:rsidRPr="00464013" w:rsidRDefault="00B011B1" w:rsidP="00E518E2">
            <w:pPr>
              <w:rPr>
                <w:sz w:val="22"/>
                <w:szCs w:val="22"/>
              </w:rPr>
            </w:pPr>
            <w:r w:rsidRPr="00464013">
              <w:rPr>
                <w:sz w:val="22"/>
                <w:szCs w:val="22"/>
              </w:rPr>
              <w:t>1+0</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33+0</w:t>
            </w:r>
          </w:p>
        </w:tc>
        <w:tc>
          <w:tcPr>
            <w:tcW w:w="1118"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r w:rsidRPr="00464013">
              <w:rPr>
                <w:sz w:val="22"/>
                <w:szCs w:val="22"/>
              </w:rPr>
              <w:t>33+0</w:t>
            </w:r>
          </w:p>
        </w:tc>
      </w:tr>
    </w:tbl>
    <w:p w:rsidR="00B011B1" w:rsidRDefault="00B011B1" w:rsidP="00B011B1">
      <w:pPr>
        <w:contextualSpacing/>
        <w:rPr>
          <w:rFonts w:eastAsia="Calibri"/>
        </w:rPr>
      </w:pPr>
    </w:p>
    <w:p w:rsidR="00B011B1" w:rsidRPr="00502635" w:rsidRDefault="00B011B1" w:rsidP="00B011B1">
      <w:pPr>
        <w:contextualSpacing/>
        <w:rPr>
          <w:rFonts w:eastAsia="Calibri"/>
        </w:rPr>
      </w:pPr>
    </w:p>
    <w:p w:rsidR="00B011B1" w:rsidRDefault="00B011B1" w:rsidP="00B011B1">
      <w:pPr>
        <w:contextualSpacing/>
        <w:rPr>
          <w:rStyle w:val="Zvraznenie"/>
          <w:i w:val="0"/>
        </w:rPr>
      </w:pPr>
      <w:r w:rsidRPr="0035568E">
        <w:t xml:space="preserve">Učebné osnovy sú  totožné  so vzdelávacím  štandardom  </w:t>
      </w:r>
      <w:r w:rsidRPr="0035568E">
        <w:rPr>
          <w:rStyle w:val="Zvraznenie"/>
          <w:i w:val="0"/>
        </w:rPr>
        <w:t>ŠVP pre  predmet  technika.</w:t>
      </w:r>
    </w:p>
    <w:p w:rsidR="00B011B1" w:rsidRDefault="00B011B1" w:rsidP="00B011B1">
      <w:pPr>
        <w:contextualSpacing/>
        <w:rPr>
          <w:rStyle w:val="Zvraznenie"/>
          <w:i w:val="0"/>
        </w:rPr>
      </w:pPr>
    </w:p>
    <w:p w:rsidR="00B011B1" w:rsidRDefault="007A1B46" w:rsidP="00B011B1">
      <w:pPr>
        <w:contextualSpacing/>
        <w:rPr>
          <w:rStyle w:val="Zvraznenie"/>
          <w:i w:val="0"/>
        </w:rPr>
      </w:pPr>
      <w:hyperlink r:id="rId85" w:history="1">
        <w:r w:rsidR="00B011B1" w:rsidRPr="00B265E9">
          <w:rPr>
            <w:rStyle w:val="Hypertextovprepojenie"/>
          </w:rPr>
          <w:t>http://www.statpedu.sk/sites/default/files/dokumenty/inovovany-statny-vzdelavaci-program/technika_nsv_2014.pdf</w:t>
        </w:r>
      </w:hyperlink>
    </w:p>
    <w:p w:rsidR="00B011B1" w:rsidRPr="0035568E" w:rsidRDefault="00B011B1" w:rsidP="00B011B1">
      <w:pPr>
        <w:contextualSpacing/>
        <w:rPr>
          <w:b/>
        </w:rPr>
      </w:pPr>
    </w:p>
    <w:p w:rsidR="00B011B1" w:rsidRPr="00502635" w:rsidRDefault="00B011B1" w:rsidP="00B011B1">
      <w:pPr>
        <w:contextualSpacing/>
      </w:pPr>
    </w:p>
    <w:p w:rsidR="00B011B1" w:rsidRPr="002C06E9" w:rsidRDefault="00B011B1" w:rsidP="00B011B1">
      <w:pPr>
        <w:pStyle w:val="Nadpis2"/>
        <w:rPr>
          <w:rFonts w:eastAsia="Calibri"/>
        </w:rPr>
      </w:pPr>
      <w:bookmarkStart w:id="2127" w:name="_Toc431105076"/>
      <w:bookmarkStart w:id="2128" w:name="_Toc431105486"/>
      <w:bookmarkStart w:id="2129" w:name="_Toc431105567"/>
      <w:bookmarkStart w:id="2130" w:name="_Toc431105791"/>
      <w:bookmarkStart w:id="2131" w:name="_Toc431105859"/>
      <w:bookmarkStart w:id="2132" w:name="_Toc431105985"/>
      <w:bookmarkStart w:id="2133" w:name="_Toc431115453"/>
      <w:bookmarkStart w:id="2134" w:name="_Toc431115579"/>
      <w:bookmarkStart w:id="2135" w:name="_Toc431204495"/>
      <w:bookmarkStart w:id="2136" w:name="_Toc431205313"/>
      <w:bookmarkStart w:id="2137" w:name="_Toc431205626"/>
      <w:bookmarkStart w:id="2138" w:name="_Toc431205758"/>
      <w:bookmarkStart w:id="2139" w:name="_Toc431205903"/>
      <w:bookmarkStart w:id="2140" w:name="_Toc431205961"/>
      <w:bookmarkStart w:id="2141" w:name="_Toc431206214"/>
      <w:bookmarkStart w:id="2142" w:name="_Toc431206347"/>
      <w:bookmarkStart w:id="2143" w:name="_Toc431206717"/>
      <w:bookmarkStart w:id="2144" w:name="_Toc431206775"/>
      <w:bookmarkStart w:id="2145" w:name="_Toc431220342"/>
      <w:bookmarkStart w:id="2146" w:name="_Toc431226811"/>
      <w:bookmarkStart w:id="2147" w:name="_Toc431275394"/>
      <w:bookmarkStart w:id="2148" w:name="_Toc431283370"/>
      <w:bookmarkStart w:id="2149" w:name="_Toc431284512"/>
      <w:bookmarkStart w:id="2150" w:name="_Toc431289640"/>
      <w:bookmarkStart w:id="2151" w:name="_Toc463197465"/>
      <w:bookmarkStart w:id="2152" w:name="_Toc463197630"/>
      <w:bookmarkStart w:id="2153" w:name="_Toc463203718"/>
      <w:bookmarkStart w:id="2154" w:name="_Toc463203891"/>
      <w:bookmarkStart w:id="2155" w:name="_Toc463204083"/>
      <w:bookmarkStart w:id="2156" w:name="_Toc494350802"/>
      <w:r>
        <w:rPr>
          <w:rFonts w:eastAsia="Calibri"/>
        </w:rPr>
        <w:t xml:space="preserve">6.12 </w:t>
      </w:r>
      <w:r w:rsidRPr="002C06E9">
        <w:rPr>
          <w:rFonts w:eastAsia="Calibri"/>
        </w:rPr>
        <w:t>Výtvarná výchova</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Umenie a kultúra</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1+0</w:t>
            </w:r>
          </w:p>
        </w:tc>
        <w:tc>
          <w:tcPr>
            <w:tcW w:w="1118"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190" w:type="dxa"/>
            <w:shd w:val="clear" w:color="auto" w:fill="auto"/>
          </w:tcPr>
          <w:p w:rsidR="00B011B1" w:rsidRPr="00464013" w:rsidRDefault="00B011B1" w:rsidP="00E518E2">
            <w:pPr>
              <w:rPr>
                <w:sz w:val="22"/>
                <w:szCs w:val="22"/>
              </w:rPr>
            </w:pPr>
            <w:r w:rsidRPr="00464013">
              <w:rPr>
                <w:sz w:val="22"/>
                <w:szCs w:val="22"/>
              </w:rPr>
              <w:t>1+0</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33+0</w:t>
            </w:r>
          </w:p>
        </w:tc>
        <w:tc>
          <w:tcPr>
            <w:tcW w:w="1118"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r w:rsidRPr="00464013">
              <w:rPr>
                <w:sz w:val="22"/>
                <w:szCs w:val="22"/>
              </w:rPr>
              <w:t>33+0</w:t>
            </w:r>
          </w:p>
        </w:tc>
      </w:tr>
    </w:tbl>
    <w:p w:rsidR="00B011B1" w:rsidRDefault="00B011B1" w:rsidP="00B011B1">
      <w:pPr>
        <w:contextualSpacing/>
        <w:rPr>
          <w:rFonts w:eastAsia="Calibri"/>
        </w:rPr>
      </w:pPr>
    </w:p>
    <w:p w:rsidR="00B011B1" w:rsidRPr="00502635" w:rsidRDefault="00B011B1" w:rsidP="00B011B1">
      <w:pPr>
        <w:contextualSpacing/>
        <w:rPr>
          <w:rFonts w:eastAsia="Calibri"/>
          <w:color w:val="1F497D"/>
        </w:rPr>
      </w:pPr>
    </w:p>
    <w:p w:rsidR="00B011B1" w:rsidRDefault="00B011B1" w:rsidP="00B011B1">
      <w:pPr>
        <w:contextualSpacing/>
        <w:rPr>
          <w:rStyle w:val="Zvraznenie"/>
          <w:i w:val="0"/>
        </w:rPr>
      </w:pPr>
      <w:r w:rsidRPr="0035568E">
        <w:t xml:space="preserve">Učebné osnovy sú  totožné  so vzdelávacím  štandardom  </w:t>
      </w:r>
      <w:r w:rsidRPr="0035568E">
        <w:rPr>
          <w:rStyle w:val="Zvraznenie"/>
          <w:i w:val="0"/>
        </w:rPr>
        <w:t>ŠVP pre  predmet  výtvarná výchova.</w:t>
      </w:r>
    </w:p>
    <w:p w:rsidR="00B011B1" w:rsidRDefault="00B011B1" w:rsidP="00B011B1">
      <w:pPr>
        <w:contextualSpacing/>
        <w:rPr>
          <w:rStyle w:val="Zvraznenie"/>
          <w:i w:val="0"/>
        </w:rPr>
      </w:pPr>
    </w:p>
    <w:p w:rsidR="00B011B1" w:rsidRDefault="007A1B46" w:rsidP="00B011B1">
      <w:pPr>
        <w:contextualSpacing/>
        <w:rPr>
          <w:rStyle w:val="Zvraznenie"/>
          <w:i w:val="0"/>
        </w:rPr>
      </w:pPr>
      <w:hyperlink r:id="rId86" w:history="1">
        <w:r w:rsidR="00B011B1" w:rsidRPr="00B265E9">
          <w:rPr>
            <w:rStyle w:val="Hypertextovprepojenie"/>
          </w:rPr>
          <w:t>http://www.statpedu.sk/sites/default/files/dokumenty/inovovany-statny-vzdelavaci-program/vytvarna%20vychova_nsv_2014.pdf</w:t>
        </w:r>
      </w:hyperlink>
    </w:p>
    <w:p w:rsidR="00B011B1" w:rsidRDefault="00B011B1" w:rsidP="00B011B1">
      <w:pPr>
        <w:contextualSpacing/>
        <w:rPr>
          <w:rFonts w:eastAsia="Calibri"/>
          <w:color w:val="1F497D"/>
        </w:rPr>
      </w:pPr>
    </w:p>
    <w:p w:rsidR="00B011B1" w:rsidRPr="00502635" w:rsidRDefault="00B011B1" w:rsidP="00B011B1">
      <w:pPr>
        <w:contextualSpacing/>
        <w:rPr>
          <w:rFonts w:eastAsia="Calibri"/>
          <w:color w:val="1F497D"/>
        </w:rPr>
      </w:pPr>
    </w:p>
    <w:p w:rsidR="00B011B1" w:rsidRPr="00502635" w:rsidRDefault="00B011B1" w:rsidP="00B011B1">
      <w:pPr>
        <w:pStyle w:val="Nadpis2"/>
        <w:rPr>
          <w:rFonts w:eastAsia="Calibri"/>
        </w:rPr>
      </w:pPr>
      <w:bookmarkStart w:id="2157" w:name="_Toc431105077"/>
      <w:bookmarkStart w:id="2158" w:name="_Toc431105487"/>
      <w:bookmarkStart w:id="2159" w:name="_Toc431105568"/>
      <w:bookmarkStart w:id="2160" w:name="_Toc431105792"/>
      <w:bookmarkStart w:id="2161" w:name="_Toc431105860"/>
      <w:bookmarkStart w:id="2162" w:name="_Toc431105986"/>
      <w:bookmarkStart w:id="2163" w:name="_Toc431115454"/>
      <w:bookmarkStart w:id="2164" w:name="_Toc431115580"/>
      <w:bookmarkStart w:id="2165" w:name="_Toc431204496"/>
      <w:bookmarkStart w:id="2166" w:name="_Toc431205314"/>
      <w:bookmarkStart w:id="2167" w:name="_Toc431205627"/>
      <w:bookmarkStart w:id="2168" w:name="_Toc431205759"/>
      <w:bookmarkStart w:id="2169" w:name="_Toc431205904"/>
      <w:bookmarkStart w:id="2170" w:name="_Toc431205962"/>
      <w:bookmarkStart w:id="2171" w:name="_Toc431206215"/>
      <w:bookmarkStart w:id="2172" w:name="_Toc431206348"/>
      <w:bookmarkStart w:id="2173" w:name="_Toc431206718"/>
      <w:bookmarkStart w:id="2174" w:name="_Toc431206776"/>
      <w:bookmarkStart w:id="2175" w:name="_Toc431220343"/>
      <w:bookmarkStart w:id="2176" w:name="_Toc431226812"/>
      <w:bookmarkStart w:id="2177" w:name="_Toc431275395"/>
      <w:bookmarkStart w:id="2178" w:name="_Toc431283371"/>
      <w:bookmarkStart w:id="2179" w:name="_Toc431284513"/>
      <w:bookmarkStart w:id="2180" w:name="_Toc431289641"/>
      <w:bookmarkStart w:id="2181" w:name="_Toc463197466"/>
      <w:bookmarkStart w:id="2182" w:name="_Toc463197631"/>
      <w:bookmarkStart w:id="2183" w:name="_Toc463203719"/>
      <w:bookmarkStart w:id="2184" w:name="_Toc463203892"/>
      <w:bookmarkStart w:id="2185" w:name="_Toc463204084"/>
      <w:bookmarkStart w:id="2186" w:name="_Toc494350803"/>
      <w:r>
        <w:rPr>
          <w:rFonts w:eastAsia="Calibri"/>
        </w:rPr>
        <w:t>6.13 Hudobná výchova</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rsidR="00B011B1" w:rsidRPr="003747F3" w:rsidRDefault="00B011B1" w:rsidP="00B011B1">
      <w:pPr>
        <w:tabs>
          <w:tab w:val="left" w:pos="645"/>
        </w:tabs>
        <w:contextualSpacing/>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r w:rsidRPr="00464013">
              <w:rPr>
                <w:sz w:val="22"/>
                <w:szCs w:val="22"/>
              </w:rPr>
              <w:t>Umenie a</w:t>
            </w:r>
            <w:r>
              <w:rPr>
                <w:sz w:val="22"/>
                <w:szCs w:val="22"/>
              </w:rPr>
              <w:t> </w:t>
            </w:r>
            <w:r w:rsidRPr="00464013">
              <w:rPr>
                <w:sz w:val="22"/>
                <w:szCs w:val="22"/>
              </w:rPr>
              <w:t>kultúra</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lastRenderedPageBreak/>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1+0</w:t>
            </w:r>
          </w:p>
        </w:tc>
        <w:tc>
          <w:tcPr>
            <w:tcW w:w="1118"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257" w:type="dxa"/>
            <w:shd w:val="clear" w:color="auto" w:fill="auto"/>
          </w:tcPr>
          <w:p w:rsidR="00B011B1" w:rsidRPr="00464013" w:rsidRDefault="00B011B1" w:rsidP="00E518E2">
            <w:pPr>
              <w:rPr>
                <w:sz w:val="22"/>
                <w:szCs w:val="22"/>
              </w:rPr>
            </w:pPr>
            <w:r w:rsidRPr="00464013">
              <w:rPr>
                <w:sz w:val="22"/>
                <w:szCs w:val="22"/>
              </w:rPr>
              <w:t>1+0</w:t>
            </w:r>
          </w:p>
        </w:tc>
        <w:tc>
          <w:tcPr>
            <w:tcW w:w="1190" w:type="dxa"/>
            <w:shd w:val="clear" w:color="auto" w:fill="auto"/>
          </w:tcPr>
          <w:p w:rsidR="00B011B1" w:rsidRPr="00464013" w:rsidRDefault="00B011B1" w:rsidP="00E518E2">
            <w:pPr>
              <w:rPr>
                <w:sz w:val="22"/>
                <w:szCs w:val="22"/>
              </w:rPr>
            </w:pP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33+0</w:t>
            </w:r>
          </w:p>
        </w:tc>
        <w:tc>
          <w:tcPr>
            <w:tcW w:w="1118"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257" w:type="dxa"/>
            <w:shd w:val="clear" w:color="auto" w:fill="auto"/>
          </w:tcPr>
          <w:p w:rsidR="00B011B1" w:rsidRPr="00464013" w:rsidRDefault="00B011B1" w:rsidP="00E518E2">
            <w:pPr>
              <w:rPr>
                <w:sz w:val="22"/>
                <w:szCs w:val="22"/>
              </w:rPr>
            </w:pPr>
            <w:r w:rsidRPr="00464013">
              <w:rPr>
                <w:sz w:val="22"/>
                <w:szCs w:val="22"/>
              </w:rPr>
              <w:t>33+0</w:t>
            </w:r>
          </w:p>
        </w:tc>
        <w:tc>
          <w:tcPr>
            <w:tcW w:w="1190" w:type="dxa"/>
            <w:shd w:val="clear" w:color="auto" w:fill="auto"/>
          </w:tcPr>
          <w:p w:rsidR="00B011B1" w:rsidRPr="00464013" w:rsidRDefault="00B011B1" w:rsidP="00E518E2">
            <w:pPr>
              <w:rPr>
                <w:sz w:val="22"/>
                <w:szCs w:val="22"/>
              </w:rPr>
            </w:pPr>
          </w:p>
        </w:tc>
      </w:tr>
    </w:tbl>
    <w:p w:rsidR="00B011B1" w:rsidRPr="00502635" w:rsidRDefault="00B011B1" w:rsidP="00B011B1">
      <w:pPr>
        <w:contextualSpacing/>
        <w:rPr>
          <w:rFonts w:eastAsia="Calibri"/>
          <w:b/>
        </w:rPr>
      </w:pPr>
    </w:p>
    <w:p w:rsidR="00B011B1" w:rsidRPr="00502635" w:rsidRDefault="00B011B1" w:rsidP="00B011B1">
      <w:pPr>
        <w:tabs>
          <w:tab w:val="left" w:pos="426"/>
        </w:tabs>
        <w:suppressAutoHyphens/>
        <w:contextualSpacing/>
        <w:rPr>
          <w:rFonts w:eastAsia="Calibri"/>
        </w:rPr>
      </w:pPr>
    </w:p>
    <w:p w:rsidR="00B011B1" w:rsidRDefault="00B011B1" w:rsidP="00B011B1">
      <w:pPr>
        <w:contextualSpacing/>
        <w:rPr>
          <w:rStyle w:val="Zvraznenie"/>
          <w:i w:val="0"/>
        </w:rPr>
      </w:pPr>
      <w:r w:rsidRPr="0035568E">
        <w:t xml:space="preserve">Učebné osnovy sú  totožné  so vzdelávacím  štandardom  </w:t>
      </w:r>
      <w:r w:rsidRPr="0035568E">
        <w:rPr>
          <w:rStyle w:val="Zvraznenie"/>
          <w:i w:val="0"/>
        </w:rPr>
        <w:t>ŠVP pre  predmet  hudobná výchova.</w:t>
      </w:r>
    </w:p>
    <w:p w:rsidR="00B011B1" w:rsidRDefault="00B011B1" w:rsidP="00B011B1">
      <w:pPr>
        <w:contextualSpacing/>
        <w:rPr>
          <w:rStyle w:val="Zvraznenie"/>
          <w:i w:val="0"/>
        </w:rPr>
      </w:pPr>
    </w:p>
    <w:p w:rsidR="00B011B1" w:rsidRPr="00D35B35" w:rsidRDefault="007A1B46" w:rsidP="00B011B1">
      <w:pPr>
        <w:contextualSpacing/>
      </w:pPr>
      <w:hyperlink r:id="rId87" w:history="1">
        <w:r w:rsidR="00B011B1" w:rsidRPr="00D35B35">
          <w:rPr>
            <w:rStyle w:val="Hypertextovprepojenie"/>
          </w:rPr>
          <w:t>http://www.statpedu.sk/sites/default/files/dokumenty/inovovany-statny-vzdelavaci-program/hudobna%20vychova_nsv_2014.pdf</w:t>
        </w:r>
      </w:hyperlink>
    </w:p>
    <w:p w:rsidR="00B011B1" w:rsidRPr="00502635" w:rsidRDefault="00B011B1" w:rsidP="00B011B1">
      <w:pPr>
        <w:contextualSpacing/>
        <w:rPr>
          <w:rFonts w:eastAsia="Calibri"/>
        </w:rPr>
      </w:pPr>
    </w:p>
    <w:p w:rsidR="00B011B1" w:rsidRDefault="00B011B1" w:rsidP="00B011B1">
      <w:pPr>
        <w:rPr>
          <w:rFonts w:eastAsia="Calibri"/>
        </w:rPr>
      </w:pPr>
      <w:bookmarkStart w:id="2187" w:name="_Toc431105079"/>
      <w:bookmarkStart w:id="2188" w:name="_Toc431105489"/>
      <w:bookmarkStart w:id="2189" w:name="_Toc431105570"/>
      <w:bookmarkStart w:id="2190" w:name="_Toc431105794"/>
      <w:bookmarkStart w:id="2191" w:name="_Toc431105862"/>
      <w:bookmarkStart w:id="2192" w:name="_Toc431105988"/>
      <w:bookmarkStart w:id="2193" w:name="_Toc431115456"/>
      <w:bookmarkStart w:id="2194" w:name="_Toc431115582"/>
      <w:bookmarkStart w:id="2195" w:name="_Toc431204498"/>
      <w:bookmarkStart w:id="2196" w:name="_Toc431205316"/>
      <w:bookmarkStart w:id="2197" w:name="_Toc431205629"/>
      <w:bookmarkStart w:id="2198" w:name="_Toc431205761"/>
      <w:bookmarkStart w:id="2199" w:name="_Toc431205905"/>
      <w:bookmarkStart w:id="2200" w:name="_Toc431205963"/>
      <w:bookmarkStart w:id="2201" w:name="_Toc431206216"/>
      <w:bookmarkStart w:id="2202" w:name="_Toc431206349"/>
      <w:bookmarkStart w:id="2203" w:name="_Toc431206719"/>
      <w:bookmarkStart w:id="2204" w:name="_Toc431206777"/>
      <w:bookmarkStart w:id="2205" w:name="_Toc431220344"/>
      <w:bookmarkStart w:id="2206" w:name="_Toc431226813"/>
      <w:bookmarkStart w:id="2207" w:name="_Toc431275396"/>
      <w:bookmarkStart w:id="2208" w:name="_Toc431283372"/>
      <w:bookmarkStart w:id="2209" w:name="_Toc431284514"/>
      <w:bookmarkStart w:id="2210" w:name="_Toc431289642"/>
    </w:p>
    <w:p w:rsidR="00B011B1" w:rsidRDefault="00B011B1" w:rsidP="00B011B1">
      <w:pPr>
        <w:pStyle w:val="Nadpis2"/>
        <w:rPr>
          <w:rFonts w:eastAsia="Calibri"/>
        </w:rPr>
      </w:pPr>
      <w:bookmarkStart w:id="2211" w:name="_Toc463197467"/>
      <w:bookmarkStart w:id="2212" w:name="_Toc463197632"/>
      <w:bookmarkStart w:id="2213" w:name="_Toc463203720"/>
      <w:bookmarkStart w:id="2214" w:name="_Toc463203893"/>
      <w:bookmarkStart w:id="2215" w:name="_Toc463204085"/>
      <w:bookmarkStart w:id="2216" w:name="_Toc494350804"/>
      <w:r>
        <w:rPr>
          <w:rFonts w:eastAsia="Calibri"/>
        </w:rPr>
        <w:t xml:space="preserve">6.14 </w:t>
      </w:r>
      <w:r w:rsidRPr="00502635">
        <w:rPr>
          <w:rFonts w:eastAsia="Calibri"/>
        </w:rPr>
        <w:t>T</w:t>
      </w:r>
      <w:r>
        <w:rPr>
          <w:rFonts w:eastAsia="Calibri"/>
        </w:rPr>
        <w:t>elesná a športová výchova</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464013" w:rsidRDefault="00B011B1" w:rsidP="00E518E2">
            <w:pPr>
              <w:contextualSpacing/>
              <w:rPr>
                <w:rFonts w:eastAsia="Calibri"/>
                <w:b/>
                <w:sz w:val="22"/>
                <w:szCs w:val="22"/>
              </w:rPr>
            </w:pPr>
            <w:r w:rsidRPr="00464013">
              <w:rPr>
                <w:rFonts w:eastAsia="Calibri"/>
                <w:b/>
                <w:sz w:val="22"/>
                <w:szCs w:val="22"/>
              </w:rPr>
              <w:t>Stupeň vzdelania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ISCED 2</w:t>
            </w:r>
          </w:p>
        </w:tc>
      </w:tr>
      <w:tr w:rsidR="00B011B1" w:rsidTr="00E518E2">
        <w:tc>
          <w:tcPr>
            <w:tcW w:w="2977" w:type="dxa"/>
            <w:shd w:val="clear" w:color="auto" w:fill="auto"/>
          </w:tcPr>
          <w:p w:rsidR="00B011B1" w:rsidRPr="00464013" w:rsidRDefault="00B011B1" w:rsidP="00E518E2">
            <w:pPr>
              <w:contextualSpacing/>
              <w:rPr>
                <w:rFonts w:eastAsia="Calibri"/>
                <w:b/>
                <w:i/>
                <w:sz w:val="22"/>
                <w:szCs w:val="22"/>
              </w:rPr>
            </w:pPr>
            <w:r w:rsidRPr="00464013">
              <w:rPr>
                <w:rFonts w:eastAsia="Calibri"/>
                <w:b/>
                <w:sz w:val="22"/>
                <w:szCs w:val="22"/>
              </w:rPr>
              <w:t>Vzdelávacia oblasť</w:t>
            </w:r>
          </w:p>
        </w:tc>
        <w:tc>
          <w:tcPr>
            <w:tcW w:w="6095" w:type="dxa"/>
            <w:gridSpan w:val="5"/>
            <w:shd w:val="clear" w:color="auto" w:fill="auto"/>
          </w:tcPr>
          <w:p w:rsidR="00B011B1" w:rsidRPr="00464013" w:rsidRDefault="00B011B1" w:rsidP="00E518E2">
            <w:pPr>
              <w:tabs>
                <w:tab w:val="left" w:pos="1245"/>
              </w:tabs>
              <w:rPr>
                <w:sz w:val="22"/>
                <w:szCs w:val="22"/>
              </w:rPr>
            </w:pP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Dĺžka štúdia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5- ročná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Vyučovací jazyk</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Slovenský</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Študijná forma</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Denná</w:t>
            </w:r>
          </w:p>
        </w:tc>
      </w:tr>
      <w:tr w:rsidR="00B011B1" w:rsidTr="00E518E2">
        <w:tc>
          <w:tcPr>
            <w:tcW w:w="2977" w:type="dxa"/>
            <w:shd w:val="clear" w:color="auto" w:fill="auto"/>
          </w:tcPr>
          <w:p w:rsidR="00B011B1" w:rsidRPr="00464013" w:rsidRDefault="00B011B1" w:rsidP="00E518E2">
            <w:pPr>
              <w:contextualSpacing/>
              <w:rPr>
                <w:rFonts w:eastAsia="Calibri"/>
                <w:sz w:val="22"/>
                <w:szCs w:val="22"/>
              </w:rPr>
            </w:pPr>
            <w:r w:rsidRPr="00464013">
              <w:rPr>
                <w:rFonts w:eastAsia="Calibri"/>
                <w:b/>
                <w:sz w:val="22"/>
                <w:szCs w:val="22"/>
              </w:rPr>
              <w:t>Druh školy</w:t>
            </w:r>
          </w:p>
        </w:tc>
        <w:tc>
          <w:tcPr>
            <w:tcW w:w="6095" w:type="dxa"/>
            <w:gridSpan w:val="5"/>
            <w:shd w:val="clear" w:color="auto" w:fill="auto"/>
          </w:tcPr>
          <w:p w:rsidR="00B011B1" w:rsidRPr="00464013" w:rsidRDefault="00B011B1" w:rsidP="00E518E2">
            <w:pPr>
              <w:tabs>
                <w:tab w:val="left" w:pos="1245"/>
              </w:tabs>
              <w:rPr>
                <w:sz w:val="22"/>
                <w:szCs w:val="22"/>
              </w:rPr>
            </w:pPr>
            <w:r w:rsidRPr="00464013">
              <w:rPr>
                <w:rFonts w:eastAsia="Calibri"/>
                <w:sz w:val="22"/>
                <w:szCs w:val="22"/>
              </w:rPr>
              <w:t>Cirkevná</w:t>
            </w:r>
          </w:p>
        </w:tc>
      </w:tr>
      <w:tr w:rsidR="00B011B1" w:rsidTr="00E518E2">
        <w:tc>
          <w:tcPr>
            <w:tcW w:w="2977" w:type="dxa"/>
            <w:shd w:val="clear" w:color="auto" w:fill="auto"/>
          </w:tcPr>
          <w:p w:rsidR="00B011B1" w:rsidRPr="00464013" w:rsidRDefault="00B011B1" w:rsidP="00E518E2">
            <w:pPr>
              <w:rPr>
                <w:b/>
                <w:sz w:val="22"/>
                <w:szCs w:val="22"/>
              </w:rPr>
            </w:pPr>
            <w:r w:rsidRPr="00464013">
              <w:rPr>
                <w:b/>
                <w:sz w:val="22"/>
                <w:szCs w:val="22"/>
              </w:rPr>
              <w:t>Ročník</w:t>
            </w:r>
          </w:p>
        </w:tc>
        <w:tc>
          <w:tcPr>
            <w:tcW w:w="1273" w:type="dxa"/>
            <w:shd w:val="clear" w:color="auto" w:fill="auto"/>
          </w:tcPr>
          <w:p w:rsidR="00B011B1" w:rsidRPr="00464013" w:rsidRDefault="00B011B1" w:rsidP="00E518E2">
            <w:pPr>
              <w:rPr>
                <w:sz w:val="22"/>
                <w:szCs w:val="22"/>
              </w:rPr>
            </w:pPr>
            <w:r w:rsidRPr="00464013">
              <w:rPr>
                <w:sz w:val="22"/>
                <w:szCs w:val="22"/>
              </w:rPr>
              <w:t>5.</w:t>
            </w:r>
          </w:p>
        </w:tc>
        <w:tc>
          <w:tcPr>
            <w:tcW w:w="1118" w:type="dxa"/>
            <w:shd w:val="clear" w:color="auto" w:fill="auto"/>
          </w:tcPr>
          <w:p w:rsidR="00B011B1" w:rsidRPr="00464013" w:rsidRDefault="00B011B1" w:rsidP="00E518E2">
            <w:pPr>
              <w:rPr>
                <w:sz w:val="22"/>
                <w:szCs w:val="22"/>
              </w:rPr>
            </w:pPr>
            <w:r w:rsidRPr="00464013">
              <w:rPr>
                <w:sz w:val="22"/>
                <w:szCs w:val="22"/>
              </w:rPr>
              <w:t>6.</w:t>
            </w:r>
          </w:p>
        </w:tc>
        <w:tc>
          <w:tcPr>
            <w:tcW w:w="1257" w:type="dxa"/>
            <w:shd w:val="clear" w:color="auto" w:fill="auto"/>
          </w:tcPr>
          <w:p w:rsidR="00B011B1" w:rsidRPr="00464013" w:rsidRDefault="00B011B1" w:rsidP="00E518E2">
            <w:pPr>
              <w:rPr>
                <w:sz w:val="22"/>
                <w:szCs w:val="22"/>
              </w:rPr>
            </w:pPr>
            <w:r w:rsidRPr="00464013">
              <w:rPr>
                <w:sz w:val="22"/>
                <w:szCs w:val="22"/>
              </w:rPr>
              <w:t>7.</w:t>
            </w:r>
          </w:p>
        </w:tc>
        <w:tc>
          <w:tcPr>
            <w:tcW w:w="1257" w:type="dxa"/>
            <w:shd w:val="clear" w:color="auto" w:fill="auto"/>
          </w:tcPr>
          <w:p w:rsidR="00B011B1" w:rsidRPr="00464013" w:rsidRDefault="00B011B1" w:rsidP="00E518E2">
            <w:pPr>
              <w:rPr>
                <w:sz w:val="22"/>
                <w:szCs w:val="22"/>
              </w:rPr>
            </w:pPr>
            <w:r w:rsidRPr="00464013">
              <w:rPr>
                <w:sz w:val="22"/>
                <w:szCs w:val="22"/>
              </w:rPr>
              <w:t>8.</w:t>
            </w:r>
          </w:p>
        </w:tc>
        <w:tc>
          <w:tcPr>
            <w:tcW w:w="1190" w:type="dxa"/>
            <w:shd w:val="clear" w:color="auto" w:fill="auto"/>
          </w:tcPr>
          <w:p w:rsidR="00B011B1" w:rsidRPr="00464013" w:rsidRDefault="00B011B1" w:rsidP="00E518E2">
            <w:pPr>
              <w:rPr>
                <w:sz w:val="22"/>
                <w:szCs w:val="22"/>
              </w:rPr>
            </w:pPr>
            <w:r w:rsidRPr="00464013">
              <w:rPr>
                <w:sz w:val="22"/>
                <w:szCs w:val="22"/>
              </w:rPr>
              <w:t>9.</w:t>
            </w:r>
          </w:p>
        </w:tc>
      </w:tr>
      <w:tr w:rsidR="00B011B1" w:rsidTr="00E518E2">
        <w:tc>
          <w:tcPr>
            <w:tcW w:w="2977" w:type="dxa"/>
            <w:shd w:val="clear" w:color="auto" w:fill="auto"/>
          </w:tcPr>
          <w:p w:rsidR="00B011B1" w:rsidRPr="00464013" w:rsidRDefault="00B011B1" w:rsidP="00E518E2">
            <w:pPr>
              <w:jc w:val="left"/>
              <w:rPr>
                <w:sz w:val="22"/>
                <w:szCs w:val="22"/>
              </w:rPr>
            </w:pPr>
            <w:r w:rsidRPr="00464013">
              <w:rPr>
                <w:b/>
                <w:sz w:val="22"/>
                <w:szCs w:val="22"/>
              </w:rPr>
              <w:t>Počet vyuč. hod. týždenne</w:t>
            </w:r>
          </w:p>
        </w:tc>
        <w:tc>
          <w:tcPr>
            <w:tcW w:w="1273" w:type="dxa"/>
            <w:shd w:val="clear" w:color="auto" w:fill="auto"/>
          </w:tcPr>
          <w:p w:rsidR="00B011B1" w:rsidRPr="00464013" w:rsidRDefault="00B011B1" w:rsidP="00E518E2">
            <w:pPr>
              <w:rPr>
                <w:sz w:val="22"/>
                <w:szCs w:val="22"/>
              </w:rPr>
            </w:pPr>
            <w:r w:rsidRPr="00464013">
              <w:rPr>
                <w:sz w:val="22"/>
                <w:szCs w:val="22"/>
              </w:rPr>
              <w:t>2+0</w:t>
            </w:r>
          </w:p>
        </w:tc>
        <w:tc>
          <w:tcPr>
            <w:tcW w:w="1118" w:type="dxa"/>
            <w:shd w:val="clear" w:color="auto" w:fill="auto"/>
          </w:tcPr>
          <w:p w:rsidR="00B011B1" w:rsidRPr="00464013" w:rsidRDefault="00B011B1" w:rsidP="00E518E2">
            <w:pPr>
              <w:rPr>
                <w:sz w:val="22"/>
                <w:szCs w:val="22"/>
              </w:rPr>
            </w:pPr>
            <w:r w:rsidRPr="00464013">
              <w:rPr>
                <w:sz w:val="22"/>
                <w:szCs w:val="22"/>
              </w:rPr>
              <w:t>2+0</w:t>
            </w:r>
          </w:p>
        </w:tc>
        <w:tc>
          <w:tcPr>
            <w:tcW w:w="1257" w:type="dxa"/>
            <w:shd w:val="clear" w:color="auto" w:fill="auto"/>
          </w:tcPr>
          <w:p w:rsidR="00B011B1" w:rsidRPr="00464013" w:rsidRDefault="00B011B1" w:rsidP="00E518E2">
            <w:pPr>
              <w:rPr>
                <w:sz w:val="22"/>
                <w:szCs w:val="22"/>
              </w:rPr>
            </w:pPr>
            <w:r w:rsidRPr="00464013">
              <w:rPr>
                <w:sz w:val="22"/>
                <w:szCs w:val="22"/>
              </w:rPr>
              <w:t>2+0</w:t>
            </w:r>
          </w:p>
        </w:tc>
        <w:tc>
          <w:tcPr>
            <w:tcW w:w="1257" w:type="dxa"/>
            <w:shd w:val="clear" w:color="auto" w:fill="auto"/>
          </w:tcPr>
          <w:p w:rsidR="00B011B1" w:rsidRPr="00464013" w:rsidRDefault="00B011B1" w:rsidP="00E518E2">
            <w:pPr>
              <w:rPr>
                <w:sz w:val="22"/>
                <w:szCs w:val="22"/>
              </w:rPr>
            </w:pPr>
            <w:r w:rsidRPr="00464013">
              <w:rPr>
                <w:sz w:val="22"/>
                <w:szCs w:val="22"/>
              </w:rPr>
              <w:t>2+0</w:t>
            </w:r>
          </w:p>
        </w:tc>
        <w:tc>
          <w:tcPr>
            <w:tcW w:w="1190" w:type="dxa"/>
            <w:shd w:val="clear" w:color="auto" w:fill="auto"/>
          </w:tcPr>
          <w:p w:rsidR="00B011B1" w:rsidRPr="00464013" w:rsidRDefault="00B011B1" w:rsidP="00E518E2">
            <w:pPr>
              <w:rPr>
                <w:sz w:val="22"/>
                <w:szCs w:val="22"/>
              </w:rPr>
            </w:pPr>
            <w:r w:rsidRPr="00464013">
              <w:rPr>
                <w:sz w:val="22"/>
                <w:szCs w:val="22"/>
              </w:rPr>
              <w:t>2+0</w:t>
            </w:r>
          </w:p>
        </w:tc>
      </w:tr>
      <w:tr w:rsidR="00B011B1" w:rsidTr="00E518E2">
        <w:tc>
          <w:tcPr>
            <w:tcW w:w="2977" w:type="dxa"/>
            <w:shd w:val="clear" w:color="auto" w:fill="auto"/>
          </w:tcPr>
          <w:p w:rsidR="00B011B1" w:rsidRPr="00464013" w:rsidRDefault="00B011B1" w:rsidP="00E518E2">
            <w:pPr>
              <w:rPr>
                <w:sz w:val="22"/>
                <w:szCs w:val="22"/>
              </w:rPr>
            </w:pPr>
            <w:r w:rsidRPr="00464013">
              <w:rPr>
                <w:b/>
                <w:sz w:val="22"/>
                <w:szCs w:val="22"/>
              </w:rPr>
              <w:t>Počet vyuč. hod. ročne</w:t>
            </w:r>
          </w:p>
        </w:tc>
        <w:tc>
          <w:tcPr>
            <w:tcW w:w="1273" w:type="dxa"/>
            <w:shd w:val="clear" w:color="auto" w:fill="auto"/>
          </w:tcPr>
          <w:p w:rsidR="00B011B1" w:rsidRPr="00464013" w:rsidRDefault="00B011B1" w:rsidP="00E518E2">
            <w:pPr>
              <w:rPr>
                <w:sz w:val="22"/>
                <w:szCs w:val="22"/>
              </w:rPr>
            </w:pPr>
            <w:r w:rsidRPr="00464013">
              <w:rPr>
                <w:sz w:val="22"/>
                <w:szCs w:val="22"/>
              </w:rPr>
              <w:t>66+0</w:t>
            </w:r>
          </w:p>
        </w:tc>
        <w:tc>
          <w:tcPr>
            <w:tcW w:w="1118" w:type="dxa"/>
            <w:shd w:val="clear" w:color="auto" w:fill="auto"/>
          </w:tcPr>
          <w:p w:rsidR="00B011B1" w:rsidRPr="00464013" w:rsidRDefault="00B011B1" w:rsidP="00E518E2">
            <w:pPr>
              <w:rPr>
                <w:sz w:val="22"/>
                <w:szCs w:val="22"/>
              </w:rPr>
            </w:pPr>
            <w:r w:rsidRPr="00464013">
              <w:rPr>
                <w:sz w:val="22"/>
                <w:szCs w:val="22"/>
              </w:rPr>
              <w:t>66+0</w:t>
            </w:r>
          </w:p>
        </w:tc>
        <w:tc>
          <w:tcPr>
            <w:tcW w:w="1257" w:type="dxa"/>
            <w:shd w:val="clear" w:color="auto" w:fill="auto"/>
          </w:tcPr>
          <w:p w:rsidR="00B011B1" w:rsidRPr="00464013" w:rsidRDefault="00B011B1" w:rsidP="00E518E2">
            <w:pPr>
              <w:rPr>
                <w:sz w:val="22"/>
                <w:szCs w:val="22"/>
              </w:rPr>
            </w:pPr>
            <w:r w:rsidRPr="00464013">
              <w:rPr>
                <w:sz w:val="22"/>
                <w:szCs w:val="22"/>
              </w:rPr>
              <w:t>66+0</w:t>
            </w:r>
          </w:p>
        </w:tc>
        <w:tc>
          <w:tcPr>
            <w:tcW w:w="1257" w:type="dxa"/>
            <w:shd w:val="clear" w:color="auto" w:fill="auto"/>
          </w:tcPr>
          <w:p w:rsidR="00B011B1" w:rsidRPr="00464013" w:rsidRDefault="00B011B1" w:rsidP="00E518E2">
            <w:pPr>
              <w:rPr>
                <w:sz w:val="22"/>
                <w:szCs w:val="22"/>
              </w:rPr>
            </w:pPr>
            <w:r w:rsidRPr="00464013">
              <w:rPr>
                <w:sz w:val="22"/>
                <w:szCs w:val="22"/>
              </w:rPr>
              <w:t>66+0</w:t>
            </w:r>
          </w:p>
        </w:tc>
        <w:tc>
          <w:tcPr>
            <w:tcW w:w="1190" w:type="dxa"/>
            <w:shd w:val="clear" w:color="auto" w:fill="auto"/>
          </w:tcPr>
          <w:p w:rsidR="00B011B1" w:rsidRPr="00464013" w:rsidRDefault="00B011B1" w:rsidP="00E518E2">
            <w:pPr>
              <w:rPr>
                <w:sz w:val="22"/>
                <w:szCs w:val="22"/>
              </w:rPr>
            </w:pPr>
            <w:r w:rsidRPr="00464013">
              <w:rPr>
                <w:sz w:val="22"/>
                <w:szCs w:val="22"/>
              </w:rPr>
              <w:t>66+0</w:t>
            </w:r>
          </w:p>
        </w:tc>
      </w:tr>
    </w:tbl>
    <w:p w:rsidR="00B011B1" w:rsidRPr="00D01AF7" w:rsidRDefault="00B011B1" w:rsidP="00B011B1">
      <w:pPr>
        <w:tabs>
          <w:tab w:val="left" w:pos="1245"/>
        </w:tabs>
      </w:pPr>
    </w:p>
    <w:p w:rsidR="00B011B1" w:rsidRDefault="00B011B1" w:rsidP="00B011B1">
      <w:pPr>
        <w:contextualSpacing/>
        <w:rPr>
          <w:rFonts w:eastAsia="Calibri"/>
        </w:rPr>
      </w:pPr>
    </w:p>
    <w:p w:rsidR="00B011B1" w:rsidRDefault="00B011B1" w:rsidP="00B011B1">
      <w:pPr>
        <w:contextualSpacing/>
        <w:rPr>
          <w:rStyle w:val="Zvraznenie"/>
          <w:i w:val="0"/>
        </w:rPr>
      </w:pPr>
      <w:r w:rsidRPr="0035568E">
        <w:t xml:space="preserve">Učebné osnovy sú  totožné  so vzdelávacím  štandardom  </w:t>
      </w:r>
      <w:r w:rsidRPr="0035568E">
        <w:rPr>
          <w:rStyle w:val="Zvraznenie"/>
          <w:i w:val="0"/>
        </w:rPr>
        <w:t>ŠVP pre  predmet  telesná a športová výchova.</w:t>
      </w:r>
    </w:p>
    <w:p w:rsidR="00B011B1" w:rsidRDefault="00B011B1" w:rsidP="00B011B1">
      <w:pPr>
        <w:contextualSpacing/>
        <w:rPr>
          <w:rStyle w:val="Zvraznenie"/>
          <w:i w:val="0"/>
        </w:rPr>
      </w:pPr>
    </w:p>
    <w:p w:rsidR="00B011B1" w:rsidRDefault="007A1B46" w:rsidP="00B011B1">
      <w:pPr>
        <w:contextualSpacing/>
      </w:pPr>
      <w:hyperlink r:id="rId88" w:history="1">
        <w:r w:rsidR="00B011B1" w:rsidRPr="003D5259">
          <w:rPr>
            <w:rStyle w:val="Hypertextovprepojenie"/>
          </w:rPr>
          <w:t>http://www.statpedu.sk/sites/default/files/dokumenty/inovovany-statny-vzdelavaci-program/telesna%20a%20sportova%20vychova_nsv_2014.pdf</w:t>
        </w:r>
      </w:hyperlink>
    </w:p>
    <w:p w:rsidR="00B011B1" w:rsidRDefault="00B011B1" w:rsidP="00B011B1">
      <w:r>
        <w:br w:type="page"/>
      </w:r>
    </w:p>
    <w:p w:rsidR="00B011B1" w:rsidRDefault="00B011B1" w:rsidP="00B011B1">
      <w:pPr>
        <w:pStyle w:val="Nadpis2"/>
      </w:pPr>
      <w:bookmarkStart w:id="2217" w:name="_Toc463203721"/>
      <w:bookmarkStart w:id="2218" w:name="_Toc463203894"/>
      <w:bookmarkStart w:id="2219" w:name="_Toc463204086"/>
      <w:bookmarkStart w:id="2220" w:name="_Toc494350805"/>
      <w:r>
        <w:lastRenderedPageBreak/>
        <w:t>6.15 Nemecký jazyk</w:t>
      </w:r>
      <w:bookmarkEnd w:id="2217"/>
      <w:bookmarkEnd w:id="2218"/>
      <w:bookmarkEnd w:id="2219"/>
      <w:bookmarkEnd w:id="2220"/>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156952" w:rsidRDefault="00B011B1" w:rsidP="00E518E2">
            <w:pPr>
              <w:contextualSpacing/>
              <w:rPr>
                <w:rFonts w:eastAsia="Calibri"/>
                <w:b/>
                <w:sz w:val="22"/>
                <w:szCs w:val="22"/>
              </w:rPr>
            </w:pPr>
            <w:r w:rsidRPr="00156952">
              <w:rPr>
                <w:rFonts w:eastAsia="Calibri"/>
                <w:b/>
                <w:sz w:val="22"/>
                <w:szCs w:val="22"/>
              </w:rPr>
              <w:t>Stupeň vzdelania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ISCED 2</w:t>
            </w:r>
          </w:p>
        </w:tc>
      </w:tr>
      <w:tr w:rsidR="00B011B1" w:rsidTr="00E518E2">
        <w:tc>
          <w:tcPr>
            <w:tcW w:w="2977" w:type="dxa"/>
            <w:shd w:val="clear" w:color="auto" w:fill="auto"/>
          </w:tcPr>
          <w:p w:rsidR="00B011B1" w:rsidRPr="00156952" w:rsidRDefault="00B011B1" w:rsidP="00E518E2">
            <w:pPr>
              <w:contextualSpacing/>
              <w:rPr>
                <w:rFonts w:eastAsia="Calibri"/>
                <w:b/>
                <w:i/>
                <w:sz w:val="22"/>
                <w:szCs w:val="22"/>
              </w:rPr>
            </w:pPr>
            <w:r w:rsidRPr="00156952">
              <w:rPr>
                <w:rFonts w:eastAsia="Calibri"/>
                <w:b/>
                <w:sz w:val="22"/>
                <w:szCs w:val="22"/>
              </w:rPr>
              <w:t>Vzdelávacia oblasť</w:t>
            </w:r>
          </w:p>
        </w:tc>
        <w:tc>
          <w:tcPr>
            <w:tcW w:w="6095" w:type="dxa"/>
            <w:gridSpan w:val="5"/>
            <w:shd w:val="clear" w:color="auto" w:fill="auto"/>
          </w:tcPr>
          <w:p w:rsidR="00B011B1" w:rsidRPr="00156952" w:rsidRDefault="00B011B1" w:rsidP="00E518E2">
            <w:pPr>
              <w:tabs>
                <w:tab w:val="left" w:pos="1245"/>
              </w:tabs>
              <w:rPr>
                <w:sz w:val="22"/>
                <w:szCs w:val="22"/>
              </w:rPr>
            </w:pPr>
            <w:r w:rsidRPr="00156952">
              <w:rPr>
                <w:sz w:val="22"/>
                <w:szCs w:val="22"/>
              </w:rPr>
              <w:t>Jazyk a komunikácia</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Dĺžka štúdia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5- ročná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Vyučovací jazyk</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slovenský</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Študijná forma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denná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Druh školy</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cirkevná</w:t>
            </w:r>
          </w:p>
        </w:tc>
      </w:tr>
      <w:tr w:rsidR="00B011B1" w:rsidTr="00E518E2">
        <w:tc>
          <w:tcPr>
            <w:tcW w:w="2977" w:type="dxa"/>
            <w:shd w:val="clear" w:color="auto" w:fill="auto"/>
          </w:tcPr>
          <w:p w:rsidR="00B011B1" w:rsidRPr="00156952" w:rsidRDefault="00B011B1" w:rsidP="00E518E2">
            <w:pPr>
              <w:rPr>
                <w:b/>
                <w:sz w:val="22"/>
                <w:szCs w:val="22"/>
              </w:rPr>
            </w:pPr>
            <w:r w:rsidRPr="00156952">
              <w:rPr>
                <w:b/>
                <w:sz w:val="22"/>
                <w:szCs w:val="22"/>
              </w:rPr>
              <w:t>Ročník</w:t>
            </w:r>
          </w:p>
        </w:tc>
        <w:tc>
          <w:tcPr>
            <w:tcW w:w="1273" w:type="dxa"/>
            <w:shd w:val="clear" w:color="auto" w:fill="auto"/>
          </w:tcPr>
          <w:p w:rsidR="00B011B1" w:rsidRPr="00156952" w:rsidRDefault="00B011B1" w:rsidP="00E518E2">
            <w:pPr>
              <w:rPr>
                <w:sz w:val="22"/>
                <w:szCs w:val="22"/>
              </w:rPr>
            </w:pPr>
            <w:r w:rsidRPr="00156952">
              <w:rPr>
                <w:sz w:val="22"/>
                <w:szCs w:val="22"/>
              </w:rPr>
              <w:t>5.</w:t>
            </w:r>
          </w:p>
        </w:tc>
        <w:tc>
          <w:tcPr>
            <w:tcW w:w="1118" w:type="dxa"/>
            <w:shd w:val="clear" w:color="auto" w:fill="auto"/>
          </w:tcPr>
          <w:p w:rsidR="00B011B1" w:rsidRPr="00156952" w:rsidRDefault="00B011B1" w:rsidP="00E518E2">
            <w:pPr>
              <w:rPr>
                <w:sz w:val="22"/>
                <w:szCs w:val="22"/>
              </w:rPr>
            </w:pPr>
            <w:r w:rsidRPr="00156952">
              <w:rPr>
                <w:sz w:val="22"/>
                <w:szCs w:val="22"/>
              </w:rPr>
              <w:t>6.</w:t>
            </w:r>
          </w:p>
        </w:tc>
        <w:tc>
          <w:tcPr>
            <w:tcW w:w="1257" w:type="dxa"/>
            <w:shd w:val="clear" w:color="auto" w:fill="auto"/>
          </w:tcPr>
          <w:p w:rsidR="00B011B1" w:rsidRPr="00156952" w:rsidRDefault="00B011B1" w:rsidP="00E518E2">
            <w:pPr>
              <w:rPr>
                <w:sz w:val="22"/>
                <w:szCs w:val="22"/>
              </w:rPr>
            </w:pPr>
            <w:r w:rsidRPr="00156952">
              <w:rPr>
                <w:sz w:val="22"/>
                <w:szCs w:val="22"/>
              </w:rPr>
              <w:t>7.</w:t>
            </w:r>
          </w:p>
        </w:tc>
        <w:tc>
          <w:tcPr>
            <w:tcW w:w="1257" w:type="dxa"/>
            <w:shd w:val="clear" w:color="auto" w:fill="auto"/>
          </w:tcPr>
          <w:p w:rsidR="00B011B1" w:rsidRPr="00156952" w:rsidRDefault="00B011B1" w:rsidP="00E518E2">
            <w:pPr>
              <w:rPr>
                <w:sz w:val="22"/>
                <w:szCs w:val="22"/>
              </w:rPr>
            </w:pPr>
            <w:r w:rsidRPr="00156952">
              <w:rPr>
                <w:sz w:val="22"/>
                <w:szCs w:val="22"/>
              </w:rPr>
              <w:t>8.</w:t>
            </w:r>
          </w:p>
        </w:tc>
        <w:tc>
          <w:tcPr>
            <w:tcW w:w="1190" w:type="dxa"/>
            <w:shd w:val="clear" w:color="auto" w:fill="auto"/>
          </w:tcPr>
          <w:p w:rsidR="00B011B1" w:rsidRPr="00156952" w:rsidRDefault="00B011B1" w:rsidP="00E518E2">
            <w:pPr>
              <w:rPr>
                <w:sz w:val="22"/>
                <w:szCs w:val="22"/>
              </w:rPr>
            </w:pPr>
            <w:r w:rsidRPr="00156952">
              <w:rPr>
                <w:sz w:val="22"/>
                <w:szCs w:val="22"/>
              </w:rPr>
              <w:t>9.</w:t>
            </w:r>
          </w:p>
        </w:tc>
      </w:tr>
      <w:tr w:rsidR="00B011B1" w:rsidTr="00E518E2">
        <w:tc>
          <w:tcPr>
            <w:tcW w:w="2977" w:type="dxa"/>
            <w:shd w:val="clear" w:color="auto" w:fill="auto"/>
          </w:tcPr>
          <w:p w:rsidR="00B011B1" w:rsidRPr="00156952" w:rsidRDefault="00B011B1" w:rsidP="00E518E2">
            <w:pPr>
              <w:jc w:val="left"/>
              <w:rPr>
                <w:sz w:val="22"/>
                <w:szCs w:val="22"/>
              </w:rPr>
            </w:pPr>
            <w:r w:rsidRPr="00156952">
              <w:rPr>
                <w:b/>
                <w:sz w:val="22"/>
                <w:szCs w:val="22"/>
              </w:rPr>
              <w:t>Počet vyuč. hod. týždenne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0+2</w:t>
            </w:r>
          </w:p>
        </w:tc>
        <w:tc>
          <w:tcPr>
            <w:tcW w:w="1257" w:type="dxa"/>
            <w:shd w:val="clear" w:color="auto" w:fill="auto"/>
          </w:tcPr>
          <w:p w:rsidR="00B011B1" w:rsidRPr="00156952" w:rsidRDefault="00B011B1" w:rsidP="00E518E2">
            <w:pPr>
              <w:rPr>
                <w:sz w:val="22"/>
                <w:szCs w:val="22"/>
              </w:rPr>
            </w:pPr>
            <w:r w:rsidRPr="00156952">
              <w:rPr>
                <w:sz w:val="22"/>
                <w:szCs w:val="22"/>
              </w:rPr>
              <w:t>0+2</w:t>
            </w:r>
          </w:p>
        </w:tc>
        <w:tc>
          <w:tcPr>
            <w:tcW w:w="1190" w:type="dxa"/>
            <w:shd w:val="clear" w:color="auto" w:fill="auto"/>
          </w:tcPr>
          <w:p w:rsidR="00B011B1" w:rsidRPr="00156952" w:rsidRDefault="00B011B1" w:rsidP="00E518E2">
            <w:pPr>
              <w:rPr>
                <w:sz w:val="22"/>
                <w:szCs w:val="22"/>
              </w:rPr>
            </w:pPr>
            <w:r w:rsidRPr="00156952">
              <w:rPr>
                <w:sz w:val="22"/>
                <w:szCs w:val="22"/>
              </w:rPr>
              <w:t>0+2</w:t>
            </w:r>
          </w:p>
        </w:tc>
      </w:tr>
      <w:tr w:rsidR="00B011B1" w:rsidTr="00E518E2">
        <w:tc>
          <w:tcPr>
            <w:tcW w:w="2977" w:type="dxa"/>
            <w:shd w:val="clear" w:color="auto" w:fill="auto"/>
          </w:tcPr>
          <w:p w:rsidR="00B011B1" w:rsidRPr="00156952" w:rsidRDefault="00B011B1" w:rsidP="00E518E2">
            <w:pPr>
              <w:rPr>
                <w:sz w:val="22"/>
                <w:szCs w:val="22"/>
              </w:rPr>
            </w:pPr>
            <w:r w:rsidRPr="00156952">
              <w:rPr>
                <w:b/>
                <w:sz w:val="22"/>
                <w:szCs w:val="22"/>
              </w:rPr>
              <w:t>Počet vyuč. hod. ročne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0+66</w:t>
            </w:r>
          </w:p>
        </w:tc>
        <w:tc>
          <w:tcPr>
            <w:tcW w:w="1257" w:type="dxa"/>
            <w:shd w:val="clear" w:color="auto" w:fill="auto"/>
          </w:tcPr>
          <w:p w:rsidR="00B011B1" w:rsidRPr="00156952" w:rsidRDefault="00B011B1" w:rsidP="00E518E2">
            <w:pPr>
              <w:rPr>
                <w:sz w:val="22"/>
                <w:szCs w:val="22"/>
              </w:rPr>
            </w:pPr>
            <w:r w:rsidRPr="00156952">
              <w:rPr>
                <w:sz w:val="22"/>
                <w:szCs w:val="22"/>
              </w:rPr>
              <w:t>0+66</w:t>
            </w:r>
          </w:p>
        </w:tc>
        <w:tc>
          <w:tcPr>
            <w:tcW w:w="1190" w:type="dxa"/>
            <w:shd w:val="clear" w:color="auto" w:fill="auto"/>
          </w:tcPr>
          <w:p w:rsidR="00B011B1" w:rsidRPr="00156952" w:rsidRDefault="00B011B1" w:rsidP="00E518E2">
            <w:pPr>
              <w:rPr>
                <w:sz w:val="22"/>
                <w:szCs w:val="22"/>
              </w:rPr>
            </w:pPr>
            <w:r w:rsidRPr="00156952">
              <w:rPr>
                <w:sz w:val="22"/>
                <w:szCs w:val="22"/>
              </w:rPr>
              <w:t>0+66</w:t>
            </w:r>
          </w:p>
        </w:tc>
      </w:tr>
    </w:tbl>
    <w:p w:rsidR="00B011B1" w:rsidRDefault="00B011B1" w:rsidP="00B011B1"/>
    <w:p w:rsidR="00B011B1" w:rsidRPr="00F85E08" w:rsidRDefault="00B011B1" w:rsidP="00B011B1">
      <w:pPr>
        <w:contextualSpacing/>
        <w:rPr>
          <w:rFonts w:eastAsia="Calibri"/>
        </w:rPr>
      </w:pPr>
    </w:p>
    <w:p w:rsidR="00B011B1" w:rsidRPr="00F85E08" w:rsidRDefault="00B011B1" w:rsidP="00B011B1">
      <w:pPr>
        <w:contextualSpacing/>
        <w:rPr>
          <w:rFonts w:eastAsia="Calibri"/>
          <w:b/>
        </w:rPr>
      </w:pPr>
      <w:r w:rsidRPr="00F85E08">
        <w:rPr>
          <w:rFonts w:eastAsia="Calibri"/>
          <w:b/>
        </w:rPr>
        <w:t>1. Charakteristika vyučovacieho predmetu</w:t>
      </w:r>
    </w:p>
    <w:p w:rsidR="00B011B1" w:rsidRPr="00F85E08" w:rsidRDefault="00B011B1" w:rsidP="00B011B1">
      <w:pPr>
        <w:contextualSpacing/>
        <w:rPr>
          <w:rFonts w:eastAsia="Calibri"/>
        </w:rPr>
      </w:pPr>
    </w:p>
    <w:p w:rsidR="00B011B1" w:rsidRPr="00F85E08" w:rsidRDefault="00B011B1" w:rsidP="00B011B1">
      <w:pPr>
        <w:ind w:firstLine="708"/>
        <w:contextualSpacing/>
        <w:rPr>
          <w:rFonts w:eastAsia="Calibri"/>
        </w:rPr>
      </w:pPr>
      <w:r w:rsidRPr="00F85E08">
        <w:t>Vyučovací predmet druhý cudzí jazyk patrí medzi všeobecnovzdelávacie predmety a spoločne s vyučovacím predmetom anglický jazyk, slovenský jazyk a literatúra, resp. jazyk národnostnej menšiny a literatúra vytvára vzdelávaciu oblasť Jazyk a komunikácia.</w:t>
      </w:r>
    </w:p>
    <w:p w:rsidR="00B011B1" w:rsidRPr="00F85E08" w:rsidRDefault="00B011B1" w:rsidP="00B011B1">
      <w:pPr>
        <w:ind w:firstLine="708"/>
        <w:contextualSpacing/>
      </w:pPr>
      <w:r w:rsidRPr="00F85E08">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druhého cudzieho jazyka smeruje k dosiahnutiu komunikačnej úrovne A1 podľa Spoločného európskeho referenčného rámca pre jazyky (SERR) na konci nižšieho stredného vzdelávania. Označenie úrovne A1 je používateľ základného jazyka.</w:t>
      </w:r>
    </w:p>
    <w:p w:rsidR="00B011B1" w:rsidRPr="00F85E08" w:rsidRDefault="00B011B1" w:rsidP="00B011B1">
      <w:pPr>
        <w:ind w:firstLine="708"/>
        <w:contextualSpacing/>
      </w:pPr>
      <w:r w:rsidRPr="00F85E08">
        <w:t>Charakteristika ovládania nemeckého jazyka na úrovni A1 podľa SERR je nasledujúca:</w:t>
      </w:r>
    </w:p>
    <w:p w:rsidR="00B011B1" w:rsidRPr="00F85E08" w:rsidRDefault="00B011B1" w:rsidP="00B011B1">
      <w:pPr>
        <w:ind w:firstLine="708"/>
        <w:contextualSpacing/>
      </w:pPr>
      <w:r w:rsidRPr="00F85E08">
        <w:t>Žiak 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w:t>
      </w:r>
    </w:p>
    <w:p w:rsidR="00B011B1" w:rsidRPr="00F85E08" w:rsidRDefault="00B011B1" w:rsidP="00B011B1">
      <w:pPr>
        <w:contextualSpacing/>
        <w:rPr>
          <w:rFonts w:eastAsia="Calibri"/>
        </w:rPr>
      </w:pPr>
    </w:p>
    <w:p w:rsidR="00B011B1" w:rsidRPr="00F85E08" w:rsidRDefault="00B011B1" w:rsidP="00B011B1">
      <w:pPr>
        <w:contextualSpacing/>
        <w:rPr>
          <w:rFonts w:eastAsia="Calibri"/>
        </w:rPr>
      </w:pPr>
      <w:r w:rsidRPr="00F85E08">
        <w:rPr>
          <w:rFonts w:eastAsia="Calibri"/>
        </w:rPr>
        <w:t>Podľa potreby a počtu žiakov sa bude trieda deliť na dve skupiny.</w:t>
      </w:r>
    </w:p>
    <w:p w:rsidR="00B011B1" w:rsidRPr="00F85E08" w:rsidRDefault="00B011B1" w:rsidP="00B011B1">
      <w:pPr>
        <w:contextualSpacing/>
        <w:rPr>
          <w:rFonts w:eastAsia="Calibri"/>
        </w:rPr>
      </w:pPr>
    </w:p>
    <w:p w:rsidR="00B011B1" w:rsidRPr="00F85E08" w:rsidRDefault="00B011B1" w:rsidP="00B011B1">
      <w:pPr>
        <w:contextualSpacing/>
        <w:rPr>
          <w:rFonts w:eastAsia="Calibri"/>
        </w:rPr>
      </w:pPr>
    </w:p>
    <w:p w:rsidR="00B011B1" w:rsidRPr="00F85E08" w:rsidRDefault="00B011B1" w:rsidP="00B011B1">
      <w:pPr>
        <w:contextualSpacing/>
      </w:pPr>
      <w:r w:rsidRPr="00F85E08">
        <w:rPr>
          <w:rFonts w:eastAsia="Calibri"/>
          <w:b/>
        </w:rPr>
        <w:t xml:space="preserve">2. Ciele predmetu </w:t>
      </w:r>
    </w:p>
    <w:p w:rsidR="00B011B1" w:rsidRPr="00F85E08" w:rsidRDefault="00B011B1" w:rsidP="00B011B1">
      <w:pPr>
        <w:contextualSpacing/>
      </w:pPr>
    </w:p>
    <w:p w:rsidR="00B011B1" w:rsidRPr="00F85E08" w:rsidRDefault="00B011B1" w:rsidP="00C90F03">
      <w:pPr>
        <w:pStyle w:val="Odsekzoznamu"/>
        <w:numPr>
          <w:ilvl w:val="0"/>
          <w:numId w:val="54"/>
        </w:numPr>
        <w:rPr>
          <w:rFonts w:ascii="Times New Roman" w:hAnsi="Times New Roman"/>
          <w:sz w:val="24"/>
          <w:szCs w:val="24"/>
        </w:rPr>
      </w:pPr>
      <w:r w:rsidRPr="00F85E08">
        <w:rPr>
          <w:rFonts w:ascii="Times New Roman" w:hAnsi="Times New Roman"/>
          <w:sz w:val="24"/>
          <w:szCs w:val="24"/>
        </w:rPr>
        <w:t>efektívne používať všeobecné kompetencie, ktoré nie sú charakteristické pre jazyk, ale sú nevyhnutné pre rôzne činnosti, vrátane jazykových činností,</w:t>
      </w:r>
    </w:p>
    <w:p w:rsidR="00B011B1" w:rsidRPr="00F85E08" w:rsidRDefault="00B011B1" w:rsidP="00C90F03">
      <w:pPr>
        <w:pStyle w:val="Odsekzoznamu"/>
        <w:numPr>
          <w:ilvl w:val="0"/>
          <w:numId w:val="54"/>
        </w:numPr>
        <w:rPr>
          <w:rFonts w:ascii="Times New Roman" w:hAnsi="Times New Roman"/>
          <w:sz w:val="24"/>
          <w:szCs w:val="24"/>
        </w:rPr>
      </w:pPr>
      <w:r w:rsidRPr="00F85E08">
        <w:rPr>
          <w:rFonts w:ascii="Times New Roman" w:hAnsi="Times New Roman"/>
          <w:sz w:val="24"/>
          <w:szCs w:val="24"/>
        </w:rPr>
        <w:t>využívať komunikačné jazykové kompetencie tak, aby sa komunikačný zámer realizoval vymedzeným spôsobom,</w:t>
      </w:r>
    </w:p>
    <w:p w:rsidR="00B011B1" w:rsidRPr="00F85E08" w:rsidRDefault="00B011B1" w:rsidP="00C90F03">
      <w:pPr>
        <w:pStyle w:val="Odsekzoznamu"/>
        <w:numPr>
          <w:ilvl w:val="0"/>
          <w:numId w:val="54"/>
        </w:numPr>
        <w:rPr>
          <w:rFonts w:ascii="Times New Roman" w:hAnsi="Times New Roman"/>
          <w:sz w:val="24"/>
          <w:szCs w:val="24"/>
        </w:rPr>
      </w:pPr>
      <w:r w:rsidRPr="00F85E08">
        <w:rPr>
          <w:rFonts w:ascii="Times New Roman" w:hAnsi="Times New Roman"/>
          <w:sz w:val="24"/>
          <w:szCs w:val="24"/>
        </w:rPr>
        <w:t>v receptívnych jazykových činnostiach a stratégiách (počúvanie s porozumením, čítanie s porozumením) spracovať hovorený alebo napísaný text ako poslucháč alebo čitateľ,</w:t>
      </w:r>
    </w:p>
    <w:p w:rsidR="00B011B1" w:rsidRPr="00F85E08" w:rsidRDefault="00B011B1" w:rsidP="00C90F03">
      <w:pPr>
        <w:pStyle w:val="Odsekzoznamu"/>
        <w:numPr>
          <w:ilvl w:val="0"/>
          <w:numId w:val="54"/>
        </w:numPr>
        <w:rPr>
          <w:rFonts w:ascii="Times New Roman" w:hAnsi="Times New Roman"/>
          <w:sz w:val="24"/>
          <w:szCs w:val="24"/>
        </w:rPr>
      </w:pPr>
      <w:r w:rsidRPr="00F85E08">
        <w:rPr>
          <w:rFonts w:ascii="Times New Roman" w:hAnsi="Times New Roman"/>
          <w:sz w:val="24"/>
          <w:szCs w:val="24"/>
        </w:rPr>
        <w:lastRenderedPageBreak/>
        <w:t xml:space="preserve">v produktívnych a interaktívnych jazykových činnostiach a stratégiách (ústny prejav, písomný prejav) vytvoriť ústny alebo písomný text, </w:t>
      </w:r>
    </w:p>
    <w:p w:rsidR="00B011B1" w:rsidRPr="00F85E08" w:rsidRDefault="00B011B1" w:rsidP="00C90F03">
      <w:pPr>
        <w:pStyle w:val="Odsekzoznamu"/>
        <w:numPr>
          <w:ilvl w:val="0"/>
          <w:numId w:val="54"/>
        </w:numPr>
        <w:rPr>
          <w:rFonts w:ascii="Times New Roman" w:eastAsia="Calibri" w:hAnsi="Times New Roman"/>
          <w:b/>
          <w:sz w:val="24"/>
          <w:szCs w:val="24"/>
        </w:rPr>
      </w:pPr>
      <w:r w:rsidRPr="00F85E08">
        <w:rPr>
          <w:rFonts w:ascii="Times New Roman" w:hAnsi="Times New Roman"/>
          <w:sz w:val="24"/>
          <w:szCs w:val="24"/>
        </w:rPr>
        <w:t>používať hovorené a písané texty v komunikačných situáciách na konkrétne funkčné ciele.</w:t>
      </w:r>
    </w:p>
    <w:p w:rsidR="00B011B1" w:rsidRPr="00F85E08" w:rsidRDefault="00B011B1" w:rsidP="00B011B1">
      <w:pPr>
        <w:contextualSpacing/>
        <w:rPr>
          <w:rFonts w:eastAsia="Calibri"/>
        </w:rPr>
      </w:pPr>
    </w:p>
    <w:p w:rsidR="00B011B1" w:rsidRPr="00F85E08" w:rsidRDefault="00B011B1" w:rsidP="00B011B1">
      <w:pPr>
        <w:keepNext/>
        <w:tabs>
          <w:tab w:val="left" w:pos="2203"/>
        </w:tabs>
        <w:contextualSpacing/>
        <w:rPr>
          <w:rFonts w:eastAsia="Calibri"/>
          <w:b/>
        </w:rPr>
      </w:pPr>
      <w:r w:rsidRPr="00F85E08">
        <w:rPr>
          <w:rFonts w:eastAsia="Calibri"/>
          <w:b/>
        </w:rPr>
        <w:t>3. Kompetencie</w:t>
      </w:r>
    </w:p>
    <w:p w:rsidR="00B011B1" w:rsidRPr="00F85E08" w:rsidRDefault="00B011B1" w:rsidP="00B011B1">
      <w:pPr>
        <w:keepNext/>
        <w:tabs>
          <w:tab w:val="left" w:pos="2203"/>
        </w:tabs>
        <w:contextualSpacing/>
        <w:rPr>
          <w:rFonts w:eastAsia="Calibri"/>
          <w:b/>
        </w:rPr>
      </w:pP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 xml:space="preserve">riešiť každodenné životné situácie v cudzej krajine a v ich riešení pomáhať cudzincom, ktorí sú v jeho vlastnej krajine, </w:t>
      </w: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 xml:space="preserve">vymieňať si informácie a nápady s mladými ľuďmi a dospelými, ktorí hovoria daným jazykom a sprostredkovať im svoje myšlienky a pocity, </w:t>
      </w: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lepšie chápať spôsob života a myslenia iných národov a ich kultúrne dedičstvo.</w:t>
      </w: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kritické myslenie, t. j. schopnosť nachádzať a vyberať informácie s využívaním rozmanitých zručností a kritického prístupu,</w:t>
      </w: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 xml:space="preserve">tvorivé myslenie, t. j. schopnosť nachádzať nové spôsoby spájania faktov v procese riešenia problémov, </w:t>
      </w:r>
    </w:p>
    <w:p w:rsidR="00B011B1" w:rsidRPr="00F85E08" w:rsidRDefault="00B011B1" w:rsidP="00C90F03">
      <w:pPr>
        <w:pStyle w:val="Odsekzoznamu"/>
        <w:keepNext/>
        <w:numPr>
          <w:ilvl w:val="0"/>
          <w:numId w:val="55"/>
        </w:numPr>
        <w:tabs>
          <w:tab w:val="left" w:pos="2203"/>
        </w:tabs>
        <w:rPr>
          <w:rFonts w:ascii="Times New Roman" w:hAnsi="Times New Roman"/>
          <w:sz w:val="24"/>
          <w:szCs w:val="24"/>
        </w:rPr>
      </w:pPr>
      <w:r w:rsidRPr="00F85E08">
        <w:rPr>
          <w:rFonts w:ascii="Times New Roman" w:hAnsi="Times New Roman"/>
          <w:sz w:val="24"/>
          <w:szCs w:val="24"/>
        </w:rPr>
        <w:t>prosociálne a prospoločenské myslenie, t. j. schopnosť analyzovať fakty a problémy v súvislosti s potrebami iných a spoločnosti ako celku.</w:t>
      </w:r>
    </w:p>
    <w:p w:rsidR="00B011B1" w:rsidRPr="00F85E08" w:rsidRDefault="00B011B1" w:rsidP="00B011B1">
      <w:pPr>
        <w:keepNext/>
        <w:tabs>
          <w:tab w:val="left" w:pos="2203"/>
        </w:tabs>
        <w:contextualSpacing/>
        <w:rPr>
          <w:b/>
        </w:rPr>
      </w:pPr>
      <w:r w:rsidRPr="00F85E08">
        <w:rPr>
          <w:rFonts w:eastAsia="Calibri"/>
          <w:b/>
        </w:rPr>
        <w:t xml:space="preserve">4. </w:t>
      </w:r>
      <w:r w:rsidRPr="00F85E08">
        <w:rPr>
          <w:b/>
        </w:rPr>
        <w:t>Výkonový štandard</w:t>
      </w:r>
    </w:p>
    <w:p w:rsidR="00B011B1" w:rsidRPr="00F85E08" w:rsidRDefault="00B011B1" w:rsidP="00B011B1">
      <w:pPr>
        <w:keepNext/>
        <w:tabs>
          <w:tab w:val="left" w:pos="2203"/>
        </w:tabs>
        <w:contextualSpacing/>
        <w:rPr>
          <w:b/>
        </w:rPr>
      </w:pPr>
    </w:p>
    <w:p w:rsidR="00B011B1" w:rsidRPr="00F85E08" w:rsidRDefault="00B011B1" w:rsidP="00B011B1">
      <w:pPr>
        <w:keepNext/>
        <w:tabs>
          <w:tab w:val="left" w:pos="2203"/>
        </w:tabs>
        <w:contextualSpacing/>
      </w:pPr>
      <w:r w:rsidRPr="00F85E08">
        <w:t>Výkonový štandard určuje požiadavky na komunikačné jazykové činnosti a stratégie: počúvanie s porozumením, čítanie s porozumením, písomný prejav a ústny prejav, ktoré má žiak povinne dosiahnuť na konci príslušného stupňa vzdelávania.</w:t>
      </w:r>
    </w:p>
    <w:p w:rsidR="00B011B1" w:rsidRPr="00F85E08" w:rsidRDefault="00B011B1" w:rsidP="00B011B1">
      <w:pPr>
        <w:keepNext/>
        <w:tabs>
          <w:tab w:val="left" w:pos="2203"/>
        </w:tabs>
        <w:contextualSpacing/>
      </w:pPr>
    </w:p>
    <w:p w:rsidR="00B011B1" w:rsidRDefault="00B011B1" w:rsidP="00B011B1">
      <w:pPr>
        <w:contextualSpacing/>
        <w:rPr>
          <w:rFonts w:eastAsia="Calibri"/>
        </w:rPr>
      </w:pPr>
      <w:r w:rsidRPr="00F85E08">
        <w:rPr>
          <w:rFonts w:eastAsia="Calibri"/>
        </w:rPr>
        <w:t>Používateľ základného jazyka (úrovne A1)  ovláda:</w:t>
      </w:r>
    </w:p>
    <w:p w:rsidR="00B011B1" w:rsidRDefault="00B011B1" w:rsidP="00B011B1">
      <w:pPr>
        <w:contextualSpacing/>
        <w:rPr>
          <w:b/>
        </w:rPr>
      </w:pPr>
    </w:p>
    <w:p w:rsidR="00B011B1" w:rsidRDefault="00B011B1" w:rsidP="00B011B1">
      <w:pPr>
        <w:contextualSpacing/>
      </w:pPr>
      <w:r w:rsidRPr="00F85E08">
        <w:rPr>
          <w:b/>
        </w:rPr>
        <w:t>Počúvanie s porozumením</w:t>
      </w:r>
    </w:p>
    <w:p w:rsidR="00B011B1" w:rsidRDefault="00B011B1" w:rsidP="00C90F03">
      <w:pPr>
        <w:numPr>
          <w:ilvl w:val="0"/>
          <w:numId w:val="60"/>
        </w:numPr>
        <w:contextualSpacing/>
      </w:pPr>
      <w:r w:rsidRPr="00F85E08">
        <w:t>sledovať reč, ktorá je veľmi pomalá a starostlivo artikulov</w:t>
      </w:r>
      <w:r>
        <w:t>aná, aby mohol pochopiť význam,</w:t>
      </w:r>
    </w:p>
    <w:p w:rsidR="00B011B1" w:rsidRDefault="00B011B1" w:rsidP="00C90F03">
      <w:pPr>
        <w:numPr>
          <w:ilvl w:val="0"/>
          <w:numId w:val="60"/>
        </w:numPr>
        <w:contextualSpacing/>
      </w:pPr>
      <w:r w:rsidRPr="00F85E08">
        <w:t>porozumieť jednoduchým pokynom, ktoré sú pomaly a zreteľne adresované a riadiť sa jednoduchými orientačnými pokynmi,</w:t>
      </w:r>
    </w:p>
    <w:p w:rsidR="00B011B1" w:rsidRDefault="00B011B1" w:rsidP="00C90F03">
      <w:pPr>
        <w:numPr>
          <w:ilvl w:val="0"/>
          <w:numId w:val="60"/>
        </w:numPr>
        <w:contextualSpacing/>
      </w:pPr>
      <w:r w:rsidRPr="00F85E08">
        <w:t>porozumieť každodenným výrazom týkajúcim sa uspokojovania jednoduchých, konkrétnych potrieb (SERR, 2013, s. 68, 69, 77).</w:t>
      </w:r>
    </w:p>
    <w:p w:rsidR="00B011B1" w:rsidRDefault="00B011B1" w:rsidP="00B011B1">
      <w:pPr>
        <w:contextualSpacing/>
      </w:pPr>
    </w:p>
    <w:p w:rsidR="00B011B1" w:rsidRDefault="00B011B1" w:rsidP="00B011B1">
      <w:pPr>
        <w:contextualSpacing/>
        <w:rPr>
          <w:b/>
        </w:rPr>
      </w:pPr>
      <w:r w:rsidRPr="00F85E08">
        <w:rPr>
          <w:b/>
        </w:rPr>
        <w:t xml:space="preserve">Čítanie s porozumením </w:t>
      </w:r>
    </w:p>
    <w:p w:rsidR="00B011B1" w:rsidRDefault="00B011B1" w:rsidP="00C90F03">
      <w:pPr>
        <w:numPr>
          <w:ilvl w:val="0"/>
          <w:numId w:val="61"/>
        </w:numPr>
        <w:contextualSpacing/>
      </w:pPr>
      <w:r w:rsidRPr="00F85E08">
        <w:t>porozumieť veľmi krátkym jednoduchým textom a samostatným slovným spojeniam, vyhľadať známe mená, slová a základné slovné spojenia, podľa potreby sa v čítaní vrátiť späť,</w:t>
      </w:r>
    </w:p>
    <w:p w:rsidR="00B011B1" w:rsidRDefault="00B011B1" w:rsidP="00C90F03">
      <w:pPr>
        <w:numPr>
          <w:ilvl w:val="0"/>
          <w:numId w:val="61"/>
        </w:numPr>
        <w:contextualSpacing/>
      </w:pPr>
      <w:r w:rsidRPr="00F85E08">
        <w:t xml:space="preserve">porozumieť krátkym jednoduchým správam na pohľadniciach, </w:t>
      </w:r>
    </w:p>
    <w:p w:rsidR="00B011B1" w:rsidRDefault="00B011B1" w:rsidP="00C90F03">
      <w:pPr>
        <w:numPr>
          <w:ilvl w:val="0"/>
          <w:numId w:val="61"/>
        </w:numPr>
        <w:contextualSpacing/>
      </w:pPr>
      <w:r w:rsidRPr="00F85E08">
        <w:t>rozoznať známe mená, slová a najzákladnejšie slovné spojenia v jednoduchých nápisoch,</w:t>
      </w:r>
    </w:p>
    <w:p w:rsidR="00B011B1" w:rsidRDefault="00B011B1" w:rsidP="00C90F03">
      <w:pPr>
        <w:numPr>
          <w:ilvl w:val="0"/>
          <w:numId w:val="61"/>
        </w:numPr>
        <w:contextualSpacing/>
      </w:pPr>
      <w:r w:rsidRPr="00F85E08">
        <w:t xml:space="preserve">získať približnú predstavu o obsahu jednoduchších informačných materiálov a krátkych jednoduchých opisov, najmä ak má vizuálnu oporu, </w:t>
      </w:r>
    </w:p>
    <w:p w:rsidR="00B011B1" w:rsidRDefault="00B011B1" w:rsidP="00C90F03">
      <w:pPr>
        <w:numPr>
          <w:ilvl w:val="0"/>
          <w:numId w:val="61"/>
        </w:numPr>
        <w:contextualSpacing/>
      </w:pPr>
      <w:r w:rsidRPr="00F85E08">
        <w:t>riadiť sa krátkymi, jednoducho napísanými orientačnými pokynmi (SERR, 2013, s. 71 – 73).</w:t>
      </w:r>
    </w:p>
    <w:p w:rsidR="00B011B1" w:rsidRDefault="00B011B1" w:rsidP="00B011B1">
      <w:pPr>
        <w:contextualSpacing/>
        <w:rPr>
          <w:b/>
        </w:rPr>
      </w:pPr>
    </w:p>
    <w:p w:rsidR="00B011B1" w:rsidRPr="00F85E08" w:rsidRDefault="00B011B1" w:rsidP="00B011B1">
      <w:pPr>
        <w:contextualSpacing/>
        <w:rPr>
          <w:b/>
        </w:rPr>
      </w:pPr>
      <w:r w:rsidRPr="00F85E08">
        <w:rPr>
          <w:b/>
        </w:rPr>
        <w:lastRenderedPageBreak/>
        <w:t xml:space="preserve">Písomný prejav </w:t>
      </w:r>
    </w:p>
    <w:p w:rsidR="00B011B1" w:rsidRPr="00F85E08" w:rsidRDefault="00B011B1" w:rsidP="00C90F03">
      <w:pPr>
        <w:pStyle w:val="Odsekzoznamu"/>
        <w:keepNext/>
        <w:numPr>
          <w:ilvl w:val="0"/>
          <w:numId w:val="56"/>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napísať krátky osobný list alebo pohľadnicu, napríklad pozdrav z dovolenky, </w:t>
      </w:r>
    </w:p>
    <w:p w:rsidR="00B011B1" w:rsidRPr="00F85E08" w:rsidRDefault="00B011B1" w:rsidP="00C90F03">
      <w:pPr>
        <w:pStyle w:val="Odsekzoznamu"/>
        <w:keepNext/>
        <w:numPr>
          <w:ilvl w:val="0"/>
          <w:numId w:val="56"/>
        </w:numPr>
        <w:tabs>
          <w:tab w:val="left" w:pos="567"/>
        </w:tabs>
        <w:ind w:left="0" w:hanging="11"/>
        <w:rPr>
          <w:rFonts w:ascii="Times New Roman" w:hAnsi="Times New Roman"/>
          <w:sz w:val="24"/>
          <w:szCs w:val="24"/>
        </w:rPr>
      </w:pPr>
      <w:r w:rsidRPr="00F85E08">
        <w:rPr>
          <w:rFonts w:ascii="Times New Roman" w:hAnsi="Times New Roman"/>
          <w:sz w:val="24"/>
          <w:szCs w:val="24"/>
        </w:rPr>
        <w:t>vyplniť jednoduché registračné formuláre s osobnými údajmi ako meno, štátna príslušnosť, adresa, telefón a podobne,</w:t>
      </w:r>
    </w:p>
    <w:p w:rsidR="00B011B1" w:rsidRPr="00F85E08" w:rsidRDefault="00B011B1" w:rsidP="00C90F03">
      <w:pPr>
        <w:pStyle w:val="Odsekzoznamu"/>
        <w:keepNext/>
        <w:numPr>
          <w:ilvl w:val="0"/>
          <w:numId w:val="56"/>
        </w:numPr>
        <w:tabs>
          <w:tab w:val="left" w:pos="567"/>
        </w:tabs>
        <w:ind w:left="0" w:hanging="11"/>
        <w:rPr>
          <w:rFonts w:ascii="Times New Roman" w:hAnsi="Times New Roman"/>
          <w:sz w:val="24"/>
          <w:szCs w:val="24"/>
        </w:rPr>
      </w:pPr>
      <w:r w:rsidRPr="00F85E08">
        <w:rPr>
          <w:rFonts w:ascii="Times New Roman" w:hAnsi="Times New Roman"/>
          <w:sz w:val="24"/>
          <w:szCs w:val="24"/>
        </w:rPr>
        <w:t>napísať jednoduché slovné spojenia a vety o sebe a iných ľuďoch, o tom, kde žijú a čo robia, v písomnej forme požiadať o osobné údaje alebo ich poskytnúť (upravené SERR, 2013, s. 85, 86, 64).</w:t>
      </w:r>
    </w:p>
    <w:p w:rsidR="00B011B1" w:rsidRDefault="00B011B1" w:rsidP="00B011B1">
      <w:pPr>
        <w:keepNext/>
        <w:tabs>
          <w:tab w:val="left" w:pos="567"/>
        </w:tabs>
        <w:ind w:hanging="11"/>
        <w:rPr>
          <w:b/>
        </w:rPr>
      </w:pPr>
      <w:r w:rsidRPr="00F85E08">
        <w:rPr>
          <w:b/>
        </w:rPr>
        <w:t>Ústny prejav</w:t>
      </w:r>
    </w:p>
    <w:p w:rsidR="00B011B1" w:rsidRPr="00F85E08" w:rsidRDefault="00B011B1" w:rsidP="00B011B1">
      <w:pPr>
        <w:keepNext/>
        <w:tabs>
          <w:tab w:val="left" w:pos="567"/>
        </w:tabs>
        <w:ind w:hanging="11"/>
        <w:rPr>
          <w:b/>
        </w:rPr>
      </w:pPr>
    </w:p>
    <w:p w:rsidR="00B011B1" w:rsidRPr="00F85E08" w:rsidRDefault="00B011B1" w:rsidP="00B011B1">
      <w:pPr>
        <w:keepNext/>
        <w:tabs>
          <w:tab w:val="left" w:pos="567"/>
        </w:tabs>
        <w:ind w:hanging="11"/>
        <w:rPr>
          <w:i/>
        </w:rPr>
      </w:pPr>
      <w:r w:rsidRPr="00F85E08">
        <w:rPr>
          <w:i/>
        </w:rPr>
        <w:t xml:space="preserve">Ústny prejav – dialóg </w:t>
      </w:r>
    </w:p>
    <w:p w:rsidR="00B011B1" w:rsidRPr="00F85E08" w:rsidRDefault="00B011B1" w:rsidP="00C90F03">
      <w:pPr>
        <w:pStyle w:val="Odsekzoznamu"/>
        <w:keepNext/>
        <w:numPr>
          <w:ilvl w:val="0"/>
          <w:numId w:val="57"/>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dohovoriť sa jednoduchým spôsobom, ale komunikácia je úplne závislá od pomalšieho opakovania reči, preformulovania a spresnení, </w:t>
      </w:r>
    </w:p>
    <w:p w:rsidR="00B011B1" w:rsidRPr="00F85E08" w:rsidRDefault="00B011B1" w:rsidP="00C90F03">
      <w:pPr>
        <w:pStyle w:val="Odsekzoznamu"/>
        <w:keepNext/>
        <w:numPr>
          <w:ilvl w:val="0"/>
          <w:numId w:val="57"/>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porozumieť otázkam a pokynom, ktoré sú mu adresované a ktoré sú vyslovované dôsledne a pomaly, </w:t>
      </w:r>
    </w:p>
    <w:p w:rsidR="00B011B1" w:rsidRDefault="00B011B1" w:rsidP="00C90F03">
      <w:pPr>
        <w:pStyle w:val="Odsekzoznamu"/>
        <w:keepNext/>
        <w:numPr>
          <w:ilvl w:val="0"/>
          <w:numId w:val="57"/>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používať jednoduché zdvorilostné formulácie ako pozdrav, lúčenie, opýtať sa niekoho, ako sa má, </w:t>
      </w:r>
    </w:p>
    <w:p w:rsidR="00B011B1" w:rsidRPr="00F85E08" w:rsidRDefault="00B011B1" w:rsidP="00C90F03">
      <w:pPr>
        <w:pStyle w:val="Odsekzoznamu"/>
        <w:keepNext/>
        <w:numPr>
          <w:ilvl w:val="0"/>
          <w:numId w:val="57"/>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predstaviť seba a iných a reagovať, keď ho predstavujú, </w:t>
      </w:r>
    </w:p>
    <w:p w:rsidR="00B011B1" w:rsidRPr="00F85E08" w:rsidRDefault="00B011B1" w:rsidP="00C90F03">
      <w:pPr>
        <w:pStyle w:val="Odsekzoznamu"/>
        <w:keepNext/>
        <w:numPr>
          <w:ilvl w:val="0"/>
          <w:numId w:val="57"/>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rozumieť každodenným jednoduchým slovným spojeniam a vedieť reagovať na jednoduché informácie (upravené SERR, 2013, s. 76 – 83). </w:t>
      </w:r>
    </w:p>
    <w:p w:rsidR="00B011B1" w:rsidRPr="00F85E08" w:rsidRDefault="00B011B1" w:rsidP="00B011B1">
      <w:pPr>
        <w:keepNext/>
        <w:tabs>
          <w:tab w:val="left" w:pos="567"/>
        </w:tabs>
        <w:ind w:hanging="11"/>
        <w:rPr>
          <w:i/>
        </w:rPr>
      </w:pPr>
      <w:r w:rsidRPr="00F85E08">
        <w:rPr>
          <w:i/>
        </w:rPr>
        <w:t xml:space="preserve">Ústny prejav – monológ </w:t>
      </w:r>
    </w:p>
    <w:p w:rsidR="00B011B1" w:rsidRPr="00F85E08" w:rsidRDefault="00B011B1" w:rsidP="00C90F03">
      <w:pPr>
        <w:pStyle w:val="Odsekzoznamu"/>
        <w:keepNext/>
        <w:numPr>
          <w:ilvl w:val="0"/>
          <w:numId w:val="58"/>
        </w:numPr>
        <w:tabs>
          <w:tab w:val="left" w:pos="567"/>
        </w:tabs>
        <w:ind w:left="0" w:hanging="11"/>
        <w:rPr>
          <w:rFonts w:ascii="Times New Roman" w:hAnsi="Times New Roman"/>
          <w:sz w:val="24"/>
          <w:szCs w:val="24"/>
        </w:rPr>
      </w:pPr>
      <w:r w:rsidRPr="00F85E08">
        <w:rPr>
          <w:rFonts w:ascii="Times New Roman" w:hAnsi="Times New Roman"/>
          <w:sz w:val="24"/>
          <w:szCs w:val="24"/>
        </w:rPr>
        <w:t xml:space="preserve">vytvoriť jednoduché, väčšinou izolované slovné spojenia o ľuďoch a miestach, </w:t>
      </w:r>
    </w:p>
    <w:p w:rsidR="00B011B1" w:rsidRPr="00F85E08" w:rsidRDefault="00B011B1" w:rsidP="00C90F03">
      <w:pPr>
        <w:pStyle w:val="Odsekzoznamu"/>
        <w:keepNext/>
        <w:numPr>
          <w:ilvl w:val="0"/>
          <w:numId w:val="58"/>
        </w:numPr>
        <w:tabs>
          <w:tab w:val="left" w:pos="567"/>
        </w:tabs>
        <w:ind w:left="0" w:hanging="11"/>
        <w:rPr>
          <w:rFonts w:ascii="Times New Roman" w:hAnsi="Times New Roman"/>
          <w:sz w:val="24"/>
          <w:szCs w:val="24"/>
        </w:rPr>
      </w:pPr>
      <w:r w:rsidRPr="00F85E08">
        <w:rPr>
          <w:rFonts w:ascii="Times New Roman" w:hAnsi="Times New Roman"/>
          <w:sz w:val="24"/>
          <w:szCs w:val="24"/>
        </w:rPr>
        <w:t>opísať seba, čo robí, kde žije (SERR, 2013, s. 60).</w:t>
      </w:r>
    </w:p>
    <w:p w:rsidR="00B011B1" w:rsidRPr="00F85E08" w:rsidRDefault="00B011B1" w:rsidP="00B011B1">
      <w:pPr>
        <w:contextualSpacing/>
        <w:rPr>
          <w:rFonts w:eastAsia="Calibri"/>
          <w:b/>
        </w:rPr>
      </w:pPr>
    </w:p>
    <w:p w:rsidR="00B011B1" w:rsidRPr="00F85E08" w:rsidRDefault="00B011B1" w:rsidP="00B011B1">
      <w:pPr>
        <w:contextualSpacing/>
        <w:rPr>
          <w:rFonts w:eastAsia="Calibri"/>
          <w:b/>
        </w:rPr>
      </w:pPr>
      <w:r w:rsidRPr="00F85E08">
        <w:rPr>
          <w:rFonts w:eastAsia="Calibri"/>
          <w:b/>
        </w:rPr>
        <w:t>5. Učebné zdroje</w:t>
      </w:r>
    </w:p>
    <w:p w:rsidR="00B011B1" w:rsidRPr="00F85E08" w:rsidRDefault="00B011B1" w:rsidP="00B011B1">
      <w:pPr>
        <w:ind w:firstLine="708"/>
        <w:contextualSpacing/>
        <w:rPr>
          <w:rFonts w:eastAsia="Calibri"/>
        </w:rPr>
      </w:pPr>
    </w:p>
    <w:p w:rsidR="00B011B1" w:rsidRPr="00F85E08" w:rsidRDefault="00B011B1" w:rsidP="00B011B1">
      <w:pPr>
        <w:ind w:firstLine="708"/>
        <w:contextualSpacing/>
        <w:rPr>
          <w:rFonts w:eastAsia="Calibri"/>
        </w:rPr>
      </w:pPr>
      <w:r w:rsidRPr="00F85E08">
        <w:rPr>
          <w:rFonts w:eastAsia="Calibri"/>
        </w:rPr>
        <w:t>Učebné zdroje sú zdrojom informácií pre žiakov. Sú to učebnice nemeckého jazyka</w:t>
      </w:r>
      <w:r>
        <w:rPr>
          <w:rFonts w:eastAsia="Calibri"/>
        </w:rPr>
        <w:t xml:space="preserve"> Pingpong Neu</w:t>
      </w:r>
      <w:r w:rsidRPr="00F85E08">
        <w:rPr>
          <w:rFonts w:eastAsia="Calibri"/>
        </w:rPr>
        <w:t xml:space="preserve"> s pracovnými zošitmi, prekladové slovníky NJ/SJ a SJ/NJ, výkladové slovníky, gramatické prehľady a tabuľky, zvukové magnetofónové alebo CD nahrávky, obrazový materiál ako rôzne obrázky, fotografie, mapky, jedálne lístky, prospekty, katalógy, anglické časopisy, komiksy, anglické detské TV seriály, počítačové hry v anglickom jazyku, didaktické hry  a hudba, tvorba projektov.</w:t>
      </w:r>
    </w:p>
    <w:p w:rsidR="00B011B1" w:rsidRPr="00F85E08" w:rsidRDefault="00B011B1" w:rsidP="00B011B1">
      <w:pPr>
        <w:contextualSpacing/>
        <w:rPr>
          <w:rFonts w:eastAsia="Calibri"/>
          <w:b/>
        </w:rPr>
      </w:pPr>
    </w:p>
    <w:p w:rsidR="00B011B1" w:rsidRPr="00F85E08" w:rsidRDefault="00B011B1" w:rsidP="00B011B1">
      <w:pPr>
        <w:contextualSpacing/>
        <w:rPr>
          <w:rFonts w:eastAsia="Calibri"/>
          <w:b/>
        </w:rPr>
      </w:pPr>
      <w:r w:rsidRPr="00F85E08">
        <w:rPr>
          <w:rFonts w:eastAsia="Calibri"/>
          <w:b/>
        </w:rPr>
        <w:t>6 .Metódy a kritériá hodnotenia</w:t>
      </w:r>
    </w:p>
    <w:p w:rsidR="00B011B1" w:rsidRPr="00F85E08" w:rsidRDefault="00B011B1" w:rsidP="00B011B1">
      <w:pPr>
        <w:contextualSpacing/>
        <w:rPr>
          <w:rFonts w:eastAsia="Calibri"/>
          <w:b/>
        </w:rPr>
      </w:pPr>
    </w:p>
    <w:p w:rsidR="00B011B1" w:rsidRPr="00F85E08" w:rsidRDefault="00B011B1" w:rsidP="00B011B1">
      <w:pPr>
        <w:contextualSpacing/>
        <w:rPr>
          <w:rFonts w:eastAsia="Calibri"/>
          <w:b/>
        </w:rPr>
      </w:pPr>
      <w:r w:rsidRPr="00F85E08">
        <w:rPr>
          <w:rFonts w:eastAsia="Calibri"/>
          <w:b/>
        </w:rPr>
        <w:t>Spôsob hodnotenia žiakov</w:t>
      </w:r>
    </w:p>
    <w:p w:rsidR="00B011B1" w:rsidRPr="00F85E08" w:rsidRDefault="00B011B1" w:rsidP="00B011B1">
      <w:pPr>
        <w:ind w:firstLine="708"/>
        <w:contextualSpacing/>
        <w:rPr>
          <w:rFonts w:eastAsia="Calibri"/>
        </w:rPr>
      </w:pPr>
      <w:r w:rsidRPr="00F85E08">
        <w:rPr>
          <w:rFonts w:eastAsia="Calibri"/>
        </w:rPr>
        <w:t>Hodnotenie výsledkov vzdelávania žiaka na vysvedčení je vyjadrené klasifikáciou. Klasifikačné stupne sú 1 – výborný, 2 – chválitebný, 3 – dobrý, 4 – dostatočný, 5 – nedostatočný.</w:t>
      </w:r>
    </w:p>
    <w:p w:rsidR="00B011B1" w:rsidRPr="00F85E08" w:rsidRDefault="00B011B1" w:rsidP="00B011B1">
      <w:pPr>
        <w:ind w:firstLine="708"/>
        <w:contextualSpacing/>
        <w:rPr>
          <w:rFonts w:eastAsia="Calibri"/>
        </w:rPr>
      </w:pPr>
      <w:r w:rsidRPr="00F85E08">
        <w:rPr>
          <w:rFonts w:eastAsia="Calibri"/>
        </w:rPr>
        <w:t>Priebežné hodnotenie práce žiakov je kombinácia slovného hodnotenia a klasifikácie. Spôsob  hodnotenia je zvolený podľa typu činnosti. Prevláda spôsob hodnotenia  klasifikáciou.</w:t>
      </w:r>
    </w:p>
    <w:p w:rsidR="00B011B1" w:rsidRPr="00F85E08" w:rsidRDefault="00B011B1" w:rsidP="00B011B1">
      <w:pPr>
        <w:contextualSpacing/>
        <w:rPr>
          <w:rFonts w:eastAsia="Calibri"/>
          <w:b/>
        </w:rPr>
      </w:pPr>
    </w:p>
    <w:p w:rsidR="00B011B1" w:rsidRPr="00F85E08" w:rsidRDefault="00B011B1" w:rsidP="00B011B1">
      <w:pPr>
        <w:contextualSpacing/>
        <w:rPr>
          <w:rFonts w:eastAsia="Calibri"/>
          <w:b/>
        </w:rPr>
      </w:pPr>
      <w:r w:rsidRPr="00F85E08">
        <w:rPr>
          <w:rFonts w:eastAsia="Calibri"/>
          <w:b/>
        </w:rPr>
        <w:t>Kritériá hodnotenia:</w:t>
      </w:r>
    </w:p>
    <w:p w:rsidR="00B011B1" w:rsidRPr="00F85E08" w:rsidRDefault="00B011B1" w:rsidP="00B011B1">
      <w:pPr>
        <w:ind w:firstLine="708"/>
        <w:contextualSpacing/>
        <w:rPr>
          <w:rFonts w:eastAsia="Calibri"/>
        </w:rPr>
      </w:pPr>
      <w:r w:rsidRPr="00F85E08">
        <w:rPr>
          <w:rFonts w:eastAsia="Calibri"/>
        </w:rPr>
        <w:t>Hodnotenie  má z pohľadu žiaka dva základné ciele:</w:t>
      </w:r>
    </w:p>
    <w:p w:rsidR="00B011B1" w:rsidRPr="00F85E08" w:rsidRDefault="00B011B1" w:rsidP="00B011B1">
      <w:pPr>
        <w:ind w:firstLine="708"/>
        <w:contextualSpacing/>
        <w:rPr>
          <w:rFonts w:eastAsia="Calibri"/>
        </w:rPr>
      </w:pPr>
    </w:p>
    <w:p w:rsidR="00B011B1" w:rsidRPr="00F85E08" w:rsidRDefault="00B011B1" w:rsidP="00C90F03">
      <w:pPr>
        <w:pStyle w:val="Odsekzoznamu"/>
        <w:numPr>
          <w:ilvl w:val="0"/>
          <w:numId w:val="59"/>
        </w:numPr>
        <w:rPr>
          <w:rFonts w:ascii="Times New Roman" w:eastAsia="Calibri" w:hAnsi="Times New Roman"/>
          <w:sz w:val="24"/>
          <w:szCs w:val="24"/>
        </w:rPr>
      </w:pPr>
      <w:r w:rsidRPr="00F85E08">
        <w:rPr>
          <w:rFonts w:ascii="Times New Roman" w:eastAsia="Calibri" w:hAnsi="Times New Roman"/>
          <w:sz w:val="24"/>
          <w:szCs w:val="24"/>
        </w:rPr>
        <w:lastRenderedPageBreak/>
        <w:t>Poskytnutie spätnej väzby či žiak zvládol predpísané výstupy.  Individuálne hodnotenie    vystihuje dosiahnutý pokrok žiaka a môže mať slovnú formu. Významnou úlohou    hodnotenia je motivácia žiaka ku zisťovaniu vlastných nedostatkov a ich následnému    odstráneniu.</w:t>
      </w:r>
    </w:p>
    <w:p w:rsidR="00B011B1" w:rsidRPr="00F85E08" w:rsidRDefault="00B011B1" w:rsidP="00C90F03">
      <w:pPr>
        <w:pStyle w:val="Odsekzoznamu"/>
        <w:numPr>
          <w:ilvl w:val="0"/>
          <w:numId w:val="59"/>
        </w:numPr>
        <w:rPr>
          <w:rFonts w:ascii="Times New Roman" w:eastAsia="Calibri" w:hAnsi="Times New Roman"/>
          <w:sz w:val="24"/>
          <w:szCs w:val="24"/>
        </w:rPr>
      </w:pPr>
      <w:r w:rsidRPr="00F85E08">
        <w:rPr>
          <w:rFonts w:ascii="Times New Roman" w:eastAsia="Calibri" w:hAnsi="Times New Roman"/>
          <w:sz w:val="24"/>
          <w:szCs w:val="24"/>
        </w:rPr>
        <w:t>Poskytnutie spätnej väzby o pozícii žiaka vzhľadom ku svojim rovesníkom. Pravidlá tohto   hodnotenia sú vopred známe a je rovnaké pre všetkých. Hodnotenie vystihuje úroveň    preukázaných schopností a vedomostí. Vo väčšine prípadov ide o hodnotenie klasifikáciou.</w:t>
      </w:r>
    </w:p>
    <w:p w:rsidR="00B011B1" w:rsidRPr="00F85E08" w:rsidRDefault="00B011B1" w:rsidP="00B011B1">
      <w:pPr>
        <w:contextualSpacing/>
        <w:rPr>
          <w:rFonts w:eastAsia="Calibri"/>
        </w:rPr>
      </w:pPr>
    </w:p>
    <w:p w:rsidR="00B011B1" w:rsidRPr="00F85E08" w:rsidRDefault="00B011B1" w:rsidP="00B011B1">
      <w:pPr>
        <w:ind w:firstLine="708"/>
        <w:contextualSpacing/>
        <w:rPr>
          <w:rFonts w:eastAsia="Calibri"/>
        </w:rPr>
      </w:pPr>
      <w:r w:rsidRPr="00F85E08">
        <w:rPr>
          <w:rFonts w:eastAsia="Calibri"/>
        </w:rPr>
        <w:t>Hodnotenie  z pohľadu  učiteľa - základným cieľom je overiť efektivitu výučby a porovnať výkony žiakov  v rámci skupiny, triedy, školy alebo viacerých škôl rovnakého alebo rôzneho  typu.</w:t>
      </w:r>
    </w:p>
    <w:p w:rsidR="00B011B1" w:rsidRPr="00F85E08" w:rsidRDefault="00B011B1" w:rsidP="00B011B1">
      <w:pPr>
        <w:contextualSpacing/>
        <w:rPr>
          <w:rFonts w:eastAsia="Calibri"/>
        </w:rPr>
      </w:pPr>
    </w:p>
    <w:p w:rsidR="00B011B1" w:rsidRPr="00F85E08" w:rsidRDefault="00B011B1" w:rsidP="00B011B1">
      <w:pPr>
        <w:ind w:firstLine="708"/>
        <w:contextualSpacing/>
        <w:rPr>
          <w:rFonts w:eastAsia="Calibri"/>
        </w:rPr>
      </w:pPr>
      <w:r w:rsidRPr="00F85E08">
        <w:rPr>
          <w:rFonts w:eastAsia="Calibri"/>
        </w:rPr>
        <w:t>Základné kritériá, o ktoré sa opiera hodnotenie sú:</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Aktivita na hodinách i mimo nich, prejavovaná otázkami, plnenie úloh načas, dobrovoľná činnosť nad rámec povinností.</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Záujem o predmet prejavujúci sa tým, že žiak sám vo voľnom čase  si prehlbuje svoje    vedomosti a zručnosti.</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Snaha odstraňovať chyby a využívanie spôsobov na  minimalizáciu chýb v činnostiach.</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 xml:space="preserve">Ovládanie výstupov z osnov. Vzhľadom k tomu, že väčšina výstupov má činnostný    charakter,  spôsob ich overovania je daný ich formuláciou. </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Schopnosť uplatňovania medzipredmetových väzieb a predovšetkým aplikácia daných   poznatkov.</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Úroveň vyjadrovania a prezentácie  z jazykového ale i odborného hľadiska.</w:t>
      </w:r>
    </w:p>
    <w:p w:rsidR="00B011B1" w:rsidRPr="00F85E08" w:rsidRDefault="00B011B1" w:rsidP="00C90F03">
      <w:pPr>
        <w:pStyle w:val="Odsekzoznamu"/>
        <w:numPr>
          <w:ilvl w:val="1"/>
          <w:numId w:val="57"/>
        </w:numPr>
        <w:rPr>
          <w:rFonts w:ascii="Times New Roman" w:eastAsia="Calibri" w:hAnsi="Times New Roman"/>
          <w:sz w:val="24"/>
          <w:szCs w:val="24"/>
        </w:rPr>
      </w:pPr>
      <w:r w:rsidRPr="00F85E08">
        <w:rPr>
          <w:rFonts w:ascii="Times New Roman" w:eastAsia="Calibri" w:hAnsi="Times New Roman"/>
          <w:sz w:val="24"/>
          <w:szCs w:val="24"/>
        </w:rPr>
        <w:t>Schopnosť spolupracovať  so spolužiakmi  a s učiteľom.</w:t>
      </w:r>
    </w:p>
    <w:p w:rsidR="00B011B1" w:rsidRPr="00F85E08" w:rsidRDefault="00B011B1" w:rsidP="00B011B1">
      <w:pPr>
        <w:contextualSpacing/>
        <w:rPr>
          <w:rFonts w:eastAsia="Calibri"/>
          <w:b/>
        </w:rPr>
      </w:pPr>
      <w:r w:rsidRPr="00F85E08">
        <w:rPr>
          <w:rFonts w:eastAsia="Calibri"/>
          <w:b/>
        </w:rPr>
        <w:t>7.Prierezové témy:</w:t>
      </w:r>
    </w:p>
    <w:p w:rsidR="00B011B1" w:rsidRPr="00F85E08" w:rsidRDefault="00B011B1" w:rsidP="00B011B1">
      <w:pPr>
        <w:contextualSpacing/>
        <w:rPr>
          <w:rFonts w:eastAsia="Calibri"/>
          <w:b/>
        </w:rPr>
      </w:pPr>
    </w:p>
    <w:p w:rsidR="00B011B1" w:rsidRPr="00F85E08" w:rsidRDefault="007A1B46" w:rsidP="00B011B1">
      <w:pPr>
        <w:contextualSpacing/>
        <w:rPr>
          <w:rFonts w:eastAsia="Calibri"/>
        </w:rPr>
      </w:pPr>
      <w:hyperlink r:id="rId89">
        <w:r w:rsidR="00B011B1" w:rsidRPr="00F85E08">
          <w:rPr>
            <w:rFonts w:eastAsia="Calibri"/>
          </w:rPr>
          <w:t>MULTIKULTÚRNA VÝCHOVA</w:t>
        </w:r>
      </w:hyperlink>
    </w:p>
    <w:p w:rsidR="00B011B1" w:rsidRPr="00F85E08" w:rsidRDefault="007A1B46" w:rsidP="00B011B1">
      <w:pPr>
        <w:contextualSpacing/>
        <w:rPr>
          <w:rFonts w:eastAsia="Calibri"/>
        </w:rPr>
      </w:pPr>
      <w:hyperlink r:id="rId90">
        <w:r w:rsidR="00B011B1" w:rsidRPr="00F85E08">
          <w:rPr>
            <w:rFonts w:eastAsia="Calibri"/>
          </w:rPr>
          <w:t>MEDIÁLNA VÝCHOVA</w:t>
        </w:r>
      </w:hyperlink>
    </w:p>
    <w:p w:rsidR="00B011B1" w:rsidRPr="00F85E08" w:rsidRDefault="007A1B46" w:rsidP="00B011B1">
      <w:pPr>
        <w:contextualSpacing/>
      </w:pPr>
      <w:hyperlink r:id="rId91">
        <w:r w:rsidR="00B011B1" w:rsidRPr="00F85E08">
          <w:rPr>
            <w:rFonts w:eastAsia="Calibri"/>
          </w:rPr>
          <w:t>OSOBNOSTNÝ A SOCIÁLNY ROZVOJ</w:t>
        </w:r>
      </w:hyperlink>
    </w:p>
    <w:p w:rsidR="00B011B1" w:rsidRPr="00F85E08" w:rsidRDefault="007A1B46" w:rsidP="00B011B1">
      <w:pPr>
        <w:contextualSpacing/>
        <w:rPr>
          <w:rFonts w:eastAsia="Calibri"/>
        </w:rPr>
      </w:pPr>
      <w:hyperlink r:id="rId92">
        <w:r w:rsidR="00B011B1" w:rsidRPr="00F85E08">
          <w:rPr>
            <w:rFonts w:eastAsia="Calibri"/>
          </w:rPr>
          <w:t>ENVIRONMENTÁLNA VÝCHOVA</w:t>
        </w:r>
      </w:hyperlink>
      <w:hyperlink r:id="rId93">
        <w:r w:rsidR="00B011B1" w:rsidRPr="00F85E08">
          <w:rPr>
            <w:rFonts w:eastAsia="Calibri"/>
          </w:rPr>
          <w:t>DOPRAVNÁ VÝCHOVA</w:t>
        </w:r>
      </w:hyperlink>
    </w:p>
    <w:p w:rsidR="00B011B1" w:rsidRPr="00F85E08" w:rsidRDefault="007A1B46" w:rsidP="00B011B1">
      <w:pPr>
        <w:contextualSpacing/>
        <w:rPr>
          <w:rFonts w:eastAsia="Calibri"/>
        </w:rPr>
      </w:pPr>
      <w:hyperlink r:id="rId94">
        <w:r w:rsidR="00B011B1" w:rsidRPr="00F85E08">
          <w:rPr>
            <w:rFonts w:eastAsia="Calibri"/>
          </w:rPr>
          <w:t>OCHRANA ŽIVOTA A ZDRAVIA</w:t>
        </w:r>
      </w:hyperlink>
    </w:p>
    <w:p w:rsidR="00B011B1" w:rsidRDefault="007A1B46" w:rsidP="00B011B1">
      <w:pPr>
        <w:contextualSpacing/>
      </w:pPr>
      <w:hyperlink r:id="rId95">
        <w:r w:rsidR="00B011B1" w:rsidRPr="00F85E08">
          <w:rPr>
            <w:rFonts w:eastAsia="Calibri"/>
          </w:rPr>
          <w:t>REGIONÁLNA VÝCHOVA A TRADIČNÁ ĽUDOVÁ KULTÚRA</w:t>
        </w:r>
      </w:hyperlink>
    </w:p>
    <w:p w:rsidR="005D035E" w:rsidRPr="00F85E08" w:rsidRDefault="005D035E" w:rsidP="00B011B1">
      <w:pPr>
        <w:contextualSpacing/>
        <w:rPr>
          <w:rFonts w:eastAsia="Calibri"/>
        </w:rPr>
      </w:pPr>
      <w:r>
        <w:t>FINANČNÁ GRAMOTNOSŤ</w:t>
      </w:r>
    </w:p>
    <w:p w:rsidR="00B011B1" w:rsidRPr="00F85E08" w:rsidRDefault="00B011B1" w:rsidP="00B011B1">
      <w:pPr>
        <w:rPr>
          <w:rFonts w:eastAsia="Calibri"/>
        </w:rPr>
      </w:pPr>
    </w:p>
    <w:p w:rsidR="00B011B1" w:rsidRPr="00F85E08" w:rsidRDefault="00B011B1" w:rsidP="00B011B1">
      <w:pPr>
        <w:rPr>
          <w:rFonts w:eastAsia="Calibri"/>
          <w:b/>
        </w:rPr>
      </w:pPr>
      <w:r>
        <w:rPr>
          <w:b/>
        </w:rPr>
        <w:t xml:space="preserve">8. </w:t>
      </w:r>
      <w:r w:rsidRPr="00F85E08">
        <w:rPr>
          <w:b/>
        </w:rPr>
        <w:t>Tematické okruhy</w:t>
      </w:r>
    </w:p>
    <w:p w:rsidR="00B011B1" w:rsidRDefault="00B011B1" w:rsidP="00B011B1"/>
    <w:p w:rsidR="00B011B1" w:rsidRDefault="00B011B1" w:rsidP="00B011B1">
      <w:pPr>
        <w:contextualSpacing/>
        <w:rPr>
          <w:rFonts w:eastAsia="Calibri"/>
          <w:b/>
        </w:rPr>
      </w:pPr>
      <w:r w:rsidRPr="00F85E08">
        <w:rPr>
          <w:rFonts w:eastAsia="Calibri"/>
          <w:b/>
        </w:rPr>
        <w:t xml:space="preserve">VII. ROČNÍK </w:t>
      </w:r>
    </w:p>
    <w:p w:rsidR="00B011B1" w:rsidRDefault="00B011B1" w:rsidP="00B011B1"/>
    <w:p w:rsidR="00B011B1" w:rsidRDefault="00B011B1" w:rsidP="00B011B1">
      <w:pPr>
        <w:rPr>
          <w:b/>
        </w:rPr>
      </w:pPr>
      <w:r w:rsidRPr="00DA52CD">
        <w:rPr>
          <w:b/>
        </w:rPr>
        <w:t>Ich und die anderen</w:t>
      </w:r>
    </w:p>
    <w:p w:rsidR="00B011B1" w:rsidRPr="00DA52CD" w:rsidRDefault="00B011B1" w:rsidP="00B011B1">
      <w:r w:rsidRPr="00DA52CD">
        <w:t>Kontakte</w:t>
      </w:r>
    </w:p>
    <w:p w:rsidR="00B011B1" w:rsidRDefault="00B011B1" w:rsidP="00B011B1">
      <w:r w:rsidRPr="00DA52CD">
        <w:t>Ich wohne in Deutschland</w:t>
      </w:r>
    </w:p>
    <w:p w:rsidR="00B011B1" w:rsidRDefault="00B011B1" w:rsidP="00B011B1">
      <w:r>
        <w:t>Grammatik: Verb 1. und 2. Person Singular – Aussagesatz – Ja-Nein-Frage – W-Frage – Negation</w:t>
      </w:r>
    </w:p>
    <w:p w:rsidR="00B011B1" w:rsidRDefault="00B011B1" w:rsidP="00B011B1"/>
    <w:p w:rsidR="00B011B1" w:rsidRDefault="00B011B1" w:rsidP="00B011B1">
      <w:pPr>
        <w:rPr>
          <w:b/>
        </w:rPr>
      </w:pPr>
      <w:r w:rsidRPr="00DA52CD">
        <w:rPr>
          <w:b/>
        </w:rPr>
        <w:lastRenderedPageBreak/>
        <w:t>So sind wir</w:t>
      </w:r>
    </w:p>
    <w:p w:rsidR="00B011B1" w:rsidRDefault="00B011B1" w:rsidP="00B011B1">
      <w:r w:rsidRPr="00DA52CD">
        <w:t>Zahlen</w:t>
      </w:r>
    </w:p>
    <w:p w:rsidR="00B011B1" w:rsidRDefault="00B011B1" w:rsidP="00B011B1">
      <w:r>
        <w:t>Wer ist das?</w:t>
      </w:r>
    </w:p>
    <w:p w:rsidR="00B011B1" w:rsidRDefault="00B011B1" w:rsidP="00B011B1">
      <w:r>
        <w:t>Gramatik: 1., 2. Und 3. Person Singular</w:t>
      </w:r>
    </w:p>
    <w:p w:rsidR="00B011B1" w:rsidRDefault="00B011B1" w:rsidP="00B011B1"/>
    <w:p w:rsidR="00B011B1" w:rsidRDefault="00B011B1" w:rsidP="00B011B1">
      <w:pPr>
        <w:rPr>
          <w:b/>
        </w:rPr>
      </w:pPr>
      <w:r w:rsidRPr="00DA52CD">
        <w:rPr>
          <w:b/>
        </w:rPr>
        <w:t>Vater, Mutter, Opa, Oma und Co</w:t>
      </w:r>
    </w:p>
    <w:p w:rsidR="00B011B1" w:rsidRDefault="00B011B1" w:rsidP="00B011B1">
      <w:r w:rsidRPr="00DA52CD">
        <w:t>Ich und Meine Familie</w:t>
      </w:r>
    </w:p>
    <w:p w:rsidR="00B011B1" w:rsidRDefault="00B011B1" w:rsidP="00B011B1">
      <w:r>
        <w:t>Das ABC</w:t>
      </w:r>
    </w:p>
    <w:p w:rsidR="00B011B1" w:rsidRDefault="00B011B1" w:rsidP="00B011B1">
      <w:r>
        <w:t>Grammatik: unbestimmter Artikel – Possessivartikel</w:t>
      </w:r>
    </w:p>
    <w:p w:rsidR="00B011B1" w:rsidRDefault="00B011B1" w:rsidP="00B011B1"/>
    <w:p w:rsidR="00B011B1" w:rsidRDefault="00B011B1" w:rsidP="00B011B1">
      <w:pPr>
        <w:rPr>
          <w:b/>
        </w:rPr>
      </w:pPr>
      <w:r w:rsidRPr="00DA52CD">
        <w:rPr>
          <w:b/>
        </w:rPr>
        <w:t>Zu Hause</w:t>
      </w:r>
    </w:p>
    <w:p w:rsidR="00B011B1" w:rsidRDefault="00B011B1" w:rsidP="00B011B1">
      <w:r w:rsidRPr="00DA52CD">
        <w:t>Ich</w:t>
      </w:r>
      <w:r>
        <w:t xml:space="preserve"> und meine Freunde</w:t>
      </w:r>
    </w:p>
    <w:p w:rsidR="00B011B1" w:rsidRDefault="00B011B1" w:rsidP="00B011B1">
      <w:r>
        <w:t>Zahlen, Jahre, Nummern</w:t>
      </w:r>
    </w:p>
    <w:p w:rsidR="00B011B1" w:rsidRDefault="00B011B1" w:rsidP="00B011B1">
      <w:r>
        <w:t>Was macht die Familie</w:t>
      </w:r>
    </w:p>
    <w:p w:rsidR="00B011B1" w:rsidRDefault="00B011B1" w:rsidP="00B011B1">
      <w:r>
        <w:t>Grammatik: Verben mit Vokalwechsel – Modalverb möchte</w:t>
      </w:r>
    </w:p>
    <w:p w:rsidR="00B011B1" w:rsidRDefault="00B011B1" w:rsidP="00B011B1"/>
    <w:p w:rsidR="00B011B1" w:rsidRDefault="00B011B1" w:rsidP="00B011B1"/>
    <w:p w:rsidR="00B011B1" w:rsidRDefault="00B011B1" w:rsidP="00B011B1">
      <w:pPr>
        <w:contextualSpacing/>
        <w:rPr>
          <w:rFonts w:eastAsia="Calibri"/>
          <w:b/>
        </w:rPr>
      </w:pPr>
      <w:r w:rsidRPr="00F85E08">
        <w:rPr>
          <w:rFonts w:eastAsia="Calibri"/>
          <w:b/>
        </w:rPr>
        <w:t>VIII. ROČNÍK</w:t>
      </w:r>
    </w:p>
    <w:p w:rsidR="00B011B1" w:rsidRDefault="00B011B1" w:rsidP="00B011B1"/>
    <w:p w:rsidR="00B011B1" w:rsidRDefault="00B011B1" w:rsidP="00B011B1">
      <w:pPr>
        <w:rPr>
          <w:b/>
        </w:rPr>
      </w:pPr>
      <w:r w:rsidRPr="008F2028">
        <w:rPr>
          <w:b/>
        </w:rPr>
        <w:t>Schule</w:t>
      </w:r>
    </w:p>
    <w:p w:rsidR="00B011B1" w:rsidRDefault="00B011B1" w:rsidP="00B011B1">
      <w:r w:rsidRPr="008F2028">
        <w:t>Die Unterrichtsfächer</w:t>
      </w:r>
    </w:p>
    <w:p w:rsidR="00B011B1" w:rsidRDefault="00B011B1" w:rsidP="00B011B1">
      <w:r>
        <w:t>Quatsch</w:t>
      </w:r>
    </w:p>
    <w:p w:rsidR="00B011B1" w:rsidRDefault="00B011B1" w:rsidP="00B011B1">
      <w:r>
        <w:t>Schule in Deutschland</w:t>
      </w:r>
    </w:p>
    <w:p w:rsidR="00B011B1" w:rsidRDefault="00B011B1" w:rsidP="00B011B1">
      <w:r>
        <w:t>Grammatik: Verbkonjugation im Singular und Plural</w:t>
      </w:r>
    </w:p>
    <w:p w:rsidR="00B011B1" w:rsidRDefault="00B011B1" w:rsidP="00B011B1"/>
    <w:p w:rsidR="00B011B1" w:rsidRDefault="00B011B1" w:rsidP="00B011B1">
      <w:pPr>
        <w:rPr>
          <w:b/>
        </w:rPr>
      </w:pPr>
      <w:r w:rsidRPr="008F2028">
        <w:rPr>
          <w:b/>
        </w:rPr>
        <w:t>Schulsachen</w:t>
      </w:r>
    </w:p>
    <w:p w:rsidR="00B011B1" w:rsidRPr="008F2028" w:rsidRDefault="00B011B1" w:rsidP="00B011B1">
      <w:r w:rsidRPr="008F2028">
        <w:t>Das brauche ich</w:t>
      </w:r>
    </w:p>
    <w:p w:rsidR="00B011B1" w:rsidRDefault="00B011B1" w:rsidP="00B011B1">
      <w:r w:rsidRPr="008F2028">
        <w:t>Das gibt es in der Schule</w:t>
      </w:r>
    </w:p>
    <w:p w:rsidR="00B011B1" w:rsidRDefault="00B011B1" w:rsidP="00B011B1">
      <w:r>
        <w:t>Grammatik: Artikel im Nominativ–  bestimmter, unbestimmter, Possessiv-, Negativartikel – Nomen im Plural</w:t>
      </w:r>
    </w:p>
    <w:p w:rsidR="00B011B1" w:rsidRDefault="00B011B1" w:rsidP="00B011B1"/>
    <w:p w:rsidR="00B011B1" w:rsidRPr="008F2028" w:rsidRDefault="00B011B1" w:rsidP="00B011B1">
      <w:pPr>
        <w:rPr>
          <w:b/>
        </w:rPr>
      </w:pPr>
      <w:r w:rsidRPr="008F2028">
        <w:rPr>
          <w:b/>
        </w:rPr>
        <w:t>Leute, Leute</w:t>
      </w:r>
    </w:p>
    <w:p w:rsidR="00B011B1" w:rsidRDefault="00B011B1" w:rsidP="00B011B1">
      <w:r>
        <w:t>Dieser Lehrer!</w:t>
      </w:r>
    </w:p>
    <w:p w:rsidR="00B011B1" w:rsidRDefault="00B011B1" w:rsidP="00B011B1">
      <w:r>
        <w:t>Miteinander reden</w:t>
      </w:r>
    </w:p>
    <w:p w:rsidR="00B011B1" w:rsidRDefault="00B011B1" w:rsidP="00B011B1">
      <w:r>
        <w:t>Grammatik: Nomen, Nominativ und Akkusatv mit Vokalwechsel – Imperativ – Höflichkeitsform</w:t>
      </w:r>
    </w:p>
    <w:p w:rsidR="00B011B1" w:rsidRDefault="00B011B1" w:rsidP="00B011B1"/>
    <w:p w:rsidR="00B011B1" w:rsidRDefault="00B011B1" w:rsidP="00B011B1">
      <w:pPr>
        <w:rPr>
          <w:b/>
        </w:rPr>
      </w:pPr>
      <w:r w:rsidRPr="008F2028">
        <w:rPr>
          <w:b/>
        </w:rPr>
        <w:t>Junge Leute</w:t>
      </w:r>
    </w:p>
    <w:p w:rsidR="00B011B1" w:rsidRDefault="00B011B1" w:rsidP="00B011B1">
      <w:r w:rsidRPr="008F2028">
        <w:t>Freunde! Freunde?</w:t>
      </w:r>
    </w:p>
    <w:p w:rsidR="00B011B1" w:rsidRDefault="00B011B1" w:rsidP="00B011B1">
      <w:r>
        <w:t>Das ist interesant!</w:t>
      </w:r>
    </w:p>
    <w:p w:rsidR="00B011B1" w:rsidRDefault="00B011B1" w:rsidP="00B011B1">
      <w:r>
        <w:t>Grammatik: Akkusativobjekt – Personalpronomen im Akkusativ – Fragepronomen im Nominativ und Akkusativ – mögen</w:t>
      </w:r>
    </w:p>
    <w:p w:rsidR="00B011B1" w:rsidRDefault="00B011B1" w:rsidP="00B011B1"/>
    <w:p w:rsidR="00B011B1" w:rsidRDefault="00B011B1" w:rsidP="00B011B1"/>
    <w:p w:rsidR="00B011B1" w:rsidRDefault="00B011B1" w:rsidP="00B011B1">
      <w:pPr>
        <w:contextualSpacing/>
        <w:rPr>
          <w:rFonts w:eastAsia="Calibri"/>
          <w:b/>
        </w:rPr>
      </w:pPr>
      <w:r w:rsidRPr="00F85E08">
        <w:rPr>
          <w:rFonts w:eastAsia="Calibri"/>
          <w:b/>
        </w:rPr>
        <w:t xml:space="preserve">IX. ROČNÍK </w:t>
      </w:r>
    </w:p>
    <w:p w:rsidR="00B011B1" w:rsidRDefault="00B011B1" w:rsidP="00B011B1"/>
    <w:p w:rsidR="00B011B1" w:rsidRPr="003529C8" w:rsidRDefault="00B011B1" w:rsidP="00B011B1">
      <w:pPr>
        <w:rPr>
          <w:b/>
        </w:rPr>
      </w:pPr>
      <w:r w:rsidRPr="003529C8">
        <w:rPr>
          <w:b/>
        </w:rPr>
        <w:t>Alle Tage wieder</w:t>
      </w:r>
    </w:p>
    <w:p w:rsidR="00B011B1" w:rsidRDefault="00B011B1" w:rsidP="00B011B1">
      <w:r>
        <w:t>Welche Hobbys hast du?</w:t>
      </w:r>
    </w:p>
    <w:p w:rsidR="00B011B1" w:rsidRDefault="00B011B1" w:rsidP="00B011B1">
      <w:r>
        <w:t>Tag für Tag</w:t>
      </w:r>
    </w:p>
    <w:p w:rsidR="00B011B1" w:rsidRDefault="00B011B1" w:rsidP="00B011B1">
      <w:r>
        <w:t>Was möchtest Du werden?</w:t>
      </w:r>
    </w:p>
    <w:p w:rsidR="00B011B1" w:rsidRDefault="00B011B1" w:rsidP="00B011B1">
      <w:r>
        <w:lastRenderedPageBreak/>
        <w:t>Grammatik: Präpositionen der Zeit – Satz mit Zeitangaben – Inversion – das unbestimmte man – Modalverben können/müssen – trennbare Verben</w:t>
      </w:r>
    </w:p>
    <w:p w:rsidR="00B011B1" w:rsidRDefault="00B011B1" w:rsidP="00B011B1"/>
    <w:p w:rsidR="00B011B1" w:rsidRDefault="00B011B1" w:rsidP="00B011B1">
      <w:pPr>
        <w:rPr>
          <w:b/>
        </w:rPr>
      </w:pPr>
      <w:r w:rsidRPr="007A759F">
        <w:rPr>
          <w:b/>
        </w:rPr>
        <w:t>Was machen wir heute?</w:t>
      </w:r>
    </w:p>
    <w:p w:rsidR="00B011B1" w:rsidRDefault="00B011B1" w:rsidP="00B011B1">
      <w:r w:rsidRPr="007A759F">
        <w:t>Wer</w:t>
      </w:r>
      <w:r>
        <w:t xml:space="preserve"> geht wohin?</w:t>
      </w:r>
    </w:p>
    <w:p w:rsidR="00B011B1" w:rsidRDefault="00B011B1" w:rsidP="00B011B1">
      <w:r>
        <w:t>Nur keine Langeweile</w:t>
      </w:r>
    </w:p>
    <w:p w:rsidR="00B011B1" w:rsidRDefault="00B011B1" w:rsidP="00B011B1">
      <w:r>
        <w:t>Grammatik: Präpositionen des Ortes – Saty mit Orts- und Zeitangaben – Zeitangaben mit am</w:t>
      </w:r>
    </w:p>
    <w:p w:rsidR="00B011B1" w:rsidRDefault="00B011B1" w:rsidP="00B011B1"/>
    <w:p w:rsidR="00B011B1" w:rsidRDefault="00B011B1" w:rsidP="00B011B1">
      <w:pPr>
        <w:rPr>
          <w:b/>
        </w:rPr>
      </w:pPr>
      <w:r w:rsidRPr="007A759F">
        <w:rPr>
          <w:b/>
        </w:rPr>
        <w:t>Ab in die Ferien!</w:t>
      </w:r>
    </w:p>
    <w:p w:rsidR="00B011B1" w:rsidRDefault="00B011B1" w:rsidP="00B011B1">
      <w:r w:rsidRPr="007A759F">
        <w:t>Traumreisen</w:t>
      </w:r>
    </w:p>
    <w:p w:rsidR="00B011B1" w:rsidRDefault="00B011B1" w:rsidP="00B011B1">
      <w:r>
        <w:t>Deutschland, Österreich und die Schweiz</w:t>
      </w:r>
    </w:p>
    <w:p w:rsidR="00B011B1" w:rsidRDefault="00B011B1" w:rsidP="00B011B1">
      <w:r>
        <w:t>Grammatik: Präpositionen, Ortsangaben – das unpersönliche es</w:t>
      </w:r>
    </w:p>
    <w:p w:rsidR="00B011B1" w:rsidRDefault="00B011B1" w:rsidP="00B011B1"/>
    <w:p w:rsidR="00B011B1" w:rsidRDefault="00B011B1" w:rsidP="00B011B1">
      <w:pPr>
        <w:rPr>
          <w:b/>
        </w:rPr>
      </w:pPr>
      <w:r w:rsidRPr="00D8392A">
        <w:rPr>
          <w:b/>
        </w:rPr>
        <w:t>Guten Appetit!</w:t>
      </w:r>
    </w:p>
    <w:p w:rsidR="00B011B1" w:rsidRDefault="00B011B1" w:rsidP="00B011B1">
      <w:r w:rsidRPr="00D8392A">
        <w:t>Dai isst man bei uns und anderswo</w:t>
      </w:r>
    </w:p>
    <w:p w:rsidR="00B011B1" w:rsidRDefault="00B011B1" w:rsidP="00B011B1">
      <w:r>
        <w:t>Was isst man wann_</w:t>
      </w:r>
    </w:p>
    <w:p w:rsidR="00B011B1" w:rsidRPr="00D8392A" w:rsidRDefault="00B011B1" w:rsidP="00B011B1">
      <w:r>
        <w:t>Grammatik: Präteritum von haben und sein – Nomen im Dativ – Personalpronomen im Dativ</w:t>
      </w:r>
    </w:p>
    <w:p w:rsidR="00B011B1" w:rsidRDefault="00B011B1" w:rsidP="00B011B1"/>
    <w:p w:rsidR="00B011B1" w:rsidRDefault="00B011B1" w:rsidP="00B011B1"/>
    <w:p w:rsidR="00B011B1" w:rsidRDefault="00B011B1" w:rsidP="00B011B1">
      <w:r>
        <w:br w:type="page"/>
      </w:r>
    </w:p>
    <w:p w:rsidR="00B011B1" w:rsidRDefault="00B011B1" w:rsidP="00B011B1">
      <w:pPr>
        <w:pStyle w:val="Nadpis2"/>
      </w:pPr>
      <w:bookmarkStart w:id="2221" w:name="_Toc463203723"/>
      <w:bookmarkStart w:id="2222" w:name="_Toc463203896"/>
      <w:bookmarkStart w:id="2223" w:name="_Toc463204087"/>
      <w:bookmarkStart w:id="2224" w:name="_Toc494350806"/>
      <w:r>
        <w:lastRenderedPageBreak/>
        <w:t>6.16 Anglický jazyk- Konverzácia</w:t>
      </w:r>
      <w:bookmarkEnd w:id="2221"/>
      <w:bookmarkEnd w:id="2222"/>
      <w:bookmarkEnd w:id="2223"/>
      <w:bookmarkEnd w:id="2224"/>
    </w:p>
    <w:p w:rsidR="00B011B1" w:rsidRDefault="00B011B1" w:rsidP="00B011B1">
      <w:pPr>
        <w:tabs>
          <w:tab w:val="left" w:pos="124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73"/>
        <w:gridCol w:w="1118"/>
        <w:gridCol w:w="1257"/>
        <w:gridCol w:w="1257"/>
        <w:gridCol w:w="1190"/>
      </w:tblGrid>
      <w:tr w:rsidR="00B011B1" w:rsidTr="00E518E2">
        <w:tc>
          <w:tcPr>
            <w:tcW w:w="2977" w:type="dxa"/>
            <w:shd w:val="clear" w:color="auto" w:fill="auto"/>
          </w:tcPr>
          <w:p w:rsidR="00B011B1" w:rsidRPr="00156952" w:rsidRDefault="00B011B1" w:rsidP="00E518E2">
            <w:pPr>
              <w:contextualSpacing/>
              <w:rPr>
                <w:rFonts w:eastAsia="Calibri"/>
                <w:b/>
                <w:sz w:val="22"/>
                <w:szCs w:val="22"/>
              </w:rPr>
            </w:pPr>
            <w:r w:rsidRPr="00156952">
              <w:rPr>
                <w:rFonts w:eastAsia="Calibri"/>
                <w:b/>
                <w:sz w:val="22"/>
                <w:szCs w:val="22"/>
              </w:rPr>
              <w:t>Stupeň vzdelania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ISCED 2</w:t>
            </w:r>
          </w:p>
        </w:tc>
      </w:tr>
      <w:tr w:rsidR="00B011B1" w:rsidTr="00E518E2">
        <w:tc>
          <w:tcPr>
            <w:tcW w:w="2977" w:type="dxa"/>
            <w:shd w:val="clear" w:color="auto" w:fill="auto"/>
          </w:tcPr>
          <w:p w:rsidR="00B011B1" w:rsidRPr="00156952" w:rsidRDefault="00B011B1" w:rsidP="00E518E2">
            <w:pPr>
              <w:contextualSpacing/>
              <w:rPr>
                <w:rFonts w:eastAsia="Calibri"/>
                <w:b/>
                <w:i/>
                <w:sz w:val="22"/>
                <w:szCs w:val="22"/>
              </w:rPr>
            </w:pPr>
            <w:r w:rsidRPr="00156952">
              <w:rPr>
                <w:rFonts w:eastAsia="Calibri"/>
                <w:b/>
                <w:sz w:val="22"/>
                <w:szCs w:val="22"/>
              </w:rPr>
              <w:t>Vzdelávacia oblasť</w:t>
            </w:r>
          </w:p>
        </w:tc>
        <w:tc>
          <w:tcPr>
            <w:tcW w:w="6095" w:type="dxa"/>
            <w:gridSpan w:val="5"/>
            <w:shd w:val="clear" w:color="auto" w:fill="auto"/>
          </w:tcPr>
          <w:p w:rsidR="00B011B1" w:rsidRPr="00156952" w:rsidRDefault="00B011B1" w:rsidP="00E518E2">
            <w:pPr>
              <w:tabs>
                <w:tab w:val="left" w:pos="1245"/>
              </w:tabs>
              <w:rPr>
                <w:sz w:val="22"/>
                <w:szCs w:val="22"/>
              </w:rPr>
            </w:pPr>
            <w:r w:rsidRPr="00156952">
              <w:rPr>
                <w:sz w:val="22"/>
                <w:szCs w:val="22"/>
              </w:rPr>
              <w:t>Jazyk a komunikácia</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Dĺžka štúdia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5- ročná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Vyučovací jazyk</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slovenský</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Študijná forma</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denná</w:t>
            </w:r>
          </w:p>
        </w:tc>
      </w:tr>
      <w:tr w:rsidR="00B011B1" w:rsidTr="00E518E2">
        <w:tc>
          <w:tcPr>
            <w:tcW w:w="2977" w:type="dxa"/>
            <w:shd w:val="clear" w:color="auto" w:fill="auto"/>
          </w:tcPr>
          <w:p w:rsidR="00B011B1" w:rsidRPr="00156952" w:rsidRDefault="00B011B1" w:rsidP="00E518E2">
            <w:pPr>
              <w:contextualSpacing/>
              <w:rPr>
                <w:rFonts w:eastAsia="Calibri"/>
                <w:sz w:val="22"/>
                <w:szCs w:val="22"/>
              </w:rPr>
            </w:pPr>
            <w:r w:rsidRPr="00156952">
              <w:rPr>
                <w:rFonts w:eastAsia="Calibri"/>
                <w:b/>
                <w:sz w:val="22"/>
                <w:szCs w:val="22"/>
              </w:rPr>
              <w:t>Druh školy</w:t>
            </w:r>
          </w:p>
        </w:tc>
        <w:tc>
          <w:tcPr>
            <w:tcW w:w="6095" w:type="dxa"/>
            <w:gridSpan w:val="5"/>
            <w:shd w:val="clear" w:color="auto" w:fill="auto"/>
          </w:tcPr>
          <w:p w:rsidR="00B011B1" w:rsidRPr="00156952" w:rsidRDefault="00B011B1" w:rsidP="00E518E2">
            <w:pPr>
              <w:tabs>
                <w:tab w:val="left" w:pos="1245"/>
              </w:tabs>
              <w:rPr>
                <w:sz w:val="22"/>
                <w:szCs w:val="22"/>
              </w:rPr>
            </w:pPr>
            <w:r w:rsidRPr="00156952">
              <w:rPr>
                <w:rFonts w:eastAsia="Calibri"/>
                <w:sz w:val="22"/>
                <w:szCs w:val="22"/>
              </w:rPr>
              <w:t>cirkevná</w:t>
            </w:r>
          </w:p>
        </w:tc>
      </w:tr>
      <w:tr w:rsidR="00B011B1" w:rsidTr="00E518E2">
        <w:tc>
          <w:tcPr>
            <w:tcW w:w="2977" w:type="dxa"/>
            <w:shd w:val="clear" w:color="auto" w:fill="auto"/>
          </w:tcPr>
          <w:p w:rsidR="00B011B1" w:rsidRPr="00156952" w:rsidRDefault="00B011B1" w:rsidP="00E518E2">
            <w:pPr>
              <w:rPr>
                <w:b/>
                <w:sz w:val="22"/>
                <w:szCs w:val="22"/>
              </w:rPr>
            </w:pPr>
            <w:r w:rsidRPr="00156952">
              <w:rPr>
                <w:b/>
                <w:sz w:val="22"/>
                <w:szCs w:val="22"/>
              </w:rPr>
              <w:t>Ročník</w:t>
            </w:r>
          </w:p>
        </w:tc>
        <w:tc>
          <w:tcPr>
            <w:tcW w:w="1273" w:type="dxa"/>
            <w:shd w:val="clear" w:color="auto" w:fill="auto"/>
          </w:tcPr>
          <w:p w:rsidR="00B011B1" w:rsidRPr="00156952" w:rsidRDefault="00B011B1" w:rsidP="00E518E2">
            <w:pPr>
              <w:rPr>
                <w:sz w:val="22"/>
                <w:szCs w:val="22"/>
              </w:rPr>
            </w:pPr>
            <w:r w:rsidRPr="00156952">
              <w:rPr>
                <w:sz w:val="22"/>
                <w:szCs w:val="22"/>
              </w:rPr>
              <w:t>5.</w:t>
            </w:r>
          </w:p>
        </w:tc>
        <w:tc>
          <w:tcPr>
            <w:tcW w:w="1118" w:type="dxa"/>
            <w:shd w:val="clear" w:color="auto" w:fill="auto"/>
          </w:tcPr>
          <w:p w:rsidR="00B011B1" w:rsidRPr="00156952" w:rsidRDefault="00B011B1" w:rsidP="00E518E2">
            <w:pPr>
              <w:rPr>
                <w:sz w:val="22"/>
                <w:szCs w:val="22"/>
              </w:rPr>
            </w:pPr>
            <w:r w:rsidRPr="00156952">
              <w:rPr>
                <w:sz w:val="22"/>
                <w:szCs w:val="22"/>
              </w:rPr>
              <w:t>6.</w:t>
            </w:r>
          </w:p>
        </w:tc>
        <w:tc>
          <w:tcPr>
            <w:tcW w:w="1257" w:type="dxa"/>
            <w:shd w:val="clear" w:color="auto" w:fill="auto"/>
          </w:tcPr>
          <w:p w:rsidR="00B011B1" w:rsidRPr="00156952" w:rsidRDefault="00B011B1" w:rsidP="00E518E2">
            <w:pPr>
              <w:rPr>
                <w:sz w:val="22"/>
                <w:szCs w:val="22"/>
              </w:rPr>
            </w:pPr>
            <w:r w:rsidRPr="00156952">
              <w:rPr>
                <w:sz w:val="22"/>
                <w:szCs w:val="22"/>
              </w:rPr>
              <w:t>7.</w:t>
            </w:r>
          </w:p>
        </w:tc>
        <w:tc>
          <w:tcPr>
            <w:tcW w:w="1257" w:type="dxa"/>
            <w:shd w:val="clear" w:color="auto" w:fill="auto"/>
          </w:tcPr>
          <w:p w:rsidR="00B011B1" w:rsidRPr="00156952" w:rsidRDefault="00B011B1" w:rsidP="00E518E2">
            <w:pPr>
              <w:rPr>
                <w:sz w:val="22"/>
                <w:szCs w:val="22"/>
              </w:rPr>
            </w:pPr>
            <w:r w:rsidRPr="00156952">
              <w:rPr>
                <w:sz w:val="22"/>
                <w:szCs w:val="22"/>
              </w:rPr>
              <w:t>8.</w:t>
            </w:r>
          </w:p>
        </w:tc>
        <w:tc>
          <w:tcPr>
            <w:tcW w:w="1190" w:type="dxa"/>
            <w:shd w:val="clear" w:color="auto" w:fill="auto"/>
          </w:tcPr>
          <w:p w:rsidR="00B011B1" w:rsidRPr="00156952" w:rsidRDefault="00B011B1" w:rsidP="00E518E2">
            <w:pPr>
              <w:rPr>
                <w:sz w:val="22"/>
                <w:szCs w:val="22"/>
              </w:rPr>
            </w:pPr>
            <w:r w:rsidRPr="00156952">
              <w:rPr>
                <w:sz w:val="22"/>
                <w:szCs w:val="22"/>
              </w:rPr>
              <w:t>9.</w:t>
            </w:r>
          </w:p>
        </w:tc>
      </w:tr>
      <w:tr w:rsidR="00B011B1" w:rsidTr="00E518E2">
        <w:tc>
          <w:tcPr>
            <w:tcW w:w="2977" w:type="dxa"/>
            <w:shd w:val="clear" w:color="auto" w:fill="auto"/>
          </w:tcPr>
          <w:p w:rsidR="00B011B1" w:rsidRPr="00156952" w:rsidRDefault="00B011B1" w:rsidP="00E518E2">
            <w:pPr>
              <w:jc w:val="left"/>
              <w:rPr>
                <w:sz w:val="22"/>
                <w:szCs w:val="22"/>
              </w:rPr>
            </w:pPr>
            <w:r w:rsidRPr="00156952">
              <w:rPr>
                <w:b/>
                <w:sz w:val="22"/>
                <w:szCs w:val="22"/>
              </w:rPr>
              <w:t>Počet vyuč. hod. týždenne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0+2</w:t>
            </w:r>
          </w:p>
        </w:tc>
        <w:tc>
          <w:tcPr>
            <w:tcW w:w="1257" w:type="dxa"/>
            <w:shd w:val="clear" w:color="auto" w:fill="auto"/>
          </w:tcPr>
          <w:p w:rsidR="00B011B1" w:rsidRPr="00156952" w:rsidRDefault="00B011B1" w:rsidP="00E518E2">
            <w:pPr>
              <w:rPr>
                <w:sz w:val="22"/>
                <w:szCs w:val="22"/>
              </w:rPr>
            </w:pPr>
            <w:r w:rsidRPr="00156952">
              <w:rPr>
                <w:sz w:val="22"/>
                <w:szCs w:val="22"/>
              </w:rPr>
              <w:t>0+2</w:t>
            </w:r>
          </w:p>
        </w:tc>
        <w:tc>
          <w:tcPr>
            <w:tcW w:w="1190" w:type="dxa"/>
            <w:shd w:val="clear" w:color="auto" w:fill="auto"/>
          </w:tcPr>
          <w:p w:rsidR="00B011B1" w:rsidRPr="00156952" w:rsidRDefault="00B011B1" w:rsidP="00E518E2">
            <w:pPr>
              <w:rPr>
                <w:sz w:val="22"/>
                <w:szCs w:val="22"/>
              </w:rPr>
            </w:pPr>
            <w:r w:rsidRPr="00156952">
              <w:rPr>
                <w:sz w:val="22"/>
                <w:szCs w:val="22"/>
              </w:rPr>
              <w:t>0+2</w:t>
            </w:r>
          </w:p>
        </w:tc>
      </w:tr>
      <w:tr w:rsidR="00B011B1" w:rsidTr="00E518E2">
        <w:tc>
          <w:tcPr>
            <w:tcW w:w="2977" w:type="dxa"/>
            <w:shd w:val="clear" w:color="auto" w:fill="auto"/>
          </w:tcPr>
          <w:p w:rsidR="00B011B1" w:rsidRPr="00156952" w:rsidRDefault="00B011B1" w:rsidP="00E518E2">
            <w:pPr>
              <w:rPr>
                <w:sz w:val="22"/>
                <w:szCs w:val="22"/>
              </w:rPr>
            </w:pPr>
            <w:r w:rsidRPr="00156952">
              <w:rPr>
                <w:b/>
                <w:sz w:val="22"/>
                <w:szCs w:val="22"/>
              </w:rPr>
              <w:t>Počet vyuč. hod. ročne</w:t>
            </w:r>
          </w:p>
        </w:tc>
        <w:tc>
          <w:tcPr>
            <w:tcW w:w="1273" w:type="dxa"/>
            <w:shd w:val="clear" w:color="auto" w:fill="auto"/>
          </w:tcPr>
          <w:p w:rsidR="00B011B1" w:rsidRPr="00156952" w:rsidRDefault="00B011B1" w:rsidP="00E518E2">
            <w:pPr>
              <w:rPr>
                <w:sz w:val="22"/>
                <w:szCs w:val="22"/>
              </w:rPr>
            </w:pPr>
          </w:p>
        </w:tc>
        <w:tc>
          <w:tcPr>
            <w:tcW w:w="1118" w:type="dxa"/>
            <w:shd w:val="clear" w:color="auto" w:fill="auto"/>
          </w:tcPr>
          <w:p w:rsidR="00B011B1" w:rsidRPr="00156952" w:rsidRDefault="00B011B1" w:rsidP="00E518E2">
            <w:pPr>
              <w:rPr>
                <w:sz w:val="22"/>
                <w:szCs w:val="22"/>
              </w:rPr>
            </w:pPr>
          </w:p>
        </w:tc>
        <w:tc>
          <w:tcPr>
            <w:tcW w:w="1257" w:type="dxa"/>
            <w:shd w:val="clear" w:color="auto" w:fill="auto"/>
          </w:tcPr>
          <w:p w:rsidR="00B011B1" w:rsidRPr="00156952" w:rsidRDefault="00B011B1" w:rsidP="00E518E2">
            <w:pPr>
              <w:rPr>
                <w:sz w:val="22"/>
                <w:szCs w:val="22"/>
              </w:rPr>
            </w:pPr>
            <w:r w:rsidRPr="00156952">
              <w:rPr>
                <w:sz w:val="22"/>
                <w:szCs w:val="22"/>
              </w:rPr>
              <w:t>0+66</w:t>
            </w:r>
          </w:p>
        </w:tc>
        <w:tc>
          <w:tcPr>
            <w:tcW w:w="1257" w:type="dxa"/>
            <w:shd w:val="clear" w:color="auto" w:fill="auto"/>
          </w:tcPr>
          <w:p w:rsidR="00B011B1" w:rsidRPr="00156952" w:rsidRDefault="00B011B1" w:rsidP="00E518E2">
            <w:pPr>
              <w:rPr>
                <w:sz w:val="22"/>
                <w:szCs w:val="22"/>
              </w:rPr>
            </w:pPr>
            <w:r w:rsidRPr="00156952">
              <w:rPr>
                <w:sz w:val="22"/>
                <w:szCs w:val="22"/>
              </w:rPr>
              <w:t>0+66</w:t>
            </w:r>
          </w:p>
        </w:tc>
        <w:tc>
          <w:tcPr>
            <w:tcW w:w="1190" w:type="dxa"/>
            <w:shd w:val="clear" w:color="auto" w:fill="auto"/>
          </w:tcPr>
          <w:p w:rsidR="00B011B1" w:rsidRPr="00156952" w:rsidRDefault="00B011B1" w:rsidP="00E518E2">
            <w:pPr>
              <w:rPr>
                <w:sz w:val="22"/>
                <w:szCs w:val="22"/>
              </w:rPr>
            </w:pPr>
            <w:r w:rsidRPr="00156952">
              <w:rPr>
                <w:sz w:val="22"/>
                <w:szCs w:val="22"/>
              </w:rPr>
              <w:t>0+66</w:t>
            </w:r>
          </w:p>
        </w:tc>
      </w:tr>
    </w:tbl>
    <w:p w:rsidR="00B011B1" w:rsidRPr="00D01AF7" w:rsidRDefault="00B011B1" w:rsidP="00B011B1">
      <w:pPr>
        <w:tabs>
          <w:tab w:val="left" w:pos="1245"/>
        </w:tabs>
      </w:pP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Požiadavky pre vzdelávanie v cudzích jazykoch vychádzajú zo Spoločného európskeho referenčného rámca pre jazyky (ďalej SERR), ktorý popisuje rôzne úrovne ovládania cudzích jazykov. Vzdelávanie v 1. cudzom jazyku smeruje k dosiahnutiu úrovne A2.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V predmete cudzí jazyk budeme pri tvorbe školského vzdelávacieho programu</w:t>
      </w:r>
    </w:p>
    <w:p w:rsidR="00B011B1" w:rsidRPr="00502635" w:rsidRDefault="00B011B1" w:rsidP="00B011B1">
      <w:pPr>
        <w:contextualSpacing/>
        <w:rPr>
          <w:rFonts w:eastAsia="Calibri"/>
        </w:rPr>
      </w:pPr>
      <w:r w:rsidRPr="00502635">
        <w:rPr>
          <w:rFonts w:eastAsia="Calibri"/>
        </w:rPr>
        <w:t>postupovať v súlade s Koncepciou vyučovania cudzích jazykov v základných a stredných školách schválenou vládou SR dňa 12. 09. 2007 uznesením vlády SR č.767/2007.</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Schválená koncepcia stanovuje rámec pre dosiahnutie jednotlivých komunikačných úrovní SERR pre jazyky. Naša škola si v prechodnom období zvolila cieľový model pre výučbu cudzieho jazyka. Na základe odporúčaní budeme efektívne rozvíjať jazykové zručnosti v učebnom pláne prostredníctvom obsahovo a jazykovo integrovaného vyučovania (CLIL) poskytujúceho žiakom príležitosť používať nadobudnuté jazykové zručnosti v prirodzenom zmysluplnom kontexte, zvažovať čoraz častejšie možnosti integrácie metódy CLIL do vyučovacieho procesu aj v iných vyučovacích predmetoch.</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V škole využívame a budeme využívať  aktuálne informačno – komunikačné technológie pri výučbe cudzích jazykov, ako je už zriadená učebňa s interaktívnou tabuľou a učebňa informatiky.</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Škola zabezpečuje priebežné vzdelávanie učiteľov, ako aj kontinuitu jazykového vzdelávania a jeho prepojenosť s praxou.</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Škola sa bude snažiť podporiť profesijnú mobilitu učiteľov cudzích jazykov tak, aby učitelia mohli využívať všetky dostupné finančné zdroje, napr.: z fondov európskych inštitúcii (rozvojové projekty, vzdelávacie programy - Comenius, Erasmus, Leonardo, Grundtvig atď.).</w:t>
      </w:r>
    </w:p>
    <w:p w:rsidR="00B011B1" w:rsidRPr="00502635" w:rsidRDefault="00B011B1" w:rsidP="00B011B1">
      <w:pPr>
        <w:contextualSpacing/>
        <w:rPr>
          <w:rFonts w:eastAsia="Calibri"/>
          <w:b/>
        </w:rPr>
      </w:pPr>
    </w:p>
    <w:p w:rsidR="00B011B1" w:rsidRPr="00502635" w:rsidRDefault="00B011B1" w:rsidP="00B011B1">
      <w:pPr>
        <w:contextualSpacing/>
        <w:rPr>
          <w:rFonts w:eastAsia="Calibri"/>
        </w:rPr>
      </w:pPr>
      <w:r w:rsidRPr="00502635">
        <w:rPr>
          <w:rFonts w:eastAsia="Calibri"/>
          <w:b/>
        </w:rPr>
        <w:t>1. Charakteristika vyučovacieho predmetu</w:t>
      </w:r>
    </w:p>
    <w:p w:rsidR="00B011B1" w:rsidRPr="00502635" w:rsidRDefault="00B011B1" w:rsidP="00B011B1">
      <w:pPr>
        <w:contextualSpacing/>
        <w:rPr>
          <w:rFonts w:eastAsia="Calibri"/>
        </w:rPr>
      </w:pPr>
      <w:r w:rsidRPr="00502635">
        <w:rPr>
          <w:rFonts w:eastAsia="Calibri"/>
        </w:rPr>
        <w:t>Vyučovací predmet anglický jazyk</w:t>
      </w:r>
      <w:r>
        <w:rPr>
          <w:rFonts w:eastAsia="Calibri"/>
        </w:rPr>
        <w:t>-konverzácia</w:t>
      </w:r>
      <w:r w:rsidRPr="00502635">
        <w:rPr>
          <w:rFonts w:eastAsia="Calibri"/>
        </w:rPr>
        <w:t xml:space="preserve"> je vytvorený zo vzdelávacieho odboru Cudzie jazyky. </w:t>
      </w:r>
    </w:p>
    <w:p w:rsidR="00B011B1"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rPr>
        <w:t>Nižšie sekundárne vzdelávanie:</w:t>
      </w:r>
    </w:p>
    <w:p w:rsidR="00B011B1" w:rsidRPr="00502635" w:rsidRDefault="00B011B1" w:rsidP="00B011B1">
      <w:pPr>
        <w:contextualSpacing/>
        <w:rPr>
          <w:rFonts w:eastAsia="Calibri"/>
        </w:rPr>
      </w:pPr>
      <w:r>
        <w:rPr>
          <w:rFonts w:eastAsia="Calibri"/>
        </w:rPr>
        <w:t>7. ročník: 2</w:t>
      </w:r>
      <w:r w:rsidRPr="00502635">
        <w:rPr>
          <w:rFonts w:eastAsia="Calibri"/>
        </w:rPr>
        <w:t xml:space="preserve"> vyučovacie hodiny týždenne </w:t>
      </w:r>
    </w:p>
    <w:p w:rsidR="00B011B1" w:rsidRPr="00502635" w:rsidRDefault="00B011B1" w:rsidP="00B011B1">
      <w:pPr>
        <w:contextualSpacing/>
        <w:rPr>
          <w:rFonts w:eastAsia="Calibri"/>
        </w:rPr>
      </w:pPr>
      <w:r>
        <w:rPr>
          <w:rFonts w:eastAsia="Calibri"/>
        </w:rPr>
        <w:t>8. ročník: 2</w:t>
      </w:r>
      <w:r w:rsidRPr="00502635">
        <w:rPr>
          <w:rFonts w:eastAsia="Calibri"/>
        </w:rPr>
        <w:t xml:space="preserve"> vyučovacie hodiny týždenne</w:t>
      </w:r>
    </w:p>
    <w:p w:rsidR="00B011B1" w:rsidRPr="00502635" w:rsidRDefault="00B011B1" w:rsidP="00B011B1">
      <w:pPr>
        <w:contextualSpacing/>
        <w:rPr>
          <w:rFonts w:eastAsia="Calibri"/>
        </w:rPr>
      </w:pPr>
      <w:r>
        <w:rPr>
          <w:rFonts w:eastAsia="Calibri"/>
        </w:rPr>
        <w:lastRenderedPageBreak/>
        <w:t>9. ročník: 2</w:t>
      </w:r>
      <w:r w:rsidRPr="00502635">
        <w:rPr>
          <w:rFonts w:eastAsia="Calibri"/>
        </w:rPr>
        <w:t xml:space="preserve"> vyučovacie hodiny týždenne</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rPr>
        <w:t>Podľa potreby a počtu žiakov sa bude trieda deliť na dve skupiny.</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Pr>
          <w:rFonts w:eastAsia="Calibri"/>
        </w:rPr>
        <w:t xml:space="preserve">Pri výučbe sa využívajú </w:t>
      </w:r>
      <w:r w:rsidRPr="00502635">
        <w:rPr>
          <w:rFonts w:eastAsia="Calibri"/>
        </w:rPr>
        <w:t>autentic</w:t>
      </w:r>
      <w:r>
        <w:rPr>
          <w:rFonts w:eastAsia="Calibri"/>
        </w:rPr>
        <w:t xml:space="preserve">ké materiály ako sú prospekty, letáčiky, </w:t>
      </w:r>
      <w:r w:rsidRPr="00502635">
        <w:rPr>
          <w:rFonts w:eastAsia="Calibri"/>
        </w:rPr>
        <w:t xml:space="preserve">plány, fotografie, videonahrávky, hry, hudba. </w:t>
      </w:r>
    </w:p>
    <w:p w:rsidR="00B011B1" w:rsidRPr="00502635" w:rsidRDefault="00B011B1" w:rsidP="00B011B1">
      <w:pPr>
        <w:contextualSpacing/>
        <w:rPr>
          <w:rFonts w:eastAsia="Calibri"/>
        </w:rPr>
      </w:pPr>
    </w:p>
    <w:p w:rsidR="00B011B1" w:rsidRPr="00502635" w:rsidRDefault="00B011B1" w:rsidP="00B011B1">
      <w:pPr>
        <w:contextualSpacing/>
        <w:rPr>
          <w:rFonts w:eastAsia="Calibri"/>
          <w:b/>
        </w:rPr>
      </w:pPr>
      <w:r w:rsidRPr="00502635">
        <w:rPr>
          <w:rFonts w:eastAsia="Calibri"/>
          <w:b/>
        </w:rPr>
        <w:t>2. Ciele vyučovania anglického jazyka</w:t>
      </w:r>
    </w:p>
    <w:p w:rsidR="00B011B1" w:rsidRPr="00502635" w:rsidRDefault="00B011B1" w:rsidP="00B011B1">
      <w:pPr>
        <w:ind w:firstLine="708"/>
        <w:contextualSpacing/>
        <w:rPr>
          <w:rFonts w:eastAsia="Calibri"/>
        </w:rPr>
      </w:pPr>
      <w:r w:rsidRPr="00502635">
        <w:rPr>
          <w:rFonts w:eastAsia="Calibri"/>
        </w:rPr>
        <w:t>V súčasnosti majú žiaci neobmedzené možnosti uplatňovať svoje nadobudnuté kompetencie pri hovorení a počúvaní  buď priamo cez osobu, alebo prostredníctvom rozhlasu a televízie. V čase rozvoja počítačovej techniky je písanie a čítanie v cudzom jazyku medzi ľuďmi po celom svete rozšírené.</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Pr>
          <w:rFonts w:eastAsia="Calibri"/>
        </w:rPr>
        <w:t>Naší</w:t>
      </w:r>
      <w:r w:rsidRPr="00502635">
        <w:rPr>
          <w:rFonts w:eastAsia="Calibri"/>
        </w:rPr>
        <w:t>m cieľom bude prostredníctvom rôz</w:t>
      </w:r>
      <w:r>
        <w:rPr>
          <w:rFonts w:eastAsia="Calibri"/>
        </w:rPr>
        <w:t>nych inovatívnych metód, forieí</w:t>
      </w:r>
      <w:r w:rsidRPr="00502635">
        <w:rPr>
          <w:rFonts w:eastAsia="Calibri"/>
        </w:rPr>
        <w:t>, techník, využívaním medzipredmetových vzťahov a IKT dosiahnuť, aby učiaci sa zvládli porozumenie, písanie a hovorenie na úrovni príslušného zodpovedajúceho stupňa, čiže po ukončení 9. ročníka úroveň A2 a boli pripravení na následné pokračovanie v štúdiu jazyka.</w:t>
      </w:r>
    </w:p>
    <w:p w:rsidR="00B011B1" w:rsidRPr="00502635" w:rsidRDefault="00B011B1" w:rsidP="00B011B1">
      <w:pPr>
        <w:contextualSpacing/>
        <w:rPr>
          <w:rFonts w:eastAsia="Calibri"/>
        </w:rPr>
      </w:pPr>
      <w:r w:rsidRPr="00502635">
        <w:rPr>
          <w:rFonts w:eastAsia="Calibri"/>
        </w:rPr>
        <w:t>Preto našou úlohou je, aby žiaci:</w:t>
      </w:r>
    </w:p>
    <w:p w:rsidR="00B011B1" w:rsidRPr="00502635" w:rsidRDefault="00B011B1" w:rsidP="00C90F03">
      <w:pPr>
        <w:numPr>
          <w:ilvl w:val="0"/>
          <w:numId w:val="17"/>
        </w:numPr>
        <w:tabs>
          <w:tab w:val="left" w:pos="720"/>
        </w:tabs>
        <w:spacing w:line="276" w:lineRule="auto"/>
        <w:ind w:left="720" w:hanging="360"/>
        <w:contextualSpacing/>
        <w:rPr>
          <w:rFonts w:eastAsia="Calibri"/>
        </w:rPr>
      </w:pPr>
      <w:r w:rsidRPr="00502635">
        <w:rPr>
          <w:rFonts w:eastAsia="Calibri"/>
        </w:rPr>
        <w:t>dostali pevné základy, na ktorých budú budovať svoje rečové zručnosti až do najvyššej možnej formy s uplatnením v praxi</w:t>
      </w:r>
    </w:p>
    <w:p w:rsidR="00B011B1" w:rsidRPr="00502635" w:rsidRDefault="00B011B1" w:rsidP="00C90F03">
      <w:pPr>
        <w:numPr>
          <w:ilvl w:val="0"/>
          <w:numId w:val="17"/>
        </w:numPr>
        <w:spacing w:line="276" w:lineRule="auto"/>
        <w:ind w:left="720" w:hanging="360"/>
        <w:contextualSpacing/>
        <w:rPr>
          <w:rFonts w:eastAsia="Calibri"/>
        </w:rPr>
      </w:pPr>
      <w:r w:rsidRPr="00502635">
        <w:rPr>
          <w:rFonts w:eastAsia="Calibri"/>
        </w:rPr>
        <w:t>boli vedení k samostatnosti v štúdiu jazyka tým, že majú že majú dostatok priestoru pre intenzívnu a tvorivú prácu</w:t>
      </w:r>
    </w:p>
    <w:p w:rsidR="00B011B1" w:rsidRPr="00502635" w:rsidRDefault="00B011B1" w:rsidP="00C90F03">
      <w:pPr>
        <w:numPr>
          <w:ilvl w:val="0"/>
          <w:numId w:val="17"/>
        </w:numPr>
        <w:spacing w:line="276" w:lineRule="auto"/>
        <w:ind w:left="720" w:hanging="360"/>
        <w:contextualSpacing/>
        <w:rPr>
          <w:rFonts w:eastAsia="Calibri"/>
        </w:rPr>
      </w:pPr>
      <w:r w:rsidRPr="00502635">
        <w:rPr>
          <w:rFonts w:eastAsia="Calibri"/>
        </w:rPr>
        <w:t>sa naučili používať rôzne materiály na štúdium a vedeli pracovať so slovníkmi</w:t>
      </w:r>
    </w:p>
    <w:p w:rsidR="00B011B1" w:rsidRPr="00502635" w:rsidRDefault="00B011B1" w:rsidP="00C90F03">
      <w:pPr>
        <w:numPr>
          <w:ilvl w:val="0"/>
          <w:numId w:val="17"/>
        </w:numPr>
        <w:spacing w:line="276" w:lineRule="auto"/>
        <w:ind w:left="720" w:hanging="360"/>
        <w:contextualSpacing/>
        <w:rPr>
          <w:rFonts w:eastAsia="Calibri"/>
        </w:rPr>
      </w:pPr>
      <w:r w:rsidRPr="00502635">
        <w:rPr>
          <w:rFonts w:eastAsia="Calibri"/>
        </w:rPr>
        <w:t>dosiahli prechod z reproduktívnej do produktívnej formy komunikácie</w:t>
      </w:r>
    </w:p>
    <w:p w:rsidR="00B011B1" w:rsidRPr="00502635" w:rsidRDefault="00B011B1" w:rsidP="00C90F03">
      <w:pPr>
        <w:numPr>
          <w:ilvl w:val="0"/>
          <w:numId w:val="17"/>
        </w:numPr>
        <w:spacing w:line="276" w:lineRule="auto"/>
        <w:ind w:left="720" w:hanging="360"/>
        <w:contextualSpacing/>
        <w:rPr>
          <w:rFonts w:eastAsia="Calibri"/>
        </w:rPr>
      </w:pPr>
      <w:r w:rsidRPr="00502635">
        <w:rPr>
          <w:rFonts w:eastAsia="Calibri"/>
        </w:rPr>
        <w:t>mali schopnosť uplatniť svoje vedomosti z funkcie jazyka, t. j. vedeli sa dorozumieť v rôznych komunikačných situáciách, v rovnováhe so štruktúrou jazyka, t. j. mali primerané znalosti gramatiky</w:t>
      </w:r>
    </w:p>
    <w:p w:rsidR="00B011B1" w:rsidRPr="00502635" w:rsidRDefault="00B011B1" w:rsidP="00C90F03">
      <w:pPr>
        <w:numPr>
          <w:ilvl w:val="0"/>
          <w:numId w:val="17"/>
        </w:numPr>
        <w:spacing w:line="276" w:lineRule="auto"/>
        <w:ind w:left="720" w:hanging="360"/>
        <w:contextualSpacing/>
        <w:rPr>
          <w:rFonts w:eastAsia="Calibri"/>
          <w:b/>
        </w:rPr>
      </w:pPr>
      <w:r w:rsidRPr="00502635">
        <w:rPr>
          <w:rFonts w:eastAsia="Calibri"/>
        </w:rPr>
        <w:t>boli pripravení úspešne pokračovať v štúdiu na strednej škole</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p>
    <w:p w:rsidR="00B011B1" w:rsidRPr="00502635" w:rsidRDefault="00B011B1" w:rsidP="00B011B1">
      <w:pPr>
        <w:contextualSpacing/>
        <w:rPr>
          <w:rFonts w:eastAsia="Calibri"/>
          <w:b/>
        </w:rPr>
      </w:pPr>
      <w:r w:rsidRPr="00502635">
        <w:rPr>
          <w:rFonts w:eastAsia="Calibri"/>
          <w:b/>
        </w:rPr>
        <w:t xml:space="preserve">4. Metódy a formy práce </w:t>
      </w:r>
    </w:p>
    <w:p w:rsidR="00B011B1" w:rsidRPr="00502635" w:rsidRDefault="00B011B1" w:rsidP="00B011B1">
      <w:pPr>
        <w:contextualSpacing/>
        <w:rPr>
          <w:rFonts w:eastAsia="Calibri"/>
          <w:b/>
          <w:i/>
        </w:rPr>
      </w:pPr>
      <w:r w:rsidRPr="00502635">
        <w:rPr>
          <w:rFonts w:eastAsia="Calibri"/>
          <w:b/>
          <w:i/>
        </w:rPr>
        <w:t>Kompetencia  učenia  sa</w:t>
      </w:r>
    </w:p>
    <w:p w:rsidR="00B011B1" w:rsidRPr="00502635" w:rsidRDefault="00B011B1" w:rsidP="00B011B1">
      <w:pPr>
        <w:contextualSpacing/>
        <w:rPr>
          <w:rFonts w:eastAsia="Calibri"/>
        </w:rPr>
      </w:pPr>
      <w:r w:rsidRPr="00502635">
        <w:rPr>
          <w:rFonts w:eastAsia="Calibri"/>
        </w:rPr>
        <w:t>- pri riešení úloh necháva učiteľ žiakom priestor pre vlastný p</w:t>
      </w:r>
      <w:r>
        <w:rPr>
          <w:rFonts w:eastAsia="Calibri"/>
        </w:rPr>
        <w:t>ostup práce (</w:t>
      </w:r>
      <w:r w:rsidRPr="00502635">
        <w:rPr>
          <w:rFonts w:eastAsia="Calibri"/>
        </w:rPr>
        <w:t xml:space="preserve"> tvorba a spracovávanie dotazníkov, nedokončené príbehy, problémové situácie ako: </w:t>
      </w:r>
    </w:p>
    <w:p w:rsidR="00B011B1" w:rsidRPr="00502635" w:rsidRDefault="00B011B1" w:rsidP="00B011B1">
      <w:pPr>
        <w:contextualSpacing/>
        <w:rPr>
          <w:rFonts w:eastAsia="Calibri"/>
        </w:rPr>
      </w:pPr>
      <w:r w:rsidRPr="00502635">
        <w:rPr>
          <w:rFonts w:eastAsia="Calibri"/>
        </w:rPr>
        <w:t xml:space="preserve">  zisti, nájdi, objednaj,...)</w:t>
      </w:r>
    </w:p>
    <w:p w:rsidR="00B011B1" w:rsidRPr="00502635" w:rsidRDefault="00B011B1" w:rsidP="00B011B1">
      <w:pPr>
        <w:contextualSpacing/>
        <w:rPr>
          <w:rFonts w:eastAsia="Calibri"/>
        </w:rPr>
      </w:pPr>
      <w:r w:rsidRPr="00502635">
        <w:rPr>
          <w:rFonts w:eastAsia="Calibri"/>
        </w:rPr>
        <w:t>- Žiaci spracovávajú úlohy  vo forme referátov, správ, prezentácií a prezentujú ich pred  spolužiakmi, pričom využívajú rôzne zdroje informácií – Internet, cudzojazyčné časopisy a  literatúra, knižnica. Taktiež využívajú rôzne pomôcky, obrázky, audiotechniku a   videotechniku.</w:t>
      </w:r>
    </w:p>
    <w:p w:rsidR="00B011B1" w:rsidRPr="00502635" w:rsidRDefault="00B011B1" w:rsidP="00B011B1">
      <w:pPr>
        <w:contextualSpacing/>
        <w:rPr>
          <w:rFonts w:eastAsia="Calibri"/>
        </w:rPr>
      </w:pPr>
      <w:r w:rsidRPr="00502635">
        <w:rPr>
          <w:rFonts w:eastAsia="Calibri"/>
        </w:rPr>
        <w:t>- Učiteľ zaraďuje do hodín prácu so slovníkom a časopismi</w:t>
      </w:r>
    </w:p>
    <w:p w:rsidR="00B011B1" w:rsidRPr="00502635" w:rsidRDefault="00B011B1" w:rsidP="00B011B1">
      <w:pPr>
        <w:contextualSpacing/>
        <w:rPr>
          <w:rFonts w:eastAsia="Calibri"/>
          <w:b/>
          <w:i/>
        </w:rPr>
      </w:pPr>
    </w:p>
    <w:p w:rsidR="00B011B1" w:rsidRPr="00502635" w:rsidRDefault="00B011B1" w:rsidP="00B011B1">
      <w:pPr>
        <w:contextualSpacing/>
        <w:rPr>
          <w:rFonts w:eastAsia="Calibri"/>
          <w:b/>
          <w:i/>
        </w:rPr>
      </w:pPr>
      <w:r w:rsidRPr="00502635">
        <w:rPr>
          <w:rFonts w:eastAsia="Calibri"/>
          <w:b/>
          <w:i/>
        </w:rPr>
        <w:t>Kompetencia   riešenia problémov</w:t>
      </w:r>
    </w:p>
    <w:p w:rsidR="00B011B1" w:rsidRPr="00502635" w:rsidRDefault="00B011B1" w:rsidP="00B011B1">
      <w:pPr>
        <w:contextualSpacing/>
        <w:rPr>
          <w:rFonts w:eastAsia="Calibri"/>
        </w:rPr>
      </w:pPr>
      <w:r w:rsidRPr="00502635">
        <w:rPr>
          <w:rFonts w:eastAsia="Calibri"/>
        </w:rPr>
        <w:t xml:space="preserve">- Učiteľ  vedie žiakov k uplatňovaniu osvojenej slovnej zásoby pri odvodzovaní neznámych </w:t>
      </w:r>
    </w:p>
    <w:p w:rsidR="00B011B1" w:rsidRPr="00502635" w:rsidRDefault="00B011B1" w:rsidP="00B011B1">
      <w:pPr>
        <w:contextualSpacing/>
        <w:rPr>
          <w:rFonts w:eastAsia="Calibri"/>
        </w:rPr>
      </w:pPr>
      <w:r w:rsidRPr="00502635">
        <w:rPr>
          <w:rFonts w:eastAsia="Calibri"/>
        </w:rPr>
        <w:t xml:space="preserve">   výrazov a ku tvorbe iných slovných druhov.</w:t>
      </w:r>
    </w:p>
    <w:p w:rsidR="00B011B1" w:rsidRPr="00502635" w:rsidRDefault="00B011B1" w:rsidP="00B011B1">
      <w:pPr>
        <w:contextualSpacing/>
        <w:rPr>
          <w:rFonts w:eastAsia="Calibri"/>
        </w:rPr>
      </w:pPr>
      <w:r w:rsidRPr="00502635">
        <w:rPr>
          <w:rFonts w:eastAsia="Calibri"/>
        </w:rPr>
        <w:t xml:space="preserve">- Navodzuje  autentické situácie vedúce k riešeniu problémov (získať určitú informáciu, zistiť </w:t>
      </w:r>
    </w:p>
    <w:p w:rsidR="00B011B1" w:rsidRPr="00502635" w:rsidRDefault="00B011B1" w:rsidP="00B011B1">
      <w:pPr>
        <w:contextualSpacing/>
        <w:rPr>
          <w:rFonts w:eastAsia="Calibri"/>
        </w:rPr>
      </w:pPr>
      <w:r w:rsidRPr="00502635">
        <w:rPr>
          <w:rFonts w:eastAsia="Calibri"/>
        </w:rPr>
        <w:t xml:space="preserve">   čas, dohovoriť stretnutie).</w:t>
      </w:r>
    </w:p>
    <w:p w:rsidR="00B011B1" w:rsidRPr="00502635" w:rsidRDefault="00B011B1" w:rsidP="00B011B1">
      <w:pPr>
        <w:contextualSpacing/>
        <w:rPr>
          <w:rFonts w:eastAsia="Calibri"/>
        </w:rPr>
      </w:pPr>
      <w:r w:rsidRPr="00502635">
        <w:rPr>
          <w:rFonts w:eastAsia="Calibri"/>
        </w:rPr>
        <w:t xml:space="preserve">- Zadáva žiakom náročnejšie úlohy, kde uplatňujú vedomosti  z iných predmetov a ovládanie </w:t>
      </w:r>
    </w:p>
    <w:p w:rsidR="00B011B1" w:rsidRPr="00502635" w:rsidRDefault="00B011B1" w:rsidP="00B011B1">
      <w:pPr>
        <w:contextualSpacing/>
        <w:rPr>
          <w:rFonts w:eastAsia="Calibri"/>
        </w:rPr>
      </w:pPr>
      <w:r w:rsidRPr="00502635">
        <w:rPr>
          <w:rFonts w:eastAsia="Calibri"/>
        </w:rPr>
        <w:t xml:space="preserve">   práce s počítačom (výukové jazykové programy,  cielené vyhľadávanie informácií na    Internete).</w:t>
      </w:r>
    </w:p>
    <w:p w:rsidR="00B011B1" w:rsidRPr="00502635" w:rsidRDefault="00B011B1" w:rsidP="00B011B1">
      <w:pPr>
        <w:contextualSpacing/>
        <w:rPr>
          <w:rFonts w:eastAsia="Calibri"/>
        </w:rPr>
      </w:pPr>
    </w:p>
    <w:p w:rsidR="00B011B1" w:rsidRPr="00502635" w:rsidRDefault="00B011B1" w:rsidP="00B011B1">
      <w:pPr>
        <w:contextualSpacing/>
        <w:rPr>
          <w:rFonts w:eastAsia="Calibri"/>
          <w:b/>
          <w:i/>
        </w:rPr>
      </w:pPr>
      <w:r w:rsidRPr="00502635">
        <w:rPr>
          <w:rFonts w:eastAsia="Calibri"/>
          <w:b/>
          <w:i/>
        </w:rPr>
        <w:t>Komunikačné jazykové kompetencie</w:t>
      </w:r>
    </w:p>
    <w:p w:rsidR="00B011B1" w:rsidRPr="00502635" w:rsidRDefault="00B011B1" w:rsidP="00B011B1">
      <w:pPr>
        <w:contextualSpacing/>
        <w:rPr>
          <w:rFonts w:eastAsia="Calibri"/>
        </w:rPr>
      </w:pPr>
      <w:r w:rsidRPr="00502635">
        <w:rPr>
          <w:rFonts w:eastAsia="Calibri"/>
        </w:rPr>
        <w:t>- Učiteľ vedie žiakov ku  komunikácii v dvojiciach  i v skupinách. (nácvik konkrétnych    dialógov – v hoteli, na letisku, v obchode, na pošte; fiktívne  úlohy  v skupine, hádka,    plánovanie výletu, dovolenky, víkendu, organizovanie večierka).</w:t>
      </w:r>
    </w:p>
    <w:p w:rsidR="00B011B1" w:rsidRPr="00502635" w:rsidRDefault="00B011B1" w:rsidP="00B011B1">
      <w:pPr>
        <w:contextualSpacing/>
        <w:rPr>
          <w:rFonts w:eastAsia="Calibri"/>
        </w:rPr>
      </w:pPr>
      <w:r w:rsidRPr="00502635">
        <w:rPr>
          <w:rFonts w:eastAsia="Calibri"/>
        </w:rPr>
        <w:t>- Vedie žiakov k aktívnej  komunikácii s ľuďmi, pre ktorých je anglický jazyk rodným      jazykom, (diskusie s hosťami, spolupráca s lektormi, výmenné zájazdy, besedy).</w:t>
      </w:r>
    </w:p>
    <w:p w:rsidR="00B011B1" w:rsidRPr="00502635" w:rsidRDefault="00B011B1" w:rsidP="00B011B1">
      <w:pPr>
        <w:contextualSpacing/>
        <w:rPr>
          <w:rFonts w:eastAsia="Calibri"/>
        </w:rPr>
      </w:pPr>
    </w:p>
    <w:p w:rsidR="00B011B1" w:rsidRPr="00502635" w:rsidRDefault="00B011B1" w:rsidP="00B011B1">
      <w:pPr>
        <w:contextualSpacing/>
        <w:rPr>
          <w:rFonts w:eastAsia="Calibri"/>
          <w:b/>
          <w:i/>
        </w:rPr>
      </w:pPr>
      <w:r w:rsidRPr="00502635">
        <w:rPr>
          <w:rFonts w:eastAsia="Calibri"/>
          <w:b/>
          <w:i/>
        </w:rPr>
        <w:t>Kompetencia sociálna a personálna</w:t>
      </w:r>
    </w:p>
    <w:p w:rsidR="00B011B1" w:rsidRPr="00502635" w:rsidRDefault="00B011B1" w:rsidP="00B011B1">
      <w:pPr>
        <w:contextualSpacing/>
        <w:rPr>
          <w:rFonts w:eastAsia="Calibri"/>
        </w:rPr>
      </w:pPr>
      <w:r w:rsidRPr="00502635">
        <w:rPr>
          <w:rFonts w:eastAsia="Calibri"/>
        </w:rPr>
        <w:t>- Učiteľ zaraďuje  prácu v dvojiciach i v skupinách (zoraďovanie rozstrihaného textu, diktáty,</w:t>
      </w:r>
    </w:p>
    <w:p w:rsidR="00B011B1" w:rsidRPr="00502635" w:rsidRDefault="00B011B1" w:rsidP="00B011B1">
      <w:pPr>
        <w:contextualSpacing/>
        <w:rPr>
          <w:rFonts w:eastAsia="Calibri"/>
        </w:rPr>
      </w:pPr>
      <w:r w:rsidRPr="00502635">
        <w:rPr>
          <w:rFonts w:eastAsia="Calibri"/>
        </w:rPr>
        <w:t xml:space="preserve">   dotazníky, súťaže)</w:t>
      </w:r>
    </w:p>
    <w:p w:rsidR="00B011B1" w:rsidRPr="00502635" w:rsidRDefault="00B011B1" w:rsidP="00B011B1">
      <w:pPr>
        <w:contextualSpacing/>
        <w:rPr>
          <w:rFonts w:eastAsia="Calibri"/>
        </w:rPr>
      </w:pPr>
      <w:r w:rsidRPr="00502635">
        <w:rPr>
          <w:rFonts w:eastAsia="Calibri"/>
        </w:rPr>
        <w:t xml:space="preserve">- Učiteľ precvičuje so žiakmi vyjadrovanie stanovísk a názorov (v diskusii, rozhovore, určí </w:t>
      </w:r>
    </w:p>
    <w:p w:rsidR="00B011B1" w:rsidRPr="00502635" w:rsidRDefault="00B011B1" w:rsidP="00B011B1">
      <w:pPr>
        <w:contextualSpacing/>
        <w:rPr>
          <w:rFonts w:eastAsia="Calibri"/>
        </w:rPr>
      </w:pPr>
      <w:r w:rsidRPr="00502635">
        <w:rPr>
          <w:rFonts w:eastAsia="Calibri"/>
        </w:rPr>
        <w:t xml:space="preserve">   konkrétne úlohy).</w:t>
      </w:r>
    </w:p>
    <w:p w:rsidR="00B011B1" w:rsidRPr="00502635" w:rsidRDefault="00B011B1" w:rsidP="00B011B1">
      <w:pPr>
        <w:contextualSpacing/>
        <w:rPr>
          <w:rFonts w:eastAsia="Calibri"/>
        </w:rPr>
      </w:pPr>
      <w:r w:rsidRPr="00502635">
        <w:rPr>
          <w:rFonts w:eastAsia="Calibri"/>
        </w:rPr>
        <w:t>-  Diskutuje so žiakmi o odlišnom spôsobe života v iných krajinách.</w:t>
      </w:r>
    </w:p>
    <w:p w:rsidR="00B011B1" w:rsidRPr="00502635" w:rsidRDefault="00B011B1" w:rsidP="00B011B1">
      <w:pPr>
        <w:contextualSpacing/>
        <w:rPr>
          <w:rFonts w:eastAsia="Calibri"/>
        </w:rPr>
      </w:pPr>
      <w:r w:rsidRPr="00502635">
        <w:rPr>
          <w:rFonts w:eastAsia="Calibri"/>
        </w:rPr>
        <w:t>- Učiteľ zadáva žiakom úlohy, v ktorých porovnávajú spôsob života, zvyky a tradície u nás a v anglicky hovoriacich krajinách a zaujímajú stano</w:t>
      </w:r>
      <w:r>
        <w:rPr>
          <w:rFonts w:eastAsia="Calibri"/>
        </w:rPr>
        <w:t>viská k spoločenským, kultúrnym</w:t>
      </w:r>
      <w:r w:rsidRPr="00502635">
        <w:rPr>
          <w:rFonts w:eastAsia="Calibri"/>
        </w:rPr>
        <w:t>,    geografickým a ekologickým odlišnostiam.</w:t>
      </w:r>
    </w:p>
    <w:p w:rsidR="00B011B1" w:rsidRPr="00502635" w:rsidRDefault="00B011B1" w:rsidP="00B011B1">
      <w:pPr>
        <w:contextualSpacing/>
        <w:rPr>
          <w:rFonts w:eastAsia="Calibri"/>
        </w:rPr>
      </w:pPr>
      <w:r w:rsidRPr="00502635">
        <w:rPr>
          <w:rFonts w:eastAsia="Calibri"/>
        </w:rPr>
        <w:t>- Učiteľ zaraďuje  hry a súťaže.</w:t>
      </w:r>
    </w:p>
    <w:p w:rsidR="00B011B1" w:rsidRPr="00502635" w:rsidRDefault="00B011B1" w:rsidP="00B011B1">
      <w:pPr>
        <w:contextualSpacing/>
        <w:rPr>
          <w:rFonts w:eastAsia="Calibri"/>
          <w:b/>
        </w:rPr>
      </w:pPr>
    </w:p>
    <w:p w:rsidR="00B011B1" w:rsidRPr="00502635" w:rsidRDefault="00B011B1" w:rsidP="00B011B1">
      <w:pPr>
        <w:contextualSpacing/>
        <w:rPr>
          <w:rFonts w:eastAsia="Calibri"/>
          <w:b/>
        </w:rPr>
      </w:pPr>
      <w:r w:rsidRPr="00502635">
        <w:rPr>
          <w:rFonts w:eastAsia="Calibri"/>
          <w:b/>
        </w:rPr>
        <w:t>5. Učebné zdroje</w:t>
      </w:r>
    </w:p>
    <w:p w:rsidR="00B011B1" w:rsidRPr="00502635" w:rsidRDefault="00B011B1" w:rsidP="00B011B1">
      <w:pPr>
        <w:ind w:firstLine="708"/>
        <w:contextualSpacing/>
        <w:rPr>
          <w:rFonts w:eastAsia="Calibri"/>
        </w:rPr>
      </w:pPr>
      <w:r>
        <w:rPr>
          <w:rFonts w:eastAsia="Calibri"/>
        </w:rPr>
        <w:t>Vyučujúci čerpajú námety na konverzačné hodiny z učebníc anglickej konverzácie a rozširujúcej slovnej zásoby, žiaci používajú</w:t>
      </w:r>
      <w:r w:rsidRPr="00502635">
        <w:rPr>
          <w:rFonts w:eastAsia="Calibri"/>
        </w:rPr>
        <w:t xml:space="preserve"> prekladové slovníky AJ/SJ a SJ/AJ, výkladové slovníky, gramatické prehľady a tabuľky, zvukové magnetofónové alebo CD nahrávky, obrazový materiál ako rôzne obrázky, fotografie, mapky, jedálne lístky, prospekty, katalógy, anglické časopisy, komiksy, anglické detské TV seriály, počítačové hry v anglickom jazyku, didaktické hry  a hudba, tvorba projektov.</w:t>
      </w:r>
    </w:p>
    <w:p w:rsidR="00B011B1" w:rsidRPr="00502635" w:rsidRDefault="00B011B1" w:rsidP="00B011B1">
      <w:pPr>
        <w:contextualSpacing/>
        <w:rPr>
          <w:rFonts w:eastAsia="Calibri"/>
          <w:b/>
        </w:rPr>
      </w:pPr>
    </w:p>
    <w:p w:rsidR="00B011B1" w:rsidRPr="00502635" w:rsidRDefault="00B011B1" w:rsidP="00B011B1">
      <w:pPr>
        <w:contextualSpacing/>
        <w:rPr>
          <w:rFonts w:eastAsia="Calibri"/>
          <w:b/>
        </w:rPr>
      </w:pPr>
      <w:r w:rsidRPr="00502635">
        <w:rPr>
          <w:rFonts w:eastAsia="Calibri"/>
          <w:b/>
        </w:rPr>
        <w:t>6 .Metódy a kritériá hodnotenia</w:t>
      </w:r>
    </w:p>
    <w:p w:rsidR="00B011B1" w:rsidRPr="00502635" w:rsidRDefault="00B011B1" w:rsidP="00B011B1">
      <w:pPr>
        <w:contextualSpacing/>
        <w:rPr>
          <w:rFonts w:eastAsia="Calibri"/>
          <w:b/>
        </w:rPr>
      </w:pPr>
      <w:r w:rsidRPr="00502635">
        <w:rPr>
          <w:rFonts w:eastAsia="Calibri"/>
          <w:b/>
        </w:rPr>
        <w:t>Spôsob hodnotenia žiakov</w:t>
      </w:r>
    </w:p>
    <w:p w:rsidR="00B011B1" w:rsidRPr="00502635" w:rsidRDefault="00B011B1" w:rsidP="00B011B1">
      <w:pPr>
        <w:ind w:firstLine="708"/>
        <w:contextualSpacing/>
        <w:rPr>
          <w:rFonts w:eastAsia="Calibri"/>
        </w:rPr>
      </w:pPr>
      <w:r w:rsidRPr="00502635">
        <w:rPr>
          <w:rFonts w:eastAsia="Calibri"/>
        </w:rPr>
        <w:t>Hodnotenie výsledkov vzdelávania žiaka na vysvedčení je vyjadrené klasifikáciou. Klasifikačné stupne sú 1 – výborný, 2 – chválitebný, 3 – dobrý, 4 – dostatočný, 5 – nedostatočný.</w:t>
      </w:r>
    </w:p>
    <w:p w:rsidR="00B011B1" w:rsidRPr="00502635" w:rsidRDefault="00B011B1" w:rsidP="00B011B1">
      <w:pPr>
        <w:ind w:firstLine="708"/>
        <w:contextualSpacing/>
        <w:rPr>
          <w:rFonts w:eastAsia="Calibri"/>
        </w:rPr>
      </w:pPr>
      <w:r w:rsidRPr="00502635">
        <w:rPr>
          <w:rFonts w:eastAsia="Calibri"/>
        </w:rPr>
        <w:t>Priebežné hodnotenie  práce žiakov je kombinácia  slovného hodnotenia a klasifikácie. Spôsob  hodnotenia je zvolený podľa typu činnosti. Prevláda spôsob hodnotenia  klasifikáciou.</w:t>
      </w:r>
    </w:p>
    <w:p w:rsidR="00B011B1" w:rsidRPr="00502635" w:rsidRDefault="00B011B1" w:rsidP="00B011B1">
      <w:pPr>
        <w:contextualSpacing/>
        <w:rPr>
          <w:rFonts w:eastAsia="Calibri"/>
          <w:b/>
        </w:rPr>
      </w:pPr>
    </w:p>
    <w:p w:rsidR="00B011B1" w:rsidRPr="00502635" w:rsidRDefault="00B011B1" w:rsidP="00B011B1">
      <w:pPr>
        <w:contextualSpacing/>
        <w:rPr>
          <w:rFonts w:eastAsia="Calibri"/>
          <w:b/>
        </w:rPr>
      </w:pPr>
      <w:r w:rsidRPr="00502635">
        <w:rPr>
          <w:rFonts w:eastAsia="Calibri"/>
          <w:b/>
        </w:rPr>
        <w:t>Kritériá hodnotenia:</w:t>
      </w:r>
    </w:p>
    <w:p w:rsidR="00B011B1" w:rsidRPr="00502635" w:rsidRDefault="00B011B1" w:rsidP="00B011B1">
      <w:pPr>
        <w:ind w:firstLine="708"/>
        <w:contextualSpacing/>
        <w:rPr>
          <w:rFonts w:eastAsia="Calibri"/>
        </w:rPr>
      </w:pPr>
      <w:r w:rsidRPr="00502635">
        <w:rPr>
          <w:rFonts w:eastAsia="Calibri"/>
        </w:rPr>
        <w:t>Hodnotenie  má z pohľadu žiaka dva základné ciele:</w:t>
      </w:r>
    </w:p>
    <w:p w:rsidR="00B011B1" w:rsidRPr="00502635" w:rsidRDefault="00B011B1" w:rsidP="00B011B1">
      <w:pPr>
        <w:contextualSpacing/>
        <w:rPr>
          <w:rFonts w:eastAsia="Calibri"/>
        </w:rPr>
      </w:pPr>
      <w:r w:rsidRPr="00502635">
        <w:rPr>
          <w:rFonts w:eastAsia="Calibri"/>
        </w:rPr>
        <w:t>• Poskytnutie spätnej väzby či žiak zvládol predpísané výstupy.  Individuálne hodnotenie    vystihuje dosiahnutý pokrok žiaka a môže mať slovnú formu. Významnou úlohou    hodnotenia je motivácia žiaka ku zisťovaniu vlastných nedostatkov a ich následnému    odstráneniu.</w:t>
      </w:r>
    </w:p>
    <w:p w:rsidR="00B011B1" w:rsidRPr="00502635" w:rsidRDefault="00B011B1" w:rsidP="00B011B1">
      <w:pPr>
        <w:contextualSpacing/>
        <w:rPr>
          <w:rFonts w:eastAsia="Calibri"/>
        </w:rPr>
      </w:pPr>
      <w:r w:rsidRPr="00502635">
        <w:rPr>
          <w:rFonts w:eastAsia="Calibri"/>
        </w:rPr>
        <w:t>• Poskytnutie spätnej väzby o pozícii žiaka vzhľadom ku svojim rovesníkom. Pravidlá tohto   hodnotenia sú vopred známe a je rovnaké pre všetkých. Hodnotenie vystihuje úroveň    preukázaných schopností a vedomostí. Vo väčšine prípadov ide o hodnotenie klasifikáciou.</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t>Hodnotenie  z pohľadu  učiteľa- základným cieľom je overiť  efektivitu výučby a porovnať výkony žiakov  v rámci skupiny, triedy, školy alebo viacerých škôl rovnakého alebo rôzneho  typu.</w:t>
      </w:r>
    </w:p>
    <w:p w:rsidR="00B011B1" w:rsidRPr="00502635" w:rsidRDefault="00B011B1" w:rsidP="00B011B1">
      <w:pPr>
        <w:contextualSpacing/>
        <w:rPr>
          <w:rFonts w:eastAsia="Calibri"/>
        </w:rPr>
      </w:pPr>
    </w:p>
    <w:p w:rsidR="00B011B1" w:rsidRPr="00502635" w:rsidRDefault="00B011B1" w:rsidP="00B011B1">
      <w:pPr>
        <w:ind w:firstLine="708"/>
        <w:contextualSpacing/>
        <w:rPr>
          <w:rFonts w:eastAsia="Calibri"/>
        </w:rPr>
      </w:pPr>
      <w:r w:rsidRPr="00502635">
        <w:rPr>
          <w:rFonts w:eastAsia="Calibri"/>
        </w:rPr>
        <w:lastRenderedPageBreak/>
        <w:t>Základné kritériá, o ktoré sa opiera hodnotenie sú:</w:t>
      </w:r>
    </w:p>
    <w:p w:rsidR="00B011B1" w:rsidRPr="00502635" w:rsidRDefault="00B011B1" w:rsidP="00B011B1">
      <w:pPr>
        <w:contextualSpacing/>
        <w:rPr>
          <w:rFonts w:eastAsia="Calibri"/>
        </w:rPr>
      </w:pPr>
      <w:r w:rsidRPr="00502635">
        <w:rPr>
          <w:rFonts w:eastAsia="Calibri"/>
        </w:rPr>
        <w:t xml:space="preserve">• Aktivita na hodinách i mimo nich, prejavovaná  otázkami,  plnenie úloh načas, dobrovoľná </w:t>
      </w:r>
    </w:p>
    <w:p w:rsidR="00B011B1" w:rsidRPr="00502635" w:rsidRDefault="00B011B1" w:rsidP="00B011B1">
      <w:pPr>
        <w:contextualSpacing/>
        <w:rPr>
          <w:rFonts w:eastAsia="Calibri"/>
        </w:rPr>
      </w:pPr>
      <w:r w:rsidRPr="00502635">
        <w:rPr>
          <w:rFonts w:eastAsia="Calibri"/>
        </w:rPr>
        <w:t xml:space="preserve">   činnosť nad rámec povinností.</w:t>
      </w:r>
    </w:p>
    <w:p w:rsidR="00B011B1" w:rsidRPr="00502635" w:rsidRDefault="00B011B1" w:rsidP="00B011B1">
      <w:pPr>
        <w:contextualSpacing/>
        <w:rPr>
          <w:rFonts w:eastAsia="Calibri"/>
        </w:rPr>
      </w:pPr>
      <w:r w:rsidRPr="00502635">
        <w:rPr>
          <w:rFonts w:eastAsia="Calibri"/>
        </w:rPr>
        <w:t>• Záujem o predmet prejavujúci sa tým, že žiak sám vo voľnom čase  si prehlbuje svoje    vedomosti a zručnosti.</w:t>
      </w:r>
    </w:p>
    <w:p w:rsidR="00B011B1" w:rsidRPr="00502635" w:rsidRDefault="00B011B1" w:rsidP="00B011B1">
      <w:pPr>
        <w:contextualSpacing/>
        <w:rPr>
          <w:rFonts w:eastAsia="Calibri"/>
        </w:rPr>
      </w:pPr>
      <w:r w:rsidRPr="00502635">
        <w:rPr>
          <w:rFonts w:eastAsia="Calibri"/>
        </w:rPr>
        <w:t>• Snaha odstraňovať chyby a využívanie  spôsobov na  minimalizáciu chýb v činnostiach.</w:t>
      </w:r>
    </w:p>
    <w:p w:rsidR="00B011B1" w:rsidRPr="00502635" w:rsidRDefault="00B011B1" w:rsidP="00B011B1">
      <w:pPr>
        <w:contextualSpacing/>
        <w:rPr>
          <w:rFonts w:eastAsia="Calibri"/>
        </w:rPr>
      </w:pPr>
      <w:r w:rsidRPr="00502635">
        <w:rPr>
          <w:rFonts w:eastAsia="Calibri"/>
        </w:rPr>
        <w:t xml:space="preserve">• Ovládanie výstupov z osnov. Vzhľadom k tomu, že väčšina výstupov má činnostný    charakter,  spôsob ich overovania je daný ich formuláciou. </w:t>
      </w:r>
    </w:p>
    <w:p w:rsidR="00B011B1" w:rsidRPr="00502635" w:rsidRDefault="00B011B1" w:rsidP="00B011B1">
      <w:pPr>
        <w:contextualSpacing/>
        <w:rPr>
          <w:rFonts w:eastAsia="Calibri"/>
        </w:rPr>
      </w:pPr>
      <w:r w:rsidRPr="00502635">
        <w:rPr>
          <w:rFonts w:eastAsia="Calibri"/>
        </w:rPr>
        <w:t>• Schopnosť uplatňovania medzipredmetových  väzieb a predovšetkým aplikácia daných   poznatkov.</w:t>
      </w:r>
    </w:p>
    <w:p w:rsidR="00B011B1" w:rsidRPr="00502635" w:rsidRDefault="00B011B1" w:rsidP="00B011B1">
      <w:pPr>
        <w:contextualSpacing/>
        <w:rPr>
          <w:rFonts w:eastAsia="Calibri"/>
        </w:rPr>
      </w:pPr>
      <w:r w:rsidRPr="00502635">
        <w:rPr>
          <w:rFonts w:eastAsia="Calibri"/>
        </w:rPr>
        <w:t>• Úroveň vyjadrovania a prezentácie  z jazykového ale i odborného hľadiska.</w:t>
      </w:r>
    </w:p>
    <w:p w:rsidR="00B011B1" w:rsidRPr="00502635" w:rsidRDefault="00B011B1" w:rsidP="00B011B1">
      <w:pPr>
        <w:contextualSpacing/>
        <w:rPr>
          <w:rFonts w:eastAsia="Calibri"/>
        </w:rPr>
      </w:pPr>
      <w:r w:rsidRPr="00502635">
        <w:rPr>
          <w:rFonts w:eastAsia="Calibri"/>
        </w:rPr>
        <w:t>• Schopnosť spolupracovať  so spolužiakmi  a s učiteľom.</w:t>
      </w:r>
    </w:p>
    <w:p w:rsidR="00B011B1" w:rsidRPr="00502635" w:rsidRDefault="00B011B1" w:rsidP="00B011B1">
      <w:pPr>
        <w:contextualSpacing/>
        <w:rPr>
          <w:rFonts w:eastAsia="Calibri"/>
          <w:b/>
        </w:rPr>
      </w:pPr>
    </w:p>
    <w:p w:rsidR="00B011B1" w:rsidRDefault="00B011B1" w:rsidP="00B011B1">
      <w:pPr>
        <w:contextualSpacing/>
        <w:rPr>
          <w:rFonts w:eastAsia="Calibri"/>
          <w:b/>
        </w:rPr>
      </w:pPr>
      <w:r>
        <w:rPr>
          <w:rFonts w:eastAsia="Calibri"/>
          <w:b/>
        </w:rPr>
        <w:t xml:space="preserve">ROČNÍK: </w:t>
      </w:r>
      <w:r>
        <w:rPr>
          <w:rFonts w:eastAsia="Calibri"/>
          <w:b/>
        </w:rPr>
        <w:tab/>
        <w:t>7</w:t>
      </w:r>
      <w:r w:rsidR="00340DB8">
        <w:rPr>
          <w:rFonts w:eastAsia="Calibri"/>
          <w:b/>
        </w:rPr>
        <w:t>.</w:t>
      </w:r>
    </w:p>
    <w:p w:rsidR="00B011B1" w:rsidRPr="00502635" w:rsidRDefault="00B011B1" w:rsidP="00B011B1">
      <w:pPr>
        <w:contextualSpacing/>
        <w:rPr>
          <w:rFonts w:eastAsia="Calibri"/>
          <w:b/>
        </w:rPr>
      </w:pPr>
      <w:r w:rsidRPr="00502635">
        <w:rPr>
          <w:rFonts w:eastAsia="Calibri"/>
          <w:b/>
        </w:rPr>
        <w:t xml:space="preserve">Témy, prostredníctvom ktorých rozvíjame kompetencie, obsah, prierezové témy a prepojenie s inými predmetmi </w:t>
      </w:r>
    </w:p>
    <w:p w:rsidR="00B011B1" w:rsidRPr="00502635" w:rsidRDefault="00B011B1" w:rsidP="00B011B1">
      <w:pPr>
        <w:contextualSpacing/>
        <w:rPr>
          <w:rFonts w:eastAsia="Calibri"/>
          <w:b/>
        </w:rPr>
      </w:pPr>
    </w:p>
    <w:p w:rsidR="00B011B1" w:rsidRPr="00502635" w:rsidRDefault="00B011B1" w:rsidP="00B011B1">
      <w:pPr>
        <w:contextualSpacing/>
        <w:rPr>
          <w:rFonts w:eastAsia="Calibri"/>
        </w:rPr>
      </w:pPr>
      <w:r w:rsidRPr="00502635">
        <w:rPr>
          <w:rFonts w:eastAsia="Calibri"/>
        </w:rPr>
        <w:t>Dosiahnutie cieľov bude realizované prostredníctvom:</w:t>
      </w:r>
    </w:p>
    <w:p w:rsidR="00B011B1" w:rsidRPr="00502635" w:rsidRDefault="00B011B1" w:rsidP="00B011B1">
      <w:pPr>
        <w:contextualSpacing/>
        <w:rPr>
          <w:rFonts w:eastAsia="Calibri"/>
          <w:b/>
        </w:rPr>
      </w:pPr>
      <w:r w:rsidRPr="00502635">
        <w:rPr>
          <w:rFonts w:eastAsia="Calibri"/>
          <w:b/>
        </w:rPr>
        <w:t>Témy: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Moja rodina</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Moja budúcnosť a budúcnosť sveta</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sidRPr="00502635">
        <w:rPr>
          <w:rFonts w:eastAsia="Calibri"/>
        </w:rPr>
        <w:t xml:space="preserve">Bývanie </w:t>
      </w:r>
      <w:r>
        <w:rPr>
          <w:rFonts w:eastAsia="Calibri"/>
        </w:rPr>
        <w:t>– môj domov a jeho okolie</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Krajiny, mestá a miesta</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Voľný čas a moje zážitky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Mládež a jej problémy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Sviatky a tradície na Slovensku</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Šport a mládež</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Slovensko – zaujímavé miesta a fakty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Zdravá výživa (stravovacie návyky, v reštaurácii)</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b/>
        </w:rPr>
        <w:t>Obsah učiva:</w:t>
      </w:r>
    </w:p>
    <w:p w:rsidR="00B011B1" w:rsidRPr="00502635" w:rsidRDefault="00B011B1" w:rsidP="00B011B1">
      <w:pPr>
        <w:contextualSpacing/>
        <w:rPr>
          <w:rFonts w:eastAsia="Calibri"/>
        </w:rPr>
      </w:pPr>
      <w:r w:rsidRPr="00502635">
        <w:rPr>
          <w:rFonts w:eastAsia="Calibri"/>
        </w:rPr>
        <w:t>Zvuková stránka jazyka: slovný prízvuk, vetný rytmus, intonácia, výslovnosť jednotlivých hlások</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rPr>
        <w:t>Grafická stránka jazyka –    veľké písmená</w:t>
      </w:r>
    </w:p>
    <w:p w:rsidR="00B011B1" w:rsidRPr="00502635" w:rsidRDefault="00B011B1" w:rsidP="00B011B1">
      <w:pPr>
        <w:contextualSpacing/>
        <w:rPr>
          <w:rFonts w:eastAsia="Calibri"/>
        </w:rPr>
      </w:pPr>
      <w:r w:rsidRPr="00502635">
        <w:rPr>
          <w:rFonts w:eastAsia="Calibri"/>
        </w:rPr>
        <w:t xml:space="preserve">                                       -     rozdielnosť pravopisu a výslovnosti</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rPr>
        <w:t>Gramat</w:t>
      </w:r>
      <w:r>
        <w:rPr>
          <w:rFonts w:eastAsia="Calibri"/>
        </w:rPr>
        <w:t xml:space="preserve">ika -  minulý čas </w:t>
      </w:r>
      <w:r w:rsidRPr="00502635">
        <w:rPr>
          <w:rFonts w:eastAsia="Calibri"/>
        </w:rPr>
        <w:t>jednoduchý a priebehový, tvorenie otázok a</w:t>
      </w:r>
      <w:r>
        <w:rPr>
          <w:rFonts w:eastAsia="Calibri"/>
        </w:rPr>
        <w:t> </w:t>
      </w:r>
      <w:r w:rsidRPr="00502635">
        <w:rPr>
          <w:rFonts w:eastAsia="Calibri"/>
        </w:rPr>
        <w:t>záporu</w:t>
      </w:r>
    </w:p>
    <w:p w:rsidR="00B011B1" w:rsidRDefault="00B011B1" w:rsidP="00B011B1">
      <w:pPr>
        <w:contextualSpacing/>
        <w:rPr>
          <w:rFonts w:eastAsia="Calibri"/>
        </w:rPr>
      </w:pPr>
      <w:r>
        <w:rPr>
          <w:rFonts w:eastAsia="Calibri"/>
        </w:rPr>
        <w:t xml:space="preserve">                -  formy vyjadrenia budúcnosti pomocou </w:t>
      </w:r>
      <w:r w:rsidRPr="009B46C0">
        <w:rPr>
          <w:rFonts w:eastAsia="Calibri"/>
          <w:i/>
        </w:rPr>
        <w:t xml:space="preserve">going to </w:t>
      </w:r>
      <w:r w:rsidRPr="009B46C0">
        <w:rPr>
          <w:rFonts w:eastAsia="Calibri"/>
        </w:rPr>
        <w:t>a</w:t>
      </w:r>
      <w:r w:rsidRPr="009B46C0">
        <w:rPr>
          <w:rFonts w:eastAsia="Calibri"/>
          <w:i/>
        </w:rPr>
        <w:t xml:space="preserve"> will</w:t>
      </w:r>
    </w:p>
    <w:p w:rsidR="00B011B1" w:rsidRPr="00502635" w:rsidRDefault="00B011B1" w:rsidP="00B011B1">
      <w:pPr>
        <w:ind w:firstLine="708"/>
        <w:contextualSpacing/>
        <w:rPr>
          <w:rFonts w:eastAsia="Calibri"/>
        </w:rPr>
      </w:pPr>
      <w:r w:rsidRPr="00502635">
        <w:rPr>
          <w:rFonts w:eastAsia="Calibri"/>
        </w:rPr>
        <w:t xml:space="preserve">      - základné použitie určitého a neurčitého člena</w:t>
      </w:r>
    </w:p>
    <w:p w:rsidR="00B011B1" w:rsidRPr="00502635" w:rsidRDefault="00B011B1" w:rsidP="00B011B1">
      <w:pPr>
        <w:contextualSpacing/>
        <w:rPr>
          <w:rFonts w:eastAsia="Calibri"/>
        </w:rPr>
      </w:pPr>
      <w:r>
        <w:rPr>
          <w:rFonts w:eastAsia="Calibri"/>
        </w:rPr>
        <w:tab/>
      </w:r>
      <w:r w:rsidRPr="00502635">
        <w:rPr>
          <w:rFonts w:eastAsia="Calibri"/>
        </w:rPr>
        <w:t xml:space="preserve">- </w:t>
      </w:r>
      <w:r>
        <w:rPr>
          <w:rFonts w:eastAsia="Calibri"/>
        </w:rPr>
        <w:t xml:space="preserve"> predprítomný čas</w:t>
      </w:r>
    </w:p>
    <w:p w:rsidR="00B011B1" w:rsidRPr="00502635" w:rsidRDefault="00B011B1" w:rsidP="00B011B1">
      <w:pPr>
        <w:contextualSpacing/>
        <w:rPr>
          <w:rFonts w:eastAsia="Calibri"/>
        </w:rPr>
      </w:pPr>
      <w:r>
        <w:rPr>
          <w:rFonts w:eastAsia="Calibri"/>
        </w:rPr>
        <w:tab/>
        <w:t xml:space="preserve">      -  modálne slovesá</w:t>
      </w:r>
    </w:p>
    <w:p w:rsidR="00B011B1" w:rsidRPr="00502635" w:rsidRDefault="00B011B1" w:rsidP="00B011B1">
      <w:pPr>
        <w:contextualSpacing/>
        <w:rPr>
          <w:rFonts w:eastAsia="Calibri"/>
        </w:rPr>
      </w:pPr>
      <w:r>
        <w:rPr>
          <w:rFonts w:eastAsia="Calibri"/>
        </w:rPr>
        <w:tab/>
      </w:r>
      <w:r w:rsidRPr="00502635">
        <w:rPr>
          <w:rFonts w:eastAsia="Calibri"/>
        </w:rPr>
        <w:t>-  predložky</w:t>
      </w:r>
    </w:p>
    <w:p w:rsidR="00B011B1" w:rsidRPr="00502635" w:rsidRDefault="00B011B1" w:rsidP="00B011B1">
      <w:pPr>
        <w:contextualSpacing/>
        <w:rPr>
          <w:rFonts w:eastAsia="Calibri"/>
        </w:rPr>
      </w:pPr>
    </w:p>
    <w:p w:rsidR="00B011B1" w:rsidRDefault="00B011B1" w:rsidP="00B011B1">
      <w:pPr>
        <w:contextualSpacing/>
        <w:rPr>
          <w:rFonts w:eastAsia="Calibri"/>
        </w:rPr>
      </w:pPr>
      <w:r w:rsidRPr="00502635">
        <w:rPr>
          <w:rFonts w:eastAsia="Calibri"/>
        </w:rPr>
        <w:t xml:space="preserve">Komunikačné situácie a funkcie  </w:t>
      </w:r>
    </w:p>
    <w:p w:rsidR="00B011B1" w:rsidRPr="00502635" w:rsidRDefault="00B011B1" w:rsidP="00B011B1">
      <w:pPr>
        <w:contextualSpacing/>
        <w:rPr>
          <w:rFonts w:eastAsia="Calibri"/>
        </w:rPr>
      </w:pPr>
      <w:r>
        <w:rPr>
          <w:rFonts w:eastAsia="Calibri"/>
        </w:rPr>
        <w:t xml:space="preserve">              -  pozvanie</w:t>
      </w:r>
    </w:p>
    <w:p w:rsidR="00B011B1" w:rsidRPr="00502635" w:rsidRDefault="00B011B1" w:rsidP="00B011B1">
      <w:pPr>
        <w:contextualSpacing/>
        <w:rPr>
          <w:rFonts w:eastAsia="Calibri"/>
        </w:rPr>
      </w:pPr>
      <w:r>
        <w:rPr>
          <w:rFonts w:eastAsia="Calibri"/>
        </w:rPr>
        <w:t xml:space="preserve">     -  ponúknutie pomoci</w:t>
      </w:r>
    </w:p>
    <w:p w:rsidR="00B011B1" w:rsidRDefault="00B011B1" w:rsidP="00B011B1">
      <w:pPr>
        <w:contextualSpacing/>
        <w:rPr>
          <w:rFonts w:eastAsia="Calibri"/>
        </w:rPr>
      </w:pPr>
      <w:r>
        <w:rPr>
          <w:rFonts w:eastAsia="Calibri"/>
        </w:rPr>
        <w:t xml:space="preserve"> -  dohodnutie schôdzky</w:t>
      </w:r>
    </w:p>
    <w:p w:rsidR="00B011B1" w:rsidRDefault="00B011B1" w:rsidP="00B011B1">
      <w:pPr>
        <w:contextualSpacing/>
        <w:rPr>
          <w:rFonts w:eastAsia="Calibri"/>
        </w:rPr>
      </w:pPr>
      <w:r>
        <w:rPr>
          <w:rFonts w:eastAsia="Calibri"/>
        </w:rPr>
        <w:tab/>
        <w:t xml:space="preserve">  -  zamietnutie návrhu</w:t>
      </w:r>
    </w:p>
    <w:p w:rsidR="00B011B1" w:rsidRDefault="00B011B1" w:rsidP="00B011B1">
      <w:pPr>
        <w:contextualSpacing/>
        <w:rPr>
          <w:rFonts w:eastAsia="Calibri"/>
        </w:rPr>
      </w:pPr>
      <w:r>
        <w:rPr>
          <w:rFonts w:eastAsia="Calibri"/>
        </w:rPr>
        <w:lastRenderedPageBreak/>
        <w:tab/>
        <w:t xml:space="preserve">  -  schopnosť poradiť</w:t>
      </w:r>
    </w:p>
    <w:p w:rsidR="00B011B1" w:rsidRDefault="00B011B1" w:rsidP="00B011B1">
      <w:pPr>
        <w:contextualSpacing/>
        <w:rPr>
          <w:rFonts w:eastAsia="Calibri"/>
        </w:rPr>
      </w:pPr>
      <w:r>
        <w:rPr>
          <w:rFonts w:eastAsia="Calibri"/>
        </w:rPr>
        <w:tab/>
        <w:t xml:space="preserve">  -  vybrať si z ponúknutých možností</w:t>
      </w:r>
    </w:p>
    <w:p w:rsidR="00B011B1" w:rsidRDefault="00B011B1" w:rsidP="00B011B1">
      <w:pPr>
        <w:contextualSpacing/>
        <w:rPr>
          <w:rFonts w:eastAsia="Calibri"/>
        </w:rPr>
      </w:pPr>
    </w:p>
    <w:p w:rsidR="00B011B1" w:rsidRDefault="00B011B1" w:rsidP="00B011B1">
      <w:pPr>
        <w:contextualSpacing/>
        <w:rPr>
          <w:rFonts w:eastAsia="Calibri"/>
          <w:b/>
        </w:rPr>
      </w:pPr>
      <w:r>
        <w:rPr>
          <w:rFonts w:eastAsia="Calibri"/>
          <w:b/>
        </w:rPr>
        <w:t xml:space="preserve">ROČNÍK: </w:t>
      </w:r>
      <w:r>
        <w:rPr>
          <w:rFonts w:eastAsia="Calibri"/>
          <w:b/>
        </w:rPr>
        <w:tab/>
        <w:t>8</w:t>
      </w:r>
      <w:r w:rsidR="00340DB8">
        <w:rPr>
          <w:rFonts w:eastAsia="Calibri"/>
          <w:b/>
        </w:rPr>
        <w:t>.</w:t>
      </w:r>
    </w:p>
    <w:p w:rsidR="00B011B1" w:rsidRPr="00502635" w:rsidRDefault="00B011B1" w:rsidP="00B011B1">
      <w:pPr>
        <w:contextualSpacing/>
        <w:rPr>
          <w:rFonts w:eastAsia="Calibri"/>
          <w:b/>
        </w:rPr>
      </w:pPr>
      <w:r w:rsidRPr="00502635">
        <w:rPr>
          <w:rFonts w:eastAsia="Calibri"/>
          <w:b/>
        </w:rPr>
        <w:t xml:space="preserve">Témy, prostredníctvom ktorých rozvíjame kompetencie, obsah, prierezové témy a prepojenie s inými predmetmi </w:t>
      </w:r>
    </w:p>
    <w:p w:rsidR="00B011B1" w:rsidRPr="00502635" w:rsidRDefault="00B011B1" w:rsidP="00B011B1">
      <w:pPr>
        <w:contextualSpacing/>
        <w:rPr>
          <w:rFonts w:eastAsia="Calibri"/>
          <w:b/>
        </w:rPr>
      </w:pPr>
    </w:p>
    <w:p w:rsidR="00B011B1" w:rsidRPr="00502635" w:rsidRDefault="00B011B1" w:rsidP="00B011B1">
      <w:pPr>
        <w:contextualSpacing/>
        <w:rPr>
          <w:rFonts w:eastAsia="Calibri"/>
        </w:rPr>
      </w:pPr>
      <w:r w:rsidRPr="00502635">
        <w:rPr>
          <w:rFonts w:eastAsia="Calibri"/>
        </w:rPr>
        <w:t>Dosiahnutie cieľov bude realizované prostredníctvom:</w:t>
      </w:r>
    </w:p>
    <w:p w:rsidR="00B011B1" w:rsidRPr="00502635" w:rsidRDefault="00B011B1" w:rsidP="00B011B1">
      <w:pPr>
        <w:contextualSpacing/>
        <w:rPr>
          <w:rFonts w:eastAsia="Calibri"/>
          <w:b/>
        </w:rPr>
      </w:pPr>
      <w:r w:rsidRPr="00502635">
        <w:rPr>
          <w:rFonts w:eastAsia="Calibri"/>
          <w:b/>
        </w:rPr>
        <w:t>Témy: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 xml:space="preserve">Móda a jej trendy, oblečenie </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Sláva a šťastie, celebrity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Zdravie a ľudské telo</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Človek, jeho vzory a ideály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Problémy životného prostredia</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Medziľudské vzťahy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Sviatky a tradície v anglicky hovoriacich krajinách</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Adrenalínové športy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USA – zaujímavé miesta a fakty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Obchod a služby</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b/>
        </w:rPr>
        <w:t>Obsah učiva:</w:t>
      </w:r>
    </w:p>
    <w:p w:rsidR="00B011B1" w:rsidRPr="00502635" w:rsidRDefault="00B011B1" w:rsidP="00B011B1">
      <w:pPr>
        <w:contextualSpacing/>
        <w:rPr>
          <w:rFonts w:eastAsia="Calibri"/>
        </w:rPr>
      </w:pPr>
      <w:r w:rsidRPr="00502635">
        <w:rPr>
          <w:rFonts w:eastAsia="Calibri"/>
        </w:rPr>
        <w:t>Zvuková stránka jazyka: slovný prízvuk, vetný rytmus, intonácia, výslovnosť jednotlivých hlások</w:t>
      </w:r>
    </w:p>
    <w:p w:rsidR="00B011B1" w:rsidRPr="00502635" w:rsidRDefault="00B011B1" w:rsidP="00B011B1">
      <w:pPr>
        <w:contextualSpacing/>
        <w:rPr>
          <w:rFonts w:eastAsia="Calibri"/>
        </w:rPr>
      </w:pPr>
    </w:p>
    <w:p w:rsidR="00B011B1" w:rsidRPr="00D7739B" w:rsidRDefault="00B011B1" w:rsidP="00B011B1">
      <w:pPr>
        <w:contextualSpacing/>
        <w:rPr>
          <w:rFonts w:eastAsia="Calibri"/>
          <w:i/>
        </w:rPr>
      </w:pPr>
      <w:r w:rsidRPr="00502635">
        <w:rPr>
          <w:rFonts w:eastAsia="Calibri"/>
        </w:rPr>
        <w:t>Gramat</w:t>
      </w:r>
      <w:r>
        <w:rPr>
          <w:rFonts w:eastAsia="Calibri"/>
        </w:rPr>
        <w:t xml:space="preserve">ika -  minulý čas </w:t>
      </w:r>
      <w:r w:rsidRPr="00502635">
        <w:rPr>
          <w:rFonts w:eastAsia="Calibri"/>
        </w:rPr>
        <w:t>jednoduchý</w:t>
      </w:r>
      <w:r>
        <w:rPr>
          <w:rFonts w:eastAsia="Calibri"/>
        </w:rPr>
        <w:t xml:space="preserve"> a priebehový, vyjadrenie pomocou </w:t>
      </w:r>
      <w:r w:rsidRPr="00D7739B">
        <w:rPr>
          <w:rFonts w:eastAsia="Calibri"/>
          <w:i/>
        </w:rPr>
        <w:t>used to</w:t>
      </w:r>
    </w:p>
    <w:p w:rsidR="00B011B1" w:rsidRDefault="00B011B1" w:rsidP="00B011B1">
      <w:pPr>
        <w:contextualSpacing/>
        <w:rPr>
          <w:rFonts w:eastAsia="Calibri"/>
        </w:rPr>
      </w:pPr>
      <w:r>
        <w:rPr>
          <w:rFonts w:eastAsia="Calibri"/>
        </w:rPr>
        <w:t xml:space="preserve">                -  formy vyjadrenia budúcnosti pomocou </w:t>
      </w:r>
      <w:r w:rsidRPr="009B46C0">
        <w:rPr>
          <w:rFonts w:eastAsia="Calibri"/>
          <w:i/>
        </w:rPr>
        <w:t xml:space="preserve">going to </w:t>
      </w:r>
      <w:r w:rsidRPr="009B46C0">
        <w:rPr>
          <w:rFonts w:eastAsia="Calibri"/>
        </w:rPr>
        <w:t>a</w:t>
      </w:r>
      <w:r w:rsidRPr="009B46C0">
        <w:rPr>
          <w:rFonts w:eastAsia="Calibri"/>
          <w:i/>
        </w:rPr>
        <w:t xml:space="preserve"> will</w:t>
      </w:r>
    </w:p>
    <w:p w:rsidR="00B011B1" w:rsidRPr="00502635" w:rsidRDefault="00B011B1" w:rsidP="00B011B1">
      <w:pPr>
        <w:ind w:firstLine="708"/>
        <w:contextualSpacing/>
        <w:rPr>
          <w:rFonts w:eastAsia="Calibri"/>
        </w:rPr>
      </w:pPr>
      <w:r w:rsidRPr="00502635">
        <w:rPr>
          <w:rFonts w:eastAsia="Calibri"/>
        </w:rPr>
        <w:t xml:space="preserve">      - </w:t>
      </w:r>
      <w:r>
        <w:rPr>
          <w:rFonts w:eastAsia="Calibri"/>
        </w:rPr>
        <w:t xml:space="preserve"> frázové slovesá</w:t>
      </w:r>
    </w:p>
    <w:p w:rsidR="00B011B1" w:rsidRPr="00502635" w:rsidRDefault="00B011B1" w:rsidP="00B011B1">
      <w:pPr>
        <w:contextualSpacing/>
        <w:rPr>
          <w:rFonts w:eastAsia="Calibri"/>
        </w:rPr>
      </w:pPr>
      <w:r>
        <w:rPr>
          <w:rFonts w:eastAsia="Calibri"/>
        </w:rPr>
        <w:tab/>
      </w:r>
      <w:r w:rsidRPr="00502635">
        <w:rPr>
          <w:rFonts w:eastAsia="Calibri"/>
        </w:rPr>
        <w:t xml:space="preserve">- </w:t>
      </w:r>
      <w:r>
        <w:rPr>
          <w:rFonts w:eastAsia="Calibri"/>
        </w:rPr>
        <w:t xml:space="preserve"> predprítomný čas</w:t>
      </w:r>
    </w:p>
    <w:p w:rsidR="00B011B1" w:rsidRPr="00502635" w:rsidRDefault="00B011B1" w:rsidP="00B011B1">
      <w:pPr>
        <w:contextualSpacing/>
        <w:rPr>
          <w:rFonts w:eastAsia="Calibri"/>
        </w:rPr>
      </w:pPr>
      <w:r>
        <w:rPr>
          <w:rFonts w:eastAsia="Calibri"/>
        </w:rPr>
        <w:tab/>
        <w:t xml:space="preserve">      -  modálne slovesá</w:t>
      </w:r>
    </w:p>
    <w:p w:rsidR="00B011B1" w:rsidRDefault="00B011B1" w:rsidP="00B011B1">
      <w:pPr>
        <w:contextualSpacing/>
        <w:rPr>
          <w:rFonts w:eastAsia="Calibri"/>
        </w:rPr>
      </w:pPr>
      <w:r>
        <w:rPr>
          <w:rFonts w:eastAsia="Calibri"/>
        </w:rPr>
        <w:tab/>
        <w:t xml:space="preserve">      -  trpný rod v prítomnom čase</w:t>
      </w:r>
    </w:p>
    <w:p w:rsidR="00B011B1" w:rsidRPr="00502635" w:rsidRDefault="00B011B1" w:rsidP="00B011B1">
      <w:pPr>
        <w:contextualSpacing/>
        <w:rPr>
          <w:rFonts w:eastAsia="Calibri"/>
        </w:rPr>
      </w:pPr>
      <w:r>
        <w:rPr>
          <w:rFonts w:eastAsia="Calibri"/>
        </w:rPr>
        <w:tab/>
        <w:t xml:space="preserve">      -  prvá podmienková veta</w:t>
      </w:r>
    </w:p>
    <w:p w:rsidR="00B011B1" w:rsidRPr="00502635" w:rsidRDefault="00B011B1" w:rsidP="00B011B1">
      <w:pPr>
        <w:contextualSpacing/>
        <w:rPr>
          <w:rFonts w:eastAsia="Calibri"/>
        </w:rPr>
      </w:pPr>
    </w:p>
    <w:p w:rsidR="00B011B1" w:rsidRDefault="00B011B1" w:rsidP="00B011B1">
      <w:pPr>
        <w:contextualSpacing/>
        <w:rPr>
          <w:rFonts w:eastAsia="Calibri"/>
        </w:rPr>
      </w:pPr>
      <w:r w:rsidRPr="00502635">
        <w:rPr>
          <w:rFonts w:eastAsia="Calibri"/>
        </w:rPr>
        <w:t xml:space="preserve">Komunikačné situácie a funkcie  </w:t>
      </w:r>
    </w:p>
    <w:p w:rsidR="00B011B1" w:rsidRPr="00502635" w:rsidRDefault="00B011B1" w:rsidP="00B011B1">
      <w:pPr>
        <w:contextualSpacing/>
        <w:rPr>
          <w:rFonts w:eastAsia="Calibri"/>
        </w:rPr>
      </w:pPr>
      <w:r>
        <w:rPr>
          <w:rFonts w:eastAsia="Calibri"/>
        </w:rPr>
        <w:t xml:space="preserve">              -  vyjadrenie súhlasu a obáv</w:t>
      </w:r>
    </w:p>
    <w:p w:rsidR="00B011B1" w:rsidRPr="00502635" w:rsidRDefault="00B011B1" w:rsidP="00B011B1">
      <w:pPr>
        <w:contextualSpacing/>
        <w:rPr>
          <w:rFonts w:eastAsia="Calibri"/>
        </w:rPr>
      </w:pPr>
      <w:r>
        <w:rPr>
          <w:rFonts w:eastAsia="Calibri"/>
        </w:rPr>
        <w:t xml:space="preserve">     -  dať ponuku a reagovať na ňu</w:t>
      </w:r>
    </w:p>
    <w:p w:rsidR="00B011B1" w:rsidRDefault="00B011B1" w:rsidP="00B011B1">
      <w:pPr>
        <w:contextualSpacing/>
        <w:rPr>
          <w:rFonts w:eastAsia="Calibri"/>
        </w:rPr>
      </w:pPr>
      <w:r>
        <w:rPr>
          <w:rFonts w:eastAsia="Calibri"/>
        </w:rPr>
        <w:t xml:space="preserve"> -  dohodnutie schôdzky</w:t>
      </w:r>
    </w:p>
    <w:p w:rsidR="00B011B1" w:rsidRDefault="00B011B1" w:rsidP="00B011B1">
      <w:pPr>
        <w:contextualSpacing/>
        <w:rPr>
          <w:rFonts w:eastAsia="Calibri"/>
        </w:rPr>
      </w:pPr>
      <w:r>
        <w:rPr>
          <w:rFonts w:eastAsia="Calibri"/>
        </w:rPr>
        <w:tab/>
        <w:t xml:space="preserve">  -  vyjadriť svoj postoj a pocity</w:t>
      </w:r>
    </w:p>
    <w:p w:rsidR="00B011B1" w:rsidRDefault="00B011B1" w:rsidP="00B011B1">
      <w:pPr>
        <w:contextualSpacing/>
        <w:rPr>
          <w:rFonts w:eastAsia="Calibri"/>
        </w:rPr>
      </w:pPr>
      <w:r>
        <w:rPr>
          <w:rFonts w:eastAsia="Calibri"/>
        </w:rPr>
        <w:tab/>
        <w:t xml:space="preserve">  -  schopnosť poradiť</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p>
    <w:p w:rsidR="00B011B1" w:rsidRDefault="00B011B1" w:rsidP="00B011B1">
      <w:pPr>
        <w:contextualSpacing/>
        <w:rPr>
          <w:rFonts w:eastAsia="Calibri"/>
          <w:b/>
        </w:rPr>
      </w:pPr>
      <w:r>
        <w:rPr>
          <w:rFonts w:eastAsia="Calibri"/>
          <w:b/>
        </w:rPr>
        <w:t xml:space="preserve">ROČNÍK: </w:t>
      </w:r>
      <w:r>
        <w:rPr>
          <w:rFonts w:eastAsia="Calibri"/>
          <w:b/>
        </w:rPr>
        <w:tab/>
        <w:t>9</w:t>
      </w:r>
      <w:r w:rsidR="00340DB8">
        <w:rPr>
          <w:rFonts w:eastAsia="Calibri"/>
          <w:b/>
        </w:rPr>
        <w:t>.</w:t>
      </w:r>
    </w:p>
    <w:p w:rsidR="00B011B1" w:rsidRPr="00502635" w:rsidRDefault="00B011B1" w:rsidP="00B011B1">
      <w:pPr>
        <w:contextualSpacing/>
        <w:rPr>
          <w:rFonts w:eastAsia="Calibri"/>
          <w:b/>
        </w:rPr>
      </w:pPr>
      <w:r w:rsidRPr="00502635">
        <w:rPr>
          <w:rFonts w:eastAsia="Calibri"/>
          <w:b/>
        </w:rPr>
        <w:t xml:space="preserve">Témy, prostredníctvom ktorých rozvíjame kompetencie, obsah, prierezové témy a prepojenie s inými predmetmi </w:t>
      </w:r>
    </w:p>
    <w:p w:rsidR="00B011B1" w:rsidRPr="00502635" w:rsidRDefault="00B011B1" w:rsidP="00B011B1">
      <w:pPr>
        <w:contextualSpacing/>
        <w:rPr>
          <w:rFonts w:eastAsia="Calibri"/>
          <w:b/>
        </w:rPr>
      </w:pPr>
    </w:p>
    <w:p w:rsidR="00B011B1" w:rsidRPr="00502635" w:rsidRDefault="00B011B1" w:rsidP="00B011B1">
      <w:pPr>
        <w:contextualSpacing/>
        <w:rPr>
          <w:rFonts w:eastAsia="Calibri"/>
        </w:rPr>
      </w:pPr>
      <w:r w:rsidRPr="00502635">
        <w:rPr>
          <w:rFonts w:eastAsia="Calibri"/>
        </w:rPr>
        <w:t>Dosiahnutie cieľov bude realizované prostredníctvom:</w:t>
      </w:r>
    </w:p>
    <w:p w:rsidR="00B011B1" w:rsidRPr="00502635" w:rsidRDefault="00B011B1" w:rsidP="00B011B1">
      <w:pPr>
        <w:contextualSpacing/>
        <w:rPr>
          <w:rFonts w:eastAsia="Calibri"/>
          <w:b/>
        </w:rPr>
      </w:pPr>
      <w:r w:rsidRPr="00502635">
        <w:rPr>
          <w:rFonts w:eastAsia="Calibri"/>
          <w:b/>
        </w:rPr>
        <w:t>Témy: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Problémy v škole, šikanovanie, konflikty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Miesto na bývanie</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lastRenderedPageBreak/>
        <w:t>Životný štýl mládeže (konflikty predstáv a reality, generačná priepasť)</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Médiá a ich vplyv (vplyv reklamy a internetu na mladých)</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Cestovanie</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Práca a mládež (dobrovoľníctvo, brigáda a výber budúcej profesie)</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Multikultúrna spoločnosť</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Komunikácia (porovnať minulosť a moderné formy)</w:t>
      </w:r>
    </w:p>
    <w:p w:rsidR="00B011B1" w:rsidRDefault="00B011B1" w:rsidP="00C90F03">
      <w:pPr>
        <w:numPr>
          <w:ilvl w:val="0"/>
          <w:numId w:val="18"/>
        </w:numPr>
        <w:tabs>
          <w:tab w:val="left" w:pos="720"/>
        </w:tabs>
        <w:spacing w:line="276" w:lineRule="auto"/>
        <w:ind w:left="927" w:hanging="360"/>
        <w:contextualSpacing/>
        <w:rPr>
          <w:rFonts w:eastAsia="Calibri"/>
        </w:rPr>
      </w:pPr>
      <w:r>
        <w:rPr>
          <w:rFonts w:eastAsia="Calibri"/>
        </w:rPr>
        <w:t>Veľká Británia – zaujímavé miesta a fakty</w:t>
      </w:r>
    </w:p>
    <w:p w:rsidR="00B011B1" w:rsidRPr="00502635" w:rsidRDefault="00B011B1" w:rsidP="00C90F03">
      <w:pPr>
        <w:numPr>
          <w:ilvl w:val="0"/>
          <w:numId w:val="18"/>
        </w:numPr>
        <w:tabs>
          <w:tab w:val="left" w:pos="720"/>
        </w:tabs>
        <w:spacing w:line="276" w:lineRule="auto"/>
        <w:ind w:left="927" w:hanging="360"/>
        <w:contextualSpacing/>
        <w:rPr>
          <w:rFonts w:eastAsia="Calibri"/>
        </w:rPr>
      </w:pPr>
      <w:r>
        <w:rPr>
          <w:rFonts w:eastAsia="Calibri"/>
        </w:rPr>
        <w:t>Kultúra a umenie</w:t>
      </w:r>
    </w:p>
    <w:p w:rsidR="00B011B1" w:rsidRPr="00502635" w:rsidRDefault="00B011B1" w:rsidP="00B011B1">
      <w:pPr>
        <w:contextualSpacing/>
        <w:rPr>
          <w:rFonts w:eastAsia="Calibri"/>
        </w:rPr>
      </w:pPr>
    </w:p>
    <w:p w:rsidR="00B011B1" w:rsidRPr="00502635" w:rsidRDefault="00B011B1" w:rsidP="00B011B1">
      <w:pPr>
        <w:contextualSpacing/>
        <w:rPr>
          <w:rFonts w:eastAsia="Calibri"/>
        </w:rPr>
      </w:pPr>
      <w:r w:rsidRPr="00502635">
        <w:rPr>
          <w:rFonts w:eastAsia="Calibri"/>
          <w:b/>
        </w:rPr>
        <w:t>Obsah učiva:</w:t>
      </w:r>
    </w:p>
    <w:p w:rsidR="00B011B1" w:rsidRPr="00502635" w:rsidRDefault="00B011B1" w:rsidP="00B011B1">
      <w:pPr>
        <w:contextualSpacing/>
        <w:rPr>
          <w:rFonts w:eastAsia="Calibri"/>
        </w:rPr>
      </w:pPr>
      <w:r w:rsidRPr="00502635">
        <w:rPr>
          <w:rFonts w:eastAsia="Calibri"/>
        </w:rPr>
        <w:t>Zvuková stránka jazyka: slovný prízvuk, vetný rytmus, intonácia, výslovnosť jednotlivých hlások</w:t>
      </w:r>
    </w:p>
    <w:p w:rsidR="00B011B1" w:rsidRPr="00502635" w:rsidRDefault="00B011B1" w:rsidP="00B011B1">
      <w:pPr>
        <w:contextualSpacing/>
        <w:rPr>
          <w:rFonts w:eastAsia="Calibri"/>
        </w:rPr>
      </w:pPr>
    </w:p>
    <w:p w:rsidR="00B011B1" w:rsidRPr="00D7739B" w:rsidRDefault="00B011B1" w:rsidP="00B011B1">
      <w:pPr>
        <w:contextualSpacing/>
        <w:rPr>
          <w:rFonts w:eastAsia="Calibri"/>
          <w:i/>
        </w:rPr>
      </w:pPr>
      <w:r w:rsidRPr="00502635">
        <w:rPr>
          <w:rFonts w:eastAsia="Calibri"/>
        </w:rPr>
        <w:t>Gramat</w:t>
      </w:r>
      <w:r>
        <w:rPr>
          <w:rFonts w:eastAsia="Calibri"/>
        </w:rPr>
        <w:t xml:space="preserve">ika -  minulý čas </w:t>
      </w:r>
      <w:r w:rsidRPr="00502635">
        <w:rPr>
          <w:rFonts w:eastAsia="Calibri"/>
        </w:rPr>
        <w:t>jednoduchý</w:t>
      </w:r>
      <w:r>
        <w:rPr>
          <w:rFonts w:eastAsia="Calibri"/>
        </w:rPr>
        <w:t xml:space="preserve"> a priebehový, vyjadrenie pomocou </w:t>
      </w:r>
      <w:r w:rsidRPr="00D7739B">
        <w:rPr>
          <w:rFonts w:eastAsia="Calibri"/>
          <w:i/>
        </w:rPr>
        <w:t>used to</w:t>
      </w:r>
    </w:p>
    <w:p w:rsidR="00B011B1" w:rsidRDefault="00B011B1" w:rsidP="00B011B1">
      <w:pPr>
        <w:contextualSpacing/>
        <w:rPr>
          <w:rFonts w:eastAsia="Calibri"/>
          <w:i/>
        </w:rPr>
      </w:pPr>
      <w:r>
        <w:rPr>
          <w:rFonts w:eastAsia="Calibri"/>
        </w:rPr>
        <w:t xml:space="preserve">                -  formy vyjadrenia budúcnosti pomocou </w:t>
      </w:r>
      <w:r w:rsidRPr="009B46C0">
        <w:rPr>
          <w:rFonts w:eastAsia="Calibri"/>
          <w:i/>
        </w:rPr>
        <w:t>going to</w:t>
      </w:r>
      <w:r>
        <w:rPr>
          <w:rFonts w:eastAsia="Calibri"/>
          <w:i/>
        </w:rPr>
        <w:t>,</w:t>
      </w:r>
      <w:r w:rsidRPr="009B46C0">
        <w:rPr>
          <w:rFonts w:eastAsia="Calibri"/>
          <w:i/>
        </w:rPr>
        <w:t xml:space="preserve"> will</w:t>
      </w:r>
      <w:r>
        <w:rPr>
          <w:rFonts w:eastAsia="Calibri"/>
          <w:i/>
        </w:rPr>
        <w:t xml:space="preserve">, prítomného priebehového </w:t>
      </w:r>
    </w:p>
    <w:p w:rsidR="00B011B1" w:rsidRDefault="00B011B1" w:rsidP="00B011B1">
      <w:pPr>
        <w:contextualSpacing/>
        <w:rPr>
          <w:rFonts w:eastAsia="Calibri"/>
        </w:rPr>
      </w:pPr>
      <w:r>
        <w:rPr>
          <w:rFonts w:eastAsia="Calibri"/>
          <w:i/>
        </w:rPr>
        <w:t xml:space="preserve">                      a jednochuchého času</w:t>
      </w:r>
    </w:p>
    <w:p w:rsidR="00B011B1" w:rsidRPr="00502635" w:rsidRDefault="00B011B1" w:rsidP="00B011B1">
      <w:pPr>
        <w:ind w:firstLine="708"/>
        <w:contextualSpacing/>
        <w:rPr>
          <w:rFonts w:eastAsia="Calibri"/>
        </w:rPr>
      </w:pPr>
      <w:r w:rsidRPr="00502635">
        <w:rPr>
          <w:rFonts w:eastAsia="Calibri"/>
        </w:rPr>
        <w:t xml:space="preserve">      - </w:t>
      </w:r>
      <w:r>
        <w:rPr>
          <w:rFonts w:eastAsia="Calibri"/>
        </w:rPr>
        <w:t xml:space="preserve"> frázové slovesá</w:t>
      </w:r>
    </w:p>
    <w:p w:rsidR="00B011B1" w:rsidRPr="00502635" w:rsidRDefault="00B011B1" w:rsidP="00B011B1">
      <w:pPr>
        <w:contextualSpacing/>
        <w:rPr>
          <w:rFonts w:eastAsia="Calibri"/>
        </w:rPr>
      </w:pPr>
      <w:r>
        <w:rPr>
          <w:rFonts w:eastAsia="Calibri"/>
        </w:rPr>
        <w:tab/>
      </w:r>
      <w:r w:rsidRPr="00502635">
        <w:rPr>
          <w:rFonts w:eastAsia="Calibri"/>
        </w:rPr>
        <w:t xml:space="preserve">- </w:t>
      </w:r>
      <w:r>
        <w:rPr>
          <w:rFonts w:eastAsia="Calibri"/>
        </w:rPr>
        <w:t xml:space="preserve"> nepriama reč</w:t>
      </w:r>
    </w:p>
    <w:p w:rsidR="00B011B1" w:rsidRPr="00502635" w:rsidRDefault="00B011B1" w:rsidP="00B011B1">
      <w:pPr>
        <w:contextualSpacing/>
        <w:rPr>
          <w:rFonts w:eastAsia="Calibri"/>
        </w:rPr>
      </w:pPr>
      <w:r>
        <w:rPr>
          <w:rFonts w:eastAsia="Calibri"/>
        </w:rPr>
        <w:tab/>
        <w:t xml:space="preserve">      -  modálne slovesá</w:t>
      </w:r>
    </w:p>
    <w:p w:rsidR="00B011B1" w:rsidRDefault="00B011B1" w:rsidP="00B011B1">
      <w:pPr>
        <w:contextualSpacing/>
        <w:rPr>
          <w:rFonts w:eastAsia="Calibri"/>
        </w:rPr>
      </w:pPr>
      <w:r>
        <w:rPr>
          <w:rFonts w:eastAsia="Calibri"/>
        </w:rPr>
        <w:tab/>
        <w:t xml:space="preserve">      -  trpný rod vo všetkých gramatických časoch</w:t>
      </w:r>
    </w:p>
    <w:p w:rsidR="00B011B1" w:rsidRPr="00502635" w:rsidRDefault="00B011B1" w:rsidP="00B011B1">
      <w:pPr>
        <w:contextualSpacing/>
        <w:rPr>
          <w:rFonts w:eastAsia="Calibri"/>
        </w:rPr>
      </w:pPr>
      <w:r>
        <w:rPr>
          <w:rFonts w:eastAsia="Calibri"/>
        </w:rPr>
        <w:tab/>
        <w:t xml:space="preserve">      -  druhá podmienková veta</w:t>
      </w:r>
    </w:p>
    <w:p w:rsidR="00B011B1" w:rsidRPr="00502635" w:rsidRDefault="00B011B1" w:rsidP="00B011B1">
      <w:pPr>
        <w:contextualSpacing/>
        <w:rPr>
          <w:rFonts w:eastAsia="Calibri"/>
        </w:rPr>
      </w:pPr>
    </w:p>
    <w:p w:rsidR="00B011B1" w:rsidRDefault="00B011B1" w:rsidP="00B011B1">
      <w:pPr>
        <w:contextualSpacing/>
        <w:rPr>
          <w:rFonts w:eastAsia="Calibri"/>
        </w:rPr>
      </w:pPr>
      <w:r w:rsidRPr="00502635">
        <w:rPr>
          <w:rFonts w:eastAsia="Calibri"/>
        </w:rPr>
        <w:t xml:space="preserve">Komunikačné situácie a funkcie  </w:t>
      </w:r>
    </w:p>
    <w:p w:rsidR="00B011B1" w:rsidRPr="00502635" w:rsidRDefault="00B011B1" w:rsidP="00B011B1">
      <w:pPr>
        <w:contextualSpacing/>
        <w:rPr>
          <w:rFonts w:eastAsia="Calibri"/>
        </w:rPr>
      </w:pPr>
      <w:r>
        <w:rPr>
          <w:rFonts w:eastAsia="Calibri"/>
        </w:rPr>
        <w:t xml:space="preserve">              -  vyjadrenie súhlasu a obáv</w:t>
      </w:r>
    </w:p>
    <w:p w:rsidR="00B011B1" w:rsidRPr="00502635" w:rsidRDefault="00B011B1" w:rsidP="00B011B1">
      <w:pPr>
        <w:contextualSpacing/>
        <w:rPr>
          <w:rFonts w:eastAsia="Calibri"/>
        </w:rPr>
      </w:pPr>
      <w:r>
        <w:rPr>
          <w:rFonts w:eastAsia="Calibri"/>
        </w:rPr>
        <w:t xml:space="preserve">     -  vyjadrenie dôvodu</w:t>
      </w:r>
    </w:p>
    <w:p w:rsidR="00B011B1" w:rsidRDefault="00B011B1" w:rsidP="00B011B1">
      <w:pPr>
        <w:contextualSpacing/>
        <w:rPr>
          <w:rFonts w:eastAsia="Calibri"/>
        </w:rPr>
      </w:pPr>
      <w:r>
        <w:rPr>
          <w:rFonts w:eastAsia="Calibri"/>
        </w:rPr>
        <w:t xml:space="preserve"> -  reklamácia</w:t>
      </w:r>
    </w:p>
    <w:p w:rsidR="00B011B1" w:rsidRDefault="00B011B1" w:rsidP="00B011B1">
      <w:pPr>
        <w:contextualSpacing/>
        <w:rPr>
          <w:rFonts w:eastAsia="Calibri"/>
        </w:rPr>
      </w:pPr>
      <w:r>
        <w:rPr>
          <w:rFonts w:eastAsia="Calibri"/>
        </w:rPr>
        <w:tab/>
        <w:t xml:space="preserve">  -  vyjadriť názor</w:t>
      </w:r>
    </w:p>
    <w:p w:rsidR="00B011B1" w:rsidRDefault="00B011B1" w:rsidP="00B011B1">
      <w:pPr>
        <w:contextualSpacing/>
        <w:rPr>
          <w:rFonts w:eastAsia="Calibri"/>
        </w:rPr>
      </w:pPr>
      <w:r>
        <w:rPr>
          <w:rFonts w:eastAsia="Calibri"/>
        </w:rPr>
        <w:tab/>
        <w:t xml:space="preserve">  -  vyjadriť svoj postoj a pocity</w:t>
      </w:r>
    </w:p>
    <w:p w:rsidR="00B011B1" w:rsidRDefault="00B011B1" w:rsidP="00B011B1">
      <w:pPr>
        <w:contextualSpacing/>
        <w:rPr>
          <w:rFonts w:eastAsia="Calibri"/>
        </w:rPr>
      </w:pPr>
      <w:r>
        <w:rPr>
          <w:rFonts w:eastAsia="Calibri"/>
        </w:rPr>
        <w:tab/>
        <w:t xml:space="preserve">  -  zmeniť dohodnutú schôdzku</w:t>
      </w:r>
    </w:p>
    <w:p w:rsidR="00B011B1" w:rsidRDefault="00B011B1" w:rsidP="00B011B1">
      <w:pPr>
        <w:contextualSpacing/>
        <w:rPr>
          <w:rFonts w:eastAsia="Calibri"/>
        </w:rPr>
      </w:pPr>
      <w:r>
        <w:rPr>
          <w:rFonts w:eastAsia="Calibri"/>
        </w:rPr>
        <w:tab/>
        <w:t xml:space="preserve">  -  písanie listu a e-mailov</w:t>
      </w:r>
    </w:p>
    <w:p w:rsidR="00B011B1" w:rsidRDefault="00B011B1" w:rsidP="00B011B1">
      <w:pPr>
        <w:contextualSpacing/>
        <w:rPr>
          <w:rFonts w:eastAsia="Calibri"/>
          <w:b/>
        </w:rPr>
      </w:pPr>
    </w:p>
    <w:p w:rsidR="00B011B1" w:rsidRPr="00502635" w:rsidRDefault="00B011B1" w:rsidP="00B011B1">
      <w:pPr>
        <w:contextualSpacing/>
        <w:rPr>
          <w:rFonts w:eastAsia="Calibri"/>
          <w:b/>
        </w:rPr>
      </w:pPr>
      <w:r w:rsidRPr="00502635">
        <w:rPr>
          <w:rFonts w:eastAsia="Calibri"/>
          <w:b/>
        </w:rPr>
        <w:t>Prierezové témy:</w:t>
      </w:r>
    </w:p>
    <w:p w:rsidR="00B011B1" w:rsidRPr="00304395" w:rsidRDefault="007A1B46" w:rsidP="00B011B1">
      <w:pPr>
        <w:contextualSpacing/>
        <w:rPr>
          <w:rFonts w:eastAsia="Calibri"/>
        </w:rPr>
      </w:pPr>
      <w:hyperlink r:id="rId96">
        <w:r w:rsidR="00B011B1" w:rsidRPr="00304395">
          <w:rPr>
            <w:rFonts w:eastAsia="Calibri"/>
            <w:u w:val="single"/>
          </w:rPr>
          <w:t>MULTIKULTÚRNA VÝCHOVA</w:t>
        </w:r>
      </w:hyperlink>
      <w:r w:rsidR="00B011B1">
        <w:rPr>
          <w:rFonts w:eastAsia="Calibri"/>
        </w:rPr>
        <w:t>- Masmédiá</w:t>
      </w:r>
    </w:p>
    <w:p w:rsidR="00B011B1" w:rsidRPr="00304395" w:rsidRDefault="007A1B46" w:rsidP="00B011B1">
      <w:pPr>
        <w:contextualSpacing/>
        <w:rPr>
          <w:rFonts w:eastAsia="Calibri"/>
        </w:rPr>
      </w:pPr>
      <w:hyperlink r:id="rId97">
        <w:r w:rsidR="00B011B1" w:rsidRPr="00304395">
          <w:rPr>
            <w:rFonts w:eastAsia="Calibri"/>
            <w:u w:val="single"/>
          </w:rPr>
          <w:t>MEDIÁLNA VÝCHOVA</w:t>
        </w:r>
      </w:hyperlink>
      <w:r w:rsidR="00B011B1" w:rsidRPr="00304395">
        <w:rPr>
          <w:rFonts w:eastAsia="Calibri"/>
        </w:rPr>
        <w:t>- Voľný čas</w:t>
      </w:r>
    </w:p>
    <w:p w:rsidR="00B011B1" w:rsidRPr="00304395" w:rsidRDefault="007A1B46" w:rsidP="00B011B1">
      <w:pPr>
        <w:contextualSpacing/>
        <w:rPr>
          <w:rFonts w:eastAsia="Calibri"/>
        </w:rPr>
      </w:pPr>
      <w:hyperlink r:id="rId98">
        <w:r w:rsidR="00B011B1" w:rsidRPr="00304395">
          <w:rPr>
            <w:rFonts w:eastAsia="Calibri"/>
            <w:u w:val="single"/>
          </w:rPr>
          <w:t>OSOBNOSTNÝ A SOCIÁLNY ROZVOJ</w:t>
        </w:r>
      </w:hyperlink>
      <w:r w:rsidR="00B011B1" w:rsidRPr="00304395">
        <w:rPr>
          <w:rFonts w:eastAsia="Calibri"/>
        </w:rPr>
        <w:t>- Rodinné vzťahy</w:t>
      </w:r>
    </w:p>
    <w:p w:rsidR="00B011B1" w:rsidRPr="00304395" w:rsidRDefault="007A1B46" w:rsidP="00B011B1">
      <w:pPr>
        <w:contextualSpacing/>
        <w:rPr>
          <w:rFonts w:eastAsia="Calibri"/>
        </w:rPr>
      </w:pPr>
      <w:hyperlink r:id="rId99">
        <w:r w:rsidR="00B011B1" w:rsidRPr="00304395">
          <w:rPr>
            <w:rFonts w:eastAsia="Calibri"/>
            <w:u w:val="single"/>
          </w:rPr>
          <w:t>ENVIRONMENTÁLNA VÝCHOVA</w:t>
        </w:r>
      </w:hyperlink>
      <w:r w:rsidR="00B011B1" w:rsidRPr="00304395">
        <w:rPr>
          <w:rFonts w:eastAsia="Calibri"/>
        </w:rPr>
        <w:t>- Domáce zvieratá</w:t>
      </w:r>
    </w:p>
    <w:p w:rsidR="00B011B1" w:rsidRPr="00304395" w:rsidRDefault="007A1B46" w:rsidP="00B011B1">
      <w:pPr>
        <w:contextualSpacing/>
        <w:rPr>
          <w:rFonts w:eastAsia="Calibri"/>
        </w:rPr>
      </w:pPr>
      <w:hyperlink r:id="rId100">
        <w:r w:rsidR="00B011B1" w:rsidRPr="00304395">
          <w:rPr>
            <w:rFonts w:eastAsia="Calibri"/>
            <w:u w:val="single"/>
          </w:rPr>
          <w:t>DOPRAVNÁ VÝCHOVA –Orientácia v priestore</w:t>
        </w:r>
      </w:hyperlink>
    </w:p>
    <w:p w:rsidR="00B011B1" w:rsidRPr="00304395" w:rsidRDefault="007A1B46" w:rsidP="00B011B1">
      <w:pPr>
        <w:contextualSpacing/>
        <w:rPr>
          <w:rFonts w:eastAsia="Calibri"/>
        </w:rPr>
      </w:pPr>
      <w:hyperlink r:id="rId101">
        <w:r w:rsidR="00B011B1" w:rsidRPr="00304395">
          <w:rPr>
            <w:rFonts w:eastAsia="Calibri"/>
            <w:u w:val="single"/>
          </w:rPr>
          <w:t>OCHRANA ŽIVOTA A ZDRAVIA</w:t>
        </w:r>
      </w:hyperlink>
      <w:r w:rsidR="00B011B1" w:rsidRPr="00304395">
        <w:rPr>
          <w:rFonts w:eastAsia="Calibri"/>
        </w:rPr>
        <w:t>- Záľuby, Šport</w:t>
      </w:r>
    </w:p>
    <w:p w:rsidR="00B011B1" w:rsidRPr="00304395" w:rsidRDefault="007A1B46" w:rsidP="00B011B1">
      <w:pPr>
        <w:contextualSpacing/>
        <w:rPr>
          <w:rFonts w:eastAsia="Calibri"/>
        </w:rPr>
      </w:pPr>
      <w:hyperlink r:id="rId102">
        <w:r w:rsidR="00B011B1" w:rsidRPr="00304395">
          <w:rPr>
            <w:rFonts w:eastAsia="Calibri"/>
            <w:u w:val="single"/>
          </w:rPr>
          <w:t>REGIONÁLNA VÝCHOVA A TRADIČNÁ ĽUDOVÁ KULTÚRA</w:t>
        </w:r>
      </w:hyperlink>
      <w:r w:rsidR="00B011B1" w:rsidRPr="00304395">
        <w:rPr>
          <w:rFonts w:eastAsia="Calibri"/>
        </w:rPr>
        <w:t>- Vzdelávanie vo VB</w:t>
      </w:r>
    </w:p>
    <w:p w:rsidR="00340DB8" w:rsidRDefault="007A1B46" w:rsidP="00B011B1">
      <w:pPr>
        <w:contextualSpacing/>
        <w:rPr>
          <w:rFonts w:eastAsia="Calibri"/>
        </w:rPr>
      </w:pPr>
      <w:hyperlink r:id="rId103">
        <w:r w:rsidR="00B011B1" w:rsidRPr="00304395">
          <w:rPr>
            <w:rFonts w:eastAsia="Calibri"/>
            <w:u w:val="single"/>
          </w:rPr>
          <w:t>TVORBA PROJEKTU A PREZENTAČNÉ ZRUČNOSTI</w:t>
        </w:r>
      </w:hyperlink>
      <w:r w:rsidR="00B011B1" w:rsidRPr="00304395">
        <w:rPr>
          <w:rFonts w:eastAsia="Calibri"/>
        </w:rPr>
        <w:t>- Rodina</w:t>
      </w:r>
      <w:r w:rsidR="00B011B1" w:rsidRPr="00502635">
        <w:rPr>
          <w:rFonts w:eastAsia="Calibri"/>
        </w:rPr>
        <w:t>, Voľný čas a záľuby, Moje mesto</w:t>
      </w:r>
    </w:p>
    <w:p w:rsidR="005D035E" w:rsidRPr="005D035E" w:rsidRDefault="005D035E" w:rsidP="00B011B1">
      <w:pPr>
        <w:contextualSpacing/>
        <w:rPr>
          <w:rFonts w:eastAsia="Calibri"/>
          <w:u w:val="single"/>
        </w:rPr>
      </w:pPr>
      <w:r w:rsidRPr="005D035E">
        <w:rPr>
          <w:rFonts w:eastAsia="Calibri"/>
          <w:highlight w:val="yellow"/>
          <w:u w:val="single"/>
        </w:rPr>
        <w:t>FINANČNÁ GRAMOTNOSŤ</w:t>
      </w:r>
    </w:p>
    <w:p w:rsidR="00B011B1" w:rsidRPr="00340DB8" w:rsidRDefault="007A1B46" w:rsidP="00340DB8">
      <w:pPr>
        <w:contextualSpacing/>
        <w:rPr>
          <w:rFonts w:eastAsia="Calibri"/>
        </w:rPr>
      </w:pPr>
      <w:hyperlink r:id="rId104" w:history="1">
        <w:r w:rsidR="00B011B1" w:rsidRPr="00FD22DF">
          <w:rPr>
            <w:rStyle w:val="Hypertextovprepojenie"/>
            <w:rFonts w:eastAsia="Calibri"/>
          </w:rPr>
          <w:t>http://www.statpedu.sk/sites/default/files/dokumenty/inovovany-statny-vzdelavaci-program/aj_nsv_a1_2014.pdf</w:t>
        </w:r>
      </w:hyperlink>
    </w:p>
    <w:sectPr w:rsidR="00B011B1" w:rsidRPr="00340DB8" w:rsidSect="00542387">
      <w:headerReference w:type="default" r:id="rId105"/>
      <w:footerReference w:type="default" r:id="rId106"/>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F03" w:rsidRDefault="00C90F03" w:rsidP="00A3200F">
      <w:r>
        <w:separator/>
      </w:r>
    </w:p>
  </w:endnote>
  <w:endnote w:type="continuationSeparator" w:id="1">
    <w:p w:rsidR="00C90F03" w:rsidRDefault="00C90F03" w:rsidP="00A3200F">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altName w:val="Arial"/>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3A" w:rsidRDefault="00EC743A">
    <w:pPr>
      <w:pStyle w:val="Pta"/>
      <w:jc w:val="right"/>
    </w:pPr>
  </w:p>
  <w:p w:rsidR="00EC743A" w:rsidRDefault="00EC743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3428"/>
      <w:docPartObj>
        <w:docPartGallery w:val="Page Numbers (Bottom of Page)"/>
        <w:docPartUnique/>
      </w:docPartObj>
    </w:sdtPr>
    <w:sdtContent>
      <w:p w:rsidR="00EC743A" w:rsidRDefault="00EC743A">
        <w:pPr>
          <w:pStyle w:val="Pta"/>
          <w:jc w:val="right"/>
        </w:pPr>
        <w:fldSimple w:instr=" PAGE   \* MERGEFORMAT ">
          <w:r w:rsidR="004D355E">
            <w:rPr>
              <w:noProof/>
            </w:rPr>
            <w:t>44</w:t>
          </w:r>
        </w:fldSimple>
      </w:p>
    </w:sdtContent>
  </w:sdt>
  <w:p w:rsidR="00EC743A" w:rsidRDefault="00EC743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F03" w:rsidRDefault="00C90F03" w:rsidP="00A3200F">
      <w:r>
        <w:separator/>
      </w:r>
    </w:p>
  </w:footnote>
  <w:footnote w:type="continuationSeparator" w:id="1">
    <w:p w:rsidR="00C90F03" w:rsidRDefault="00C90F03" w:rsidP="00A32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3A" w:rsidRDefault="00EC743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F2DC7C"/>
    <w:lvl w:ilvl="0">
      <w:numFmt w:val="bullet"/>
      <w:lvlText w:val="*"/>
      <w:lvlJc w:val="left"/>
    </w:lvl>
  </w:abstractNum>
  <w:abstractNum w:abstractNumId="1">
    <w:nsid w:val="00BE1827"/>
    <w:multiLevelType w:val="hybridMultilevel"/>
    <w:tmpl w:val="68309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1D4D46"/>
    <w:multiLevelType w:val="multilevel"/>
    <w:tmpl w:val="8C341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A1038"/>
    <w:multiLevelType w:val="multilevel"/>
    <w:tmpl w:val="CB041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E7090"/>
    <w:multiLevelType w:val="hybridMultilevel"/>
    <w:tmpl w:val="2EB40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7634B5"/>
    <w:multiLevelType w:val="hybridMultilevel"/>
    <w:tmpl w:val="8C6ED6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7AD3671"/>
    <w:multiLevelType w:val="multilevel"/>
    <w:tmpl w:val="AF141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C87C12"/>
    <w:multiLevelType w:val="hybridMultilevel"/>
    <w:tmpl w:val="AF8C3C0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002F8B"/>
    <w:multiLevelType w:val="hybridMultilevel"/>
    <w:tmpl w:val="37AC3E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CFB2B58"/>
    <w:multiLevelType w:val="hybridMultilevel"/>
    <w:tmpl w:val="7D14C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F77A5F"/>
    <w:multiLevelType w:val="hybridMultilevel"/>
    <w:tmpl w:val="D2FE09D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141F1582"/>
    <w:multiLevelType w:val="multilevel"/>
    <w:tmpl w:val="C43EF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C2811"/>
    <w:multiLevelType w:val="hybridMultilevel"/>
    <w:tmpl w:val="A6CC8E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5269AA"/>
    <w:multiLevelType w:val="hybridMultilevel"/>
    <w:tmpl w:val="E7FEB8A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18F22568"/>
    <w:multiLevelType w:val="hybridMultilevel"/>
    <w:tmpl w:val="5B728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9950DA8"/>
    <w:multiLevelType w:val="hybridMultilevel"/>
    <w:tmpl w:val="273EC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B2A5486"/>
    <w:multiLevelType w:val="hybridMultilevel"/>
    <w:tmpl w:val="CFAEE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F1A52B9"/>
    <w:multiLevelType w:val="multilevel"/>
    <w:tmpl w:val="A3266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C00AB9"/>
    <w:multiLevelType w:val="hybridMultilevel"/>
    <w:tmpl w:val="28B06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1FB5D06"/>
    <w:multiLevelType w:val="multilevel"/>
    <w:tmpl w:val="0E645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2F0140"/>
    <w:multiLevelType w:val="hybridMultilevel"/>
    <w:tmpl w:val="37341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3867E0E"/>
    <w:multiLevelType w:val="multilevel"/>
    <w:tmpl w:val="64AA4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8E48C0"/>
    <w:multiLevelType w:val="hybridMultilevel"/>
    <w:tmpl w:val="7C206C9E"/>
    <w:lvl w:ilvl="0" w:tplc="0B42536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43B36DE"/>
    <w:multiLevelType w:val="multilevel"/>
    <w:tmpl w:val="4094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8C3F4F"/>
    <w:multiLevelType w:val="hybridMultilevel"/>
    <w:tmpl w:val="D2B2A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595729A"/>
    <w:multiLevelType w:val="hybridMultilevel"/>
    <w:tmpl w:val="FBDE0E50"/>
    <w:lvl w:ilvl="0" w:tplc="0B425364">
      <w:numFmt w:val="bullet"/>
      <w:lvlText w:val=""/>
      <w:lvlJc w:val="left"/>
      <w:pPr>
        <w:tabs>
          <w:tab w:val="num" w:pos="720"/>
        </w:tabs>
        <w:ind w:left="720" w:hanging="360"/>
      </w:pPr>
      <w:rPr>
        <w:rFonts w:ascii="Symbol" w:eastAsia="Times New Roman" w:hAnsi="Symbol" w:hint="default"/>
        <w:b/>
      </w:rPr>
    </w:lvl>
    <w:lvl w:ilvl="1" w:tplc="041B0003">
      <w:numFmt w:val="bullet"/>
      <w:lvlText w:val="-"/>
      <w:lvlJc w:val="left"/>
      <w:pPr>
        <w:tabs>
          <w:tab w:val="num" w:pos="1211"/>
        </w:tabs>
        <w:ind w:left="1211" w:hanging="360"/>
      </w:pPr>
      <w:rPr>
        <w:rFonts w:ascii="Times New Roman" w:eastAsia="Times New Roman" w:hAnsi="Times New Roman" w:hint="default"/>
        <w:b/>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6">
    <w:nsid w:val="26677F6F"/>
    <w:multiLevelType w:val="hybridMultilevel"/>
    <w:tmpl w:val="25A0D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7DD7A18"/>
    <w:multiLevelType w:val="hybridMultilevel"/>
    <w:tmpl w:val="650AA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91373E6"/>
    <w:multiLevelType w:val="hybridMultilevel"/>
    <w:tmpl w:val="0AC6C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2A8A1D03"/>
    <w:multiLevelType w:val="hybridMultilevel"/>
    <w:tmpl w:val="52DAD92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2EAC3210"/>
    <w:multiLevelType w:val="hybridMultilevel"/>
    <w:tmpl w:val="774AA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0B00CBF"/>
    <w:multiLevelType w:val="hybridMultilevel"/>
    <w:tmpl w:val="42F2CD7A"/>
    <w:lvl w:ilvl="0" w:tplc="2B026B8E">
      <w:start w:val="2"/>
      <w:numFmt w:val="bullet"/>
      <w:lvlText w:val="-"/>
      <w:lvlJc w:val="left"/>
      <w:pPr>
        <w:tabs>
          <w:tab w:val="num" w:pos="720"/>
        </w:tabs>
        <w:ind w:left="720" w:hanging="360"/>
      </w:pPr>
      <w:rPr>
        <w:rFonts w:ascii="Times New Roman" w:eastAsia="Times New Roman" w:hAnsi="Times New Roman" w:hint="default"/>
      </w:rPr>
    </w:lvl>
    <w:lvl w:ilvl="1" w:tplc="FB2A1C5C">
      <w:start w:val="1"/>
      <w:numFmt w:val="lowerLetter"/>
      <w:lvlText w:val="%2)"/>
      <w:lvlJc w:val="left"/>
      <w:pPr>
        <w:tabs>
          <w:tab w:val="num" w:pos="1440"/>
        </w:tabs>
        <w:ind w:left="1440" w:hanging="360"/>
      </w:pPr>
      <w:rPr>
        <w:rFonts w:hint="default"/>
      </w:rPr>
    </w:lvl>
    <w:lvl w:ilvl="2" w:tplc="53602378">
      <w:start w:val="1"/>
      <w:numFmt w:val="lowerLetter"/>
      <w:lvlText w:val="%3)"/>
      <w:lvlJc w:val="right"/>
      <w:pPr>
        <w:tabs>
          <w:tab w:val="num" w:pos="2160"/>
        </w:tabs>
        <w:ind w:left="2160" w:hanging="18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30D21A23"/>
    <w:multiLevelType w:val="hybridMultilevel"/>
    <w:tmpl w:val="318AEB44"/>
    <w:lvl w:ilvl="0" w:tplc="109C9F4C">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2300A7F"/>
    <w:multiLevelType w:val="hybridMultilevel"/>
    <w:tmpl w:val="AF586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7F14FCA"/>
    <w:multiLevelType w:val="multilevel"/>
    <w:tmpl w:val="71068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8C1654"/>
    <w:multiLevelType w:val="hybridMultilevel"/>
    <w:tmpl w:val="948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9A5402C"/>
    <w:multiLevelType w:val="multilevel"/>
    <w:tmpl w:val="AB4622A4"/>
    <w:lvl w:ilvl="0">
      <w:start w:val="1"/>
      <w:numFmt w:val="decimal"/>
      <w:pStyle w:val="Nadpis212b"/>
      <w:lvlText w:val="%1."/>
      <w:lvlJc w:val="left"/>
      <w:pPr>
        <w:tabs>
          <w:tab w:val="num" w:pos="927"/>
        </w:tabs>
        <w:ind w:left="927" w:hanging="360"/>
      </w:pPr>
      <w:rPr>
        <w:rFonts w:hint="default"/>
      </w:rPr>
    </w:lvl>
    <w:lvl w:ilvl="1">
      <w:start w:val="1"/>
      <w:numFmt w:val="decimal"/>
      <w:pStyle w:val="Nadpis212b"/>
      <w:lvlText w:val="%1.%2."/>
      <w:lvlJc w:val="left"/>
      <w:pPr>
        <w:tabs>
          <w:tab w:val="num" w:pos="1359"/>
        </w:tabs>
        <w:ind w:left="1359"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12b"/>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7">
    <w:nsid w:val="39DD2389"/>
    <w:multiLevelType w:val="hybridMultilevel"/>
    <w:tmpl w:val="DE282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AC8437D"/>
    <w:multiLevelType w:val="hybridMultilevel"/>
    <w:tmpl w:val="9A702FC0"/>
    <w:lvl w:ilvl="0" w:tplc="0B42536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3C1A7B93"/>
    <w:multiLevelType w:val="hybridMultilevel"/>
    <w:tmpl w:val="6AB2AAA6"/>
    <w:lvl w:ilvl="0" w:tplc="0B42536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3C873876"/>
    <w:multiLevelType w:val="multilevel"/>
    <w:tmpl w:val="7F5AFECA"/>
    <w:lvl w:ilvl="0">
      <w:start w:val="1"/>
      <w:numFmt w:val="decimal"/>
      <w:pStyle w:val="StylNadpis112b1"/>
      <w:lvlText w:val="%1."/>
      <w:lvlJc w:val="left"/>
      <w:pPr>
        <w:tabs>
          <w:tab w:val="num" w:pos="927"/>
        </w:tabs>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1">
    <w:nsid w:val="3C9F4F2E"/>
    <w:multiLevelType w:val="multilevel"/>
    <w:tmpl w:val="95682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AF422A"/>
    <w:multiLevelType w:val="hybridMultilevel"/>
    <w:tmpl w:val="FD60F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DBD3EED"/>
    <w:multiLevelType w:val="multilevel"/>
    <w:tmpl w:val="B8540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917967"/>
    <w:multiLevelType w:val="hybridMultilevel"/>
    <w:tmpl w:val="07A2509E"/>
    <w:lvl w:ilvl="0" w:tplc="03AA0694">
      <w:start w:val="1"/>
      <w:numFmt w:val="lowerLetter"/>
      <w:lvlText w:val="%1)"/>
      <w:lvlJc w:val="left"/>
      <w:pPr>
        <w:tabs>
          <w:tab w:val="num" w:pos="720"/>
        </w:tabs>
        <w:ind w:left="720" w:hanging="360"/>
      </w:pPr>
      <w:rPr>
        <w:rFonts w:hint="default"/>
      </w:rPr>
    </w:lvl>
    <w:lvl w:ilvl="1" w:tplc="2B026B8E">
      <w:start w:val="2"/>
      <w:numFmt w:val="bullet"/>
      <w:lvlText w:val="-"/>
      <w:lvlJc w:val="left"/>
      <w:pPr>
        <w:tabs>
          <w:tab w:val="num" w:pos="1440"/>
        </w:tabs>
        <w:ind w:left="1440" w:hanging="360"/>
      </w:pPr>
      <w:rPr>
        <w:rFonts w:ascii="Times New Roman" w:eastAsia="Times New Roman" w:hAnsi="Times New Roman" w:hint="default"/>
      </w:rPr>
    </w:lvl>
    <w:lvl w:ilvl="2" w:tplc="582ABBC8">
      <w:start w:val="2"/>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3F321C89"/>
    <w:multiLevelType w:val="hybridMultilevel"/>
    <w:tmpl w:val="CF0C817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nsid w:val="3F7A5F7F"/>
    <w:multiLevelType w:val="multilevel"/>
    <w:tmpl w:val="96AE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217197"/>
    <w:multiLevelType w:val="hybridMultilevel"/>
    <w:tmpl w:val="2208F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0471A8A"/>
    <w:multiLevelType w:val="hybridMultilevel"/>
    <w:tmpl w:val="A5E60596"/>
    <w:lvl w:ilvl="0" w:tplc="04050003">
      <w:start w:val="1"/>
      <w:numFmt w:val="bullet"/>
      <w:lvlText w:val="o"/>
      <w:lvlJc w:val="left"/>
      <w:pPr>
        <w:tabs>
          <w:tab w:val="num" w:pos="1440"/>
        </w:tabs>
        <w:ind w:left="1440" w:hanging="360"/>
      </w:pPr>
      <w:rPr>
        <w:rFonts w:ascii="Courier New" w:hAnsi="Courier New" w:cs="Courier New" w:hint="default"/>
      </w:rPr>
    </w:lvl>
    <w:lvl w:ilvl="1" w:tplc="041B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0">
    <w:nsid w:val="412B5AE5"/>
    <w:multiLevelType w:val="multilevel"/>
    <w:tmpl w:val="7C8A3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EF3451"/>
    <w:multiLevelType w:val="hybridMultilevel"/>
    <w:tmpl w:val="844E0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5B86EAB"/>
    <w:multiLevelType w:val="hybridMultilevel"/>
    <w:tmpl w:val="E79AA3B2"/>
    <w:lvl w:ilvl="0" w:tplc="0B42536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7512530"/>
    <w:multiLevelType w:val="hybridMultilevel"/>
    <w:tmpl w:val="9ACE7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83676C7"/>
    <w:multiLevelType w:val="multilevel"/>
    <w:tmpl w:val="20CEE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E83B6C"/>
    <w:multiLevelType w:val="multilevel"/>
    <w:tmpl w:val="B4F80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BD047B"/>
    <w:multiLevelType w:val="multilevel"/>
    <w:tmpl w:val="2E4C7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477C57"/>
    <w:multiLevelType w:val="hybridMultilevel"/>
    <w:tmpl w:val="D13222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0157B57"/>
    <w:multiLevelType w:val="multilevel"/>
    <w:tmpl w:val="0FD4A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330802"/>
    <w:multiLevelType w:val="hybridMultilevel"/>
    <w:tmpl w:val="E2A68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0452D40"/>
    <w:multiLevelType w:val="multilevel"/>
    <w:tmpl w:val="40846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66133C"/>
    <w:multiLevelType w:val="hybridMultilevel"/>
    <w:tmpl w:val="C71C1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0E53322"/>
    <w:multiLevelType w:val="hybridMultilevel"/>
    <w:tmpl w:val="B6683C6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25C4F7F"/>
    <w:multiLevelType w:val="multilevel"/>
    <w:tmpl w:val="C7D49C66"/>
    <w:lvl w:ilvl="0">
      <w:start w:val="1"/>
      <w:numFmt w:val="decimal"/>
      <w:pStyle w:val="StylNadpis112b2"/>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4">
    <w:nsid w:val="5352491E"/>
    <w:multiLevelType w:val="multilevel"/>
    <w:tmpl w:val="A3D24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D86B0F"/>
    <w:multiLevelType w:val="hybridMultilevel"/>
    <w:tmpl w:val="D52A4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B0D5C11"/>
    <w:multiLevelType w:val="multilevel"/>
    <w:tmpl w:val="6E788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1F7236"/>
    <w:multiLevelType w:val="multilevel"/>
    <w:tmpl w:val="C2F83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5C2697"/>
    <w:multiLevelType w:val="hybridMultilevel"/>
    <w:tmpl w:val="483C8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5CBC6F9C"/>
    <w:multiLevelType w:val="hybridMultilevel"/>
    <w:tmpl w:val="223C9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DA422A9"/>
    <w:multiLevelType w:val="hybridMultilevel"/>
    <w:tmpl w:val="AE4048D8"/>
    <w:lvl w:ilvl="0" w:tplc="0E1CB55A">
      <w:start w:val="1"/>
      <w:numFmt w:val="bullet"/>
      <w:lvlText w:val="-"/>
      <w:lvlJc w:val="left"/>
      <w:pPr>
        <w:tabs>
          <w:tab w:val="num" w:pos="720"/>
        </w:tabs>
        <w:ind w:left="720" w:hanging="360"/>
      </w:pPr>
      <w:rPr>
        <w:rFonts w:ascii="Times New Roman" w:eastAsia="SimSu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60795A23"/>
    <w:multiLevelType w:val="hybridMultilevel"/>
    <w:tmpl w:val="D3A85616"/>
    <w:lvl w:ilvl="0" w:tplc="041B0001">
      <w:start w:val="1"/>
      <w:numFmt w:val="bullet"/>
      <w:lvlText w:val=""/>
      <w:lvlJc w:val="left"/>
      <w:pPr>
        <w:ind w:left="720" w:hanging="360"/>
      </w:pPr>
      <w:rPr>
        <w:rFonts w:ascii="Symbol" w:hAnsi="Symbol" w:hint="default"/>
      </w:rPr>
    </w:lvl>
    <w:lvl w:ilvl="1" w:tplc="23942DEC">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618A3D66"/>
    <w:multiLevelType w:val="hybridMultilevel"/>
    <w:tmpl w:val="7A96329E"/>
    <w:lvl w:ilvl="0" w:tplc="2B026B8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1DD22A1"/>
    <w:multiLevelType w:val="hybridMultilevel"/>
    <w:tmpl w:val="664CF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224442D"/>
    <w:multiLevelType w:val="hybridMultilevel"/>
    <w:tmpl w:val="8B301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34637E9"/>
    <w:multiLevelType w:val="hybridMultilevel"/>
    <w:tmpl w:val="66C28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5AD71A4"/>
    <w:multiLevelType w:val="hybridMultilevel"/>
    <w:tmpl w:val="C59A3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5F7048C"/>
    <w:multiLevelType w:val="multilevel"/>
    <w:tmpl w:val="46E2D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9635A27"/>
    <w:multiLevelType w:val="hybridMultilevel"/>
    <w:tmpl w:val="A12CC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698A1B9B"/>
    <w:multiLevelType w:val="hybridMultilevel"/>
    <w:tmpl w:val="91501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9CE5027"/>
    <w:multiLevelType w:val="multilevel"/>
    <w:tmpl w:val="7E483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3F2E63"/>
    <w:multiLevelType w:val="hybridMultilevel"/>
    <w:tmpl w:val="88DA9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B920B86"/>
    <w:multiLevelType w:val="hybridMultilevel"/>
    <w:tmpl w:val="7A384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BDE64A5"/>
    <w:multiLevelType w:val="hybridMultilevel"/>
    <w:tmpl w:val="AEB28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6D082407"/>
    <w:multiLevelType w:val="hybridMultilevel"/>
    <w:tmpl w:val="9DC4DC22"/>
    <w:lvl w:ilvl="0" w:tplc="2B026B8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5">
    <w:nsid w:val="6D4E2622"/>
    <w:multiLevelType w:val="hybridMultilevel"/>
    <w:tmpl w:val="1F486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E35351F"/>
    <w:multiLevelType w:val="hybridMultilevel"/>
    <w:tmpl w:val="F3FCBB4A"/>
    <w:lvl w:ilvl="0" w:tplc="9F5025F0">
      <w:start w:val="9"/>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nsid w:val="70291CC3"/>
    <w:multiLevelType w:val="hybridMultilevel"/>
    <w:tmpl w:val="15607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0D038E7"/>
    <w:multiLevelType w:val="hybridMultilevel"/>
    <w:tmpl w:val="8F10F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1A21BED"/>
    <w:multiLevelType w:val="multilevel"/>
    <w:tmpl w:val="020C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7C01F5"/>
    <w:multiLevelType w:val="hybridMultilevel"/>
    <w:tmpl w:val="AA282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68766D0"/>
    <w:multiLevelType w:val="multilevel"/>
    <w:tmpl w:val="2F706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1467CB"/>
    <w:multiLevelType w:val="multilevel"/>
    <w:tmpl w:val="6AEEC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5237E5"/>
    <w:multiLevelType w:val="hybridMultilevel"/>
    <w:tmpl w:val="5CDE08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78F94190"/>
    <w:multiLevelType w:val="multilevel"/>
    <w:tmpl w:val="DDD4A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9A45812"/>
    <w:multiLevelType w:val="hybridMultilevel"/>
    <w:tmpl w:val="09344F52"/>
    <w:lvl w:ilvl="0" w:tplc="041B0001">
      <w:start w:val="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7A2A5E68"/>
    <w:multiLevelType w:val="multilevel"/>
    <w:tmpl w:val="1194D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C1B6179"/>
    <w:multiLevelType w:val="hybridMultilevel"/>
    <w:tmpl w:val="26222982"/>
    <w:lvl w:ilvl="0" w:tplc="12525B4E">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3060"/>
        </w:tabs>
        <w:ind w:left="3060" w:hanging="360"/>
      </w:pPr>
    </w:lvl>
    <w:lvl w:ilvl="2" w:tplc="0405001B">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98">
    <w:nsid w:val="7C941D00"/>
    <w:multiLevelType w:val="hybridMultilevel"/>
    <w:tmpl w:val="78E43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D660D42"/>
    <w:multiLevelType w:val="hybridMultilevel"/>
    <w:tmpl w:val="9E84A12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84"/>
  </w:num>
  <w:num w:numId="2">
    <w:abstractNumId w:val="40"/>
  </w:num>
  <w:num w:numId="3">
    <w:abstractNumId w:val="63"/>
  </w:num>
  <w:num w:numId="4">
    <w:abstractNumId w:val="86"/>
  </w:num>
  <w:num w:numId="5">
    <w:abstractNumId w:val="44"/>
  </w:num>
  <w:num w:numId="6">
    <w:abstractNumId w:val="31"/>
  </w:num>
  <w:num w:numId="7">
    <w:abstractNumId w:val="36"/>
  </w:num>
  <w:num w:numId="8">
    <w:abstractNumId w:val="39"/>
  </w:num>
  <w:num w:numId="9">
    <w:abstractNumId w:val="22"/>
  </w:num>
  <w:num w:numId="10">
    <w:abstractNumId w:val="52"/>
  </w:num>
  <w:num w:numId="11">
    <w:abstractNumId w:val="38"/>
  </w:num>
  <w:num w:numId="12">
    <w:abstractNumId w:val="49"/>
  </w:num>
  <w:num w:numId="13">
    <w:abstractNumId w:val="97"/>
  </w:num>
  <w:num w:numId="14">
    <w:abstractNumId w:val="46"/>
  </w:num>
  <w:num w:numId="15">
    <w:abstractNumId w:val="96"/>
  </w:num>
  <w:num w:numId="16">
    <w:abstractNumId w:val="67"/>
  </w:num>
  <w:num w:numId="17">
    <w:abstractNumId w:val="64"/>
  </w:num>
  <w:num w:numId="18">
    <w:abstractNumId w:val="17"/>
  </w:num>
  <w:num w:numId="19">
    <w:abstractNumId w:val="54"/>
  </w:num>
  <w:num w:numId="20">
    <w:abstractNumId w:val="19"/>
  </w:num>
  <w:num w:numId="21">
    <w:abstractNumId w:val="6"/>
  </w:num>
  <w:num w:numId="22">
    <w:abstractNumId w:val="91"/>
  </w:num>
  <w:num w:numId="23">
    <w:abstractNumId w:val="11"/>
  </w:num>
  <w:num w:numId="24">
    <w:abstractNumId w:val="89"/>
  </w:num>
  <w:num w:numId="25">
    <w:abstractNumId w:val="23"/>
  </w:num>
  <w:num w:numId="26">
    <w:abstractNumId w:val="77"/>
  </w:num>
  <w:num w:numId="27">
    <w:abstractNumId w:val="56"/>
  </w:num>
  <w:num w:numId="28">
    <w:abstractNumId w:val="50"/>
  </w:num>
  <w:num w:numId="29">
    <w:abstractNumId w:val="60"/>
  </w:num>
  <w:num w:numId="30">
    <w:abstractNumId w:val="94"/>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74"/>
  </w:num>
  <w:num w:numId="33">
    <w:abstractNumId w:val="7"/>
  </w:num>
  <w:num w:numId="34">
    <w:abstractNumId w:val="93"/>
  </w:num>
  <w:num w:numId="35">
    <w:abstractNumId w:val="55"/>
  </w:num>
  <w:num w:numId="36">
    <w:abstractNumId w:val="3"/>
  </w:num>
  <w:num w:numId="37">
    <w:abstractNumId w:val="92"/>
  </w:num>
  <w:num w:numId="38">
    <w:abstractNumId w:val="21"/>
  </w:num>
  <w:num w:numId="39">
    <w:abstractNumId w:val="2"/>
  </w:num>
  <w:num w:numId="40">
    <w:abstractNumId w:val="43"/>
  </w:num>
  <w:num w:numId="41">
    <w:abstractNumId w:val="80"/>
  </w:num>
  <w:num w:numId="42">
    <w:abstractNumId w:val="29"/>
  </w:num>
  <w:num w:numId="43">
    <w:abstractNumId w:val="13"/>
  </w:num>
  <w:num w:numId="44">
    <w:abstractNumId w:val="8"/>
  </w:num>
  <w:num w:numId="45">
    <w:abstractNumId w:val="37"/>
  </w:num>
  <w:num w:numId="46">
    <w:abstractNumId w:val="27"/>
  </w:num>
  <w:num w:numId="47">
    <w:abstractNumId w:val="30"/>
  </w:num>
  <w:num w:numId="48">
    <w:abstractNumId w:val="9"/>
  </w:num>
  <w:num w:numId="49">
    <w:abstractNumId w:val="70"/>
  </w:num>
  <w:num w:numId="50">
    <w:abstractNumId w:val="12"/>
  </w:num>
  <w:num w:numId="51">
    <w:abstractNumId w:val="85"/>
  </w:num>
  <w:num w:numId="52">
    <w:abstractNumId w:val="95"/>
  </w:num>
  <w:num w:numId="53">
    <w:abstractNumId w:val="15"/>
  </w:num>
  <w:num w:numId="54">
    <w:abstractNumId w:val="83"/>
  </w:num>
  <w:num w:numId="55">
    <w:abstractNumId w:val="59"/>
  </w:num>
  <w:num w:numId="56">
    <w:abstractNumId w:val="16"/>
  </w:num>
  <w:num w:numId="57">
    <w:abstractNumId w:val="71"/>
  </w:num>
  <w:num w:numId="58">
    <w:abstractNumId w:val="4"/>
  </w:num>
  <w:num w:numId="59">
    <w:abstractNumId w:val="14"/>
  </w:num>
  <w:num w:numId="60">
    <w:abstractNumId w:val="82"/>
  </w:num>
  <w:num w:numId="61">
    <w:abstractNumId w:val="47"/>
  </w:num>
  <w:num w:numId="62">
    <w:abstractNumId w:val="35"/>
  </w:num>
  <w:num w:numId="63">
    <w:abstractNumId w:val="99"/>
  </w:num>
  <w:num w:numId="64">
    <w:abstractNumId w:val="10"/>
  </w:num>
  <w:num w:numId="65">
    <w:abstractNumId w:val="48"/>
  </w:num>
  <w:num w:numId="66">
    <w:abstractNumId w:val="72"/>
  </w:num>
  <w:num w:numId="67">
    <w:abstractNumId w:val="61"/>
  </w:num>
  <w:num w:numId="68">
    <w:abstractNumId w:val="5"/>
  </w:num>
  <w:num w:numId="69">
    <w:abstractNumId w:val="81"/>
  </w:num>
  <w:num w:numId="70">
    <w:abstractNumId w:val="58"/>
  </w:num>
  <w:num w:numId="71">
    <w:abstractNumId w:val="41"/>
  </w:num>
  <w:num w:numId="72">
    <w:abstractNumId w:val="34"/>
  </w:num>
  <w:num w:numId="73">
    <w:abstractNumId w:val="66"/>
  </w:num>
  <w:num w:numId="74">
    <w:abstractNumId w:val="51"/>
  </w:num>
  <w:num w:numId="75">
    <w:abstractNumId w:val="76"/>
  </w:num>
  <w:num w:numId="76">
    <w:abstractNumId w:val="65"/>
  </w:num>
  <w:num w:numId="77">
    <w:abstractNumId w:val="98"/>
  </w:num>
  <w:num w:numId="78">
    <w:abstractNumId w:val="68"/>
  </w:num>
  <w:num w:numId="79">
    <w:abstractNumId w:val="20"/>
  </w:num>
  <w:num w:numId="80">
    <w:abstractNumId w:val="88"/>
  </w:num>
  <w:num w:numId="81">
    <w:abstractNumId w:val="18"/>
  </w:num>
  <w:num w:numId="82">
    <w:abstractNumId w:val="90"/>
  </w:num>
  <w:num w:numId="83">
    <w:abstractNumId w:val="79"/>
  </w:num>
  <w:num w:numId="84">
    <w:abstractNumId w:val="53"/>
  </w:num>
  <w:num w:numId="85">
    <w:abstractNumId w:val="42"/>
  </w:num>
  <w:num w:numId="86">
    <w:abstractNumId w:val="87"/>
  </w:num>
  <w:num w:numId="87">
    <w:abstractNumId w:val="26"/>
  </w:num>
  <w:num w:numId="88">
    <w:abstractNumId w:val="69"/>
  </w:num>
  <w:num w:numId="89">
    <w:abstractNumId w:val="1"/>
  </w:num>
  <w:num w:numId="90">
    <w:abstractNumId w:val="73"/>
  </w:num>
  <w:num w:numId="91">
    <w:abstractNumId w:val="45"/>
  </w:num>
  <w:num w:numId="92">
    <w:abstractNumId w:val="28"/>
  </w:num>
  <w:num w:numId="93">
    <w:abstractNumId w:val="25"/>
  </w:num>
  <w:num w:numId="94">
    <w:abstractNumId w:val="24"/>
  </w:num>
  <w:num w:numId="95">
    <w:abstractNumId w:val="62"/>
  </w:num>
  <w:num w:numId="96">
    <w:abstractNumId w:val="75"/>
  </w:num>
  <w:num w:numId="97">
    <w:abstractNumId w:val="57"/>
  </w:num>
  <w:num w:numId="98">
    <w:abstractNumId w:val="33"/>
  </w:num>
  <w:num w:numId="99">
    <w:abstractNumId w:val="78"/>
  </w:num>
  <w:num w:numId="100">
    <w:abstractNumId w:val="3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E2F21"/>
    <w:rsid w:val="00001D41"/>
    <w:rsid w:val="00005EB2"/>
    <w:rsid w:val="000110F2"/>
    <w:rsid w:val="000129CC"/>
    <w:rsid w:val="00014EF9"/>
    <w:rsid w:val="00016DCB"/>
    <w:rsid w:val="0001770B"/>
    <w:rsid w:val="00023DC3"/>
    <w:rsid w:val="00026D43"/>
    <w:rsid w:val="0003179F"/>
    <w:rsid w:val="00033F4A"/>
    <w:rsid w:val="000401B5"/>
    <w:rsid w:val="000436D9"/>
    <w:rsid w:val="0005086E"/>
    <w:rsid w:val="00051017"/>
    <w:rsid w:val="00051C85"/>
    <w:rsid w:val="00054A87"/>
    <w:rsid w:val="000565EC"/>
    <w:rsid w:val="00057CC3"/>
    <w:rsid w:val="0007360C"/>
    <w:rsid w:val="0007473D"/>
    <w:rsid w:val="00082D91"/>
    <w:rsid w:val="00096AE6"/>
    <w:rsid w:val="000972CE"/>
    <w:rsid w:val="000A3AA5"/>
    <w:rsid w:val="000C1383"/>
    <w:rsid w:val="000C1940"/>
    <w:rsid w:val="000C352E"/>
    <w:rsid w:val="000C5804"/>
    <w:rsid w:val="000E26A1"/>
    <w:rsid w:val="000F37EB"/>
    <w:rsid w:val="000F40B7"/>
    <w:rsid w:val="000F4997"/>
    <w:rsid w:val="00100533"/>
    <w:rsid w:val="00102D4C"/>
    <w:rsid w:val="00113A4B"/>
    <w:rsid w:val="00114498"/>
    <w:rsid w:val="001253BE"/>
    <w:rsid w:val="00125413"/>
    <w:rsid w:val="0012553E"/>
    <w:rsid w:val="001308CB"/>
    <w:rsid w:val="00133540"/>
    <w:rsid w:val="00134C30"/>
    <w:rsid w:val="001432A9"/>
    <w:rsid w:val="00145031"/>
    <w:rsid w:val="00145FC4"/>
    <w:rsid w:val="00146591"/>
    <w:rsid w:val="0014737B"/>
    <w:rsid w:val="00147753"/>
    <w:rsid w:val="00150EAE"/>
    <w:rsid w:val="00151B78"/>
    <w:rsid w:val="00154D5B"/>
    <w:rsid w:val="00156952"/>
    <w:rsid w:val="00164240"/>
    <w:rsid w:val="00164B87"/>
    <w:rsid w:val="00167356"/>
    <w:rsid w:val="00170D72"/>
    <w:rsid w:val="00172A7C"/>
    <w:rsid w:val="001749D3"/>
    <w:rsid w:val="0017548E"/>
    <w:rsid w:val="00175E2B"/>
    <w:rsid w:val="00180CAD"/>
    <w:rsid w:val="00180EB3"/>
    <w:rsid w:val="001872F4"/>
    <w:rsid w:val="00197753"/>
    <w:rsid w:val="001977D2"/>
    <w:rsid w:val="001A0E88"/>
    <w:rsid w:val="001A29B3"/>
    <w:rsid w:val="001A38FE"/>
    <w:rsid w:val="001B38FD"/>
    <w:rsid w:val="001C375F"/>
    <w:rsid w:val="001C5510"/>
    <w:rsid w:val="001C57C8"/>
    <w:rsid w:val="001D6A1C"/>
    <w:rsid w:val="001E2F81"/>
    <w:rsid w:val="001E7012"/>
    <w:rsid w:val="001F46DB"/>
    <w:rsid w:val="002012F2"/>
    <w:rsid w:val="002018DE"/>
    <w:rsid w:val="00204234"/>
    <w:rsid w:val="00204A04"/>
    <w:rsid w:val="00212077"/>
    <w:rsid w:val="00214124"/>
    <w:rsid w:val="002146E9"/>
    <w:rsid w:val="00217942"/>
    <w:rsid w:val="00222560"/>
    <w:rsid w:val="00222657"/>
    <w:rsid w:val="002226F0"/>
    <w:rsid w:val="00224653"/>
    <w:rsid w:val="0022753E"/>
    <w:rsid w:val="00227B43"/>
    <w:rsid w:val="00230E17"/>
    <w:rsid w:val="0023578C"/>
    <w:rsid w:val="00237A4D"/>
    <w:rsid w:val="00241FBC"/>
    <w:rsid w:val="00245D66"/>
    <w:rsid w:val="00251C91"/>
    <w:rsid w:val="002635A5"/>
    <w:rsid w:val="00266BA6"/>
    <w:rsid w:val="002711CC"/>
    <w:rsid w:val="00271558"/>
    <w:rsid w:val="002718BC"/>
    <w:rsid w:val="002732ED"/>
    <w:rsid w:val="002752EE"/>
    <w:rsid w:val="00280097"/>
    <w:rsid w:val="002821AF"/>
    <w:rsid w:val="00286733"/>
    <w:rsid w:val="002B2029"/>
    <w:rsid w:val="002B459A"/>
    <w:rsid w:val="002B6C86"/>
    <w:rsid w:val="002C06E9"/>
    <w:rsid w:val="002C1217"/>
    <w:rsid w:val="002C6D55"/>
    <w:rsid w:val="002C744E"/>
    <w:rsid w:val="002D01EB"/>
    <w:rsid w:val="002D0C3F"/>
    <w:rsid w:val="002D3D39"/>
    <w:rsid w:val="002D438B"/>
    <w:rsid w:val="002D5B22"/>
    <w:rsid w:val="002E66C5"/>
    <w:rsid w:val="002E7BFF"/>
    <w:rsid w:val="00301885"/>
    <w:rsid w:val="00304395"/>
    <w:rsid w:val="00304C9A"/>
    <w:rsid w:val="00307DB7"/>
    <w:rsid w:val="00311E73"/>
    <w:rsid w:val="003145C1"/>
    <w:rsid w:val="003147C0"/>
    <w:rsid w:val="00316D00"/>
    <w:rsid w:val="0033495F"/>
    <w:rsid w:val="003354D9"/>
    <w:rsid w:val="003358E9"/>
    <w:rsid w:val="00340DB8"/>
    <w:rsid w:val="00345815"/>
    <w:rsid w:val="0035125A"/>
    <w:rsid w:val="00355FC1"/>
    <w:rsid w:val="00361D00"/>
    <w:rsid w:val="0036226C"/>
    <w:rsid w:val="00365F7F"/>
    <w:rsid w:val="00370FC9"/>
    <w:rsid w:val="0037290E"/>
    <w:rsid w:val="003747F3"/>
    <w:rsid w:val="00384344"/>
    <w:rsid w:val="003848F3"/>
    <w:rsid w:val="00385125"/>
    <w:rsid w:val="00391386"/>
    <w:rsid w:val="003940E7"/>
    <w:rsid w:val="00394451"/>
    <w:rsid w:val="00394A3B"/>
    <w:rsid w:val="00394B14"/>
    <w:rsid w:val="00396A3A"/>
    <w:rsid w:val="00397294"/>
    <w:rsid w:val="003A02D7"/>
    <w:rsid w:val="003A3A59"/>
    <w:rsid w:val="003A4AA1"/>
    <w:rsid w:val="003B2546"/>
    <w:rsid w:val="003C3634"/>
    <w:rsid w:val="003C66DD"/>
    <w:rsid w:val="003D35AE"/>
    <w:rsid w:val="003D3686"/>
    <w:rsid w:val="003D4F89"/>
    <w:rsid w:val="003D5259"/>
    <w:rsid w:val="003E02EF"/>
    <w:rsid w:val="003E4FC0"/>
    <w:rsid w:val="003F0BD1"/>
    <w:rsid w:val="003F4AE9"/>
    <w:rsid w:val="003F7BB2"/>
    <w:rsid w:val="00403E83"/>
    <w:rsid w:val="00404922"/>
    <w:rsid w:val="004075DB"/>
    <w:rsid w:val="004114DD"/>
    <w:rsid w:val="00412699"/>
    <w:rsid w:val="0041305B"/>
    <w:rsid w:val="00415E68"/>
    <w:rsid w:val="00420A3A"/>
    <w:rsid w:val="00424540"/>
    <w:rsid w:val="0044141E"/>
    <w:rsid w:val="00443222"/>
    <w:rsid w:val="00455EEE"/>
    <w:rsid w:val="00456B5D"/>
    <w:rsid w:val="00463CEC"/>
    <w:rsid w:val="00464013"/>
    <w:rsid w:val="00473904"/>
    <w:rsid w:val="00473BFA"/>
    <w:rsid w:val="00473D21"/>
    <w:rsid w:val="00480A79"/>
    <w:rsid w:val="004869CC"/>
    <w:rsid w:val="004942FB"/>
    <w:rsid w:val="004B2FC0"/>
    <w:rsid w:val="004B57D7"/>
    <w:rsid w:val="004C3775"/>
    <w:rsid w:val="004C5CB6"/>
    <w:rsid w:val="004D22EE"/>
    <w:rsid w:val="004D2F29"/>
    <w:rsid w:val="004D34A0"/>
    <w:rsid w:val="004D355E"/>
    <w:rsid w:val="004D6DD8"/>
    <w:rsid w:val="004F00EB"/>
    <w:rsid w:val="004F34BF"/>
    <w:rsid w:val="004F4A39"/>
    <w:rsid w:val="00500AAA"/>
    <w:rsid w:val="005010F9"/>
    <w:rsid w:val="00502635"/>
    <w:rsid w:val="005122DA"/>
    <w:rsid w:val="0051391D"/>
    <w:rsid w:val="0052118B"/>
    <w:rsid w:val="00526E60"/>
    <w:rsid w:val="00533503"/>
    <w:rsid w:val="005344EF"/>
    <w:rsid w:val="005348A4"/>
    <w:rsid w:val="0053505E"/>
    <w:rsid w:val="005417BD"/>
    <w:rsid w:val="00542387"/>
    <w:rsid w:val="0054367F"/>
    <w:rsid w:val="005500F1"/>
    <w:rsid w:val="0055103D"/>
    <w:rsid w:val="00560EA4"/>
    <w:rsid w:val="00566FA3"/>
    <w:rsid w:val="005734F4"/>
    <w:rsid w:val="005737BD"/>
    <w:rsid w:val="00573FC1"/>
    <w:rsid w:val="0057795A"/>
    <w:rsid w:val="005779C6"/>
    <w:rsid w:val="0058048C"/>
    <w:rsid w:val="005808A6"/>
    <w:rsid w:val="00581B39"/>
    <w:rsid w:val="005904AD"/>
    <w:rsid w:val="00593197"/>
    <w:rsid w:val="005A7D9E"/>
    <w:rsid w:val="005B2719"/>
    <w:rsid w:val="005B3319"/>
    <w:rsid w:val="005B3901"/>
    <w:rsid w:val="005B4DEE"/>
    <w:rsid w:val="005C5B93"/>
    <w:rsid w:val="005C7F16"/>
    <w:rsid w:val="005D035E"/>
    <w:rsid w:val="005D1192"/>
    <w:rsid w:val="005D4C71"/>
    <w:rsid w:val="005E4E7E"/>
    <w:rsid w:val="005F015F"/>
    <w:rsid w:val="005F17E8"/>
    <w:rsid w:val="005F46EF"/>
    <w:rsid w:val="006048DE"/>
    <w:rsid w:val="0060509A"/>
    <w:rsid w:val="006166A5"/>
    <w:rsid w:val="006347E6"/>
    <w:rsid w:val="006402EA"/>
    <w:rsid w:val="00642B51"/>
    <w:rsid w:val="00643B40"/>
    <w:rsid w:val="0065756B"/>
    <w:rsid w:val="006606C5"/>
    <w:rsid w:val="006658E6"/>
    <w:rsid w:val="00671C68"/>
    <w:rsid w:val="00672291"/>
    <w:rsid w:val="00694C49"/>
    <w:rsid w:val="0069694D"/>
    <w:rsid w:val="006A5E04"/>
    <w:rsid w:val="006A6D5F"/>
    <w:rsid w:val="006B3D3C"/>
    <w:rsid w:val="006B6D92"/>
    <w:rsid w:val="006C5A1B"/>
    <w:rsid w:val="006C6098"/>
    <w:rsid w:val="006D791E"/>
    <w:rsid w:val="006E0AD6"/>
    <w:rsid w:val="006E1B69"/>
    <w:rsid w:val="006E5EE7"/>
    <w:rsid w:val="006F381B"/>
    <w:rsid w:val="006F5CAC"/>
    <w:rsid w:val="0070140C"/>
    <w:rsid w:val="00703A59"/>
    <w:rsid w:val="007057CA"/>
    <w:rsid w:val="0071240F"/>
    <w:rsid w:val="00717AF9"/>
    <w:rsid w:val="007201B9"/>
    <w:rsid w:val="00721C89"/>
    <w:rsid w:val="00726558"/>
    <w:rsid w:val="0073065F"/>
    <w:rsid w:val="00730DA3"/>
    <w:rsid w:val="00737937"/>
    <w:rsid w:val="00741031"/>
    <w:rsid w:val="007416E5"/>
    <w:rsid w:val="00744D1B"/>
    <w:rsid w:val="00750A15"/>
    <w:rsid w:val="007510FB"/>
    <w:rsid w:val="0075449D"/>
    <w:rsid w:val="00755E88"/>
    <w:rsid w:val="007620DC"/>
    <w:rsid w:val="00763741"/>
    <w:rsid w:val="00765707"/>
    <w:rsid w:val="007720A7"/>
    <w:rsid w:val="0077266B"/>
    <w:rsid w:val="00773541"/>
    <w:rsid w:val="00780852"/>
    <w:rsid w:val="007834E3"/>
    <w:rsid w:val="0078631D"/>
    <w:rsid w:val="0078680B"/>
    <w:rsid w:val="007951FF"/>
    <w:rsid w:val="007966CB"/>
    <w:rsid w:val="007A1199"/>
    <w:rsid w:val="007A1B46"/>
    <w:rsid w:val="007A6B7A"/>
    <w:rsid w:val="007A7662"/>
    <w:rsid w:val="007A7E60"/>
    <w:rsid w:val="007B0C3D"/>
    <w:rsid w:val="007B3F2B"/>
    <w:rsid w:val="007B5CF2"/>
    <w:rsid w:val="007C2483"/>
    <w:rsid w:val="007C6A17"/>
    <w:rsid w:val="007D16B1"/>
    <w:rsid w:val="007D1B64"/>
    <w:rsid w:val="007E6054"/>
    <w:rsid w:val="007E684F"/>
    <w:rsid w:val="007E7B27"/>
    <w:rsid w:val="007F0FD6"/>
    <w:rsid w:val="007F1F3B"/>
    <w:rsid w:val="007F2CAC"/>
    <w:rsid w:val="007F456E"/>
    <w:rsid w:val="0080193E"/>
    <w:rsid w:val="00802150"/>
    <w:rsid w:val="00812E3A"/>
    <w:rsid w:val="00815BC5"/>
    <w:rsid w:val="008161B2"/>
    <w:rsid w:val="00821777"/>
    <w:rsid w:val="008228B4"/>
    <w:rsid w:val="0083579B"/>
    <w:rsid w:val="008378DB"/>
    <w:rsid w:val="008414E3"/>
    <w:rsid w:val="00850425"/>
    <w:rsid w:val="00853609"/>
    <w:rsid w:val="00853AB2"/>
    <w:rsid w:val="0087563C"/>
    <w:rsid w:val="008766D0"/>
    <w:rsid w:val="0088591B"/>
    <w:rsid w:val="00887174"/>
    <w:rsid w:val="00890DB0"/>
    <w:rsid w:val="00890EC8"/>
    <w:rsid w:val="008961B2"/>
    <w:rsid w:val="008A027F"/>
    <w:rsid w:val="008A0FDF"/>
    <w:rsid w:val="008A1F3C"/>
    <w:rsid w:val="008A4578"/>
    <w:rsid w:val="008A4B89"/>
    <w:rsid w:val="008B0CD1"/>
    <w:rsid w:val="008B7013"/>
    <w:rsid w:val="008B7B64"/>
    <w:rsid w:val="008C1BA7"/>
    <w:rsid w:val="008C30EF"/>
    <w:rsid w:val="008D086D"/>
    <w:rsid w:val="008D09E7"/>
    <w:rsid w:val="008E61DF"/>
    <w:rsid w:val="008E79E2"/>
    <w:rsid w:val="008F0ACC"/>
    <w:rsid w:val="008F34F5"/>
    <w:rsid w:val="008F38A7"/>
    <w:rsid w:val="008F5CA1"/>
    <w:rsid w:val="008F6C6D"/>
    <w:rsid w:val="009008FD"/>
    <w:rsid w:val="009033CA"/>
    <w:rsid w:val="009042EC"/>
    <w:rsid w:val="00906E69"/>
    <w:rsid w:val="00924ACB"/>
    <w:rsid w:val="009306A9"/>
    <w:rsid w:val="0093313D"/>
    <w:rsid w:val="009336F0"/>
    <w:rsid w:val="009418E3"/>
    <w:rsid w:val="00945A3D"/>
    <w:rsid w:val="0095299B"/>
    <w:rsid w:val="009532C2"/>
    <w:rsid w:val="00953CC8"/>
    <w:rsid w:val="0095796B"/>
    <w:rsid w:val="00961B2D"/>
    <w:rsid w:val="00964B6F"/>
    <w:rsid w:val="00980F0D"/>
    <w:rsid w:val="00984922"/>
    <w:rsid w:val="00993363"/>
    <w:rsid w:val="0099392C"/>
    <w:rsid w:val="00994A3E"/>
    <w:rsid w:val="009A3461"/>
    <w:rsid w:val="009A42DC"/>
    <w:rsid w:val="009A5219"/>
    <w:rsid w:val="009B24E0"/>
    <w:rsid w:val="009B269E"/>
    <w:rsid w:val="009B7BB4"/>
    <w:rsid w:val="009C09D9"/>
    <w:rsid w:val="009C3B89"/>
    <w:rsid w:val="009C6BCF"/>
    <w:rsid w:val="009D1792"/>
    <w:rsid w:val="009D6D17"/>
    <w:rsid w:val="009E3844"/>
    <w:rsid w:val="009F2C6A"/>
    <w:rsid w:val="00A05141"/>
    <w:rsid w:val="00A0751D"/>
    <w:rsid w:val="00A10E4E"/>
    <w:rsid w:val="00A14966"/>
    <w:rsid w:val="00A152A2"/>
    <w:rsid w:val="00A22B17"/>
    <w:rsid w:val="00A303AE"/>
    <w:rsid w:val="00A3200F"/>
    <w:rsid w:val="00A3270C"/>
    <w:rsid w:val="00A3502B"/>
    <w:rsid w:val="00A354DD"/>
    <w:rsid w:val="00A3612A"/>
    <w:rsid w:val="00A41CD7"/>
    <w:rsid w:val="00A42AC2"/>
    <w:rsid w:val="00A45CB0"/>
    <w:rsid w:val="00A53D35"/>
    <w:rsid w:val="00A550D9"/>
    <w:rsid w:val="00A7376F"/>
    <w:rsid w:val="00A7532B"/>
    <w:rsid w:val="00A807C4"/>
    <w:rsid w:val="00A82633"/>
    <w:rsid w:val="00A834D5"/>
    <w:rsid w:val="00A9247C"/>
    <w:rsid w:val="00A93901"/>
    <w:rsid w:val="00A95524"/>
    <w:rsid w:val="00A96F51"/>
    <w:rsid w:val="00AA032D"/>
    <w:rsid w:val="00AA0CAC"/>
    <w:rsid w:val="00AB088F"/>
    <w:rsid w:val="00AB0A3E"/>
    <w:rsid w:val="00AB1B12"/>
    <w:rsid w:val="00AB49B1"/>
    <w:rsid w:val="00AB56E4"/>
    <w:rsid w:val="00AB7CE1"/>
    <w:rsid w:val="00AC0636"/>
    <w:rsid w:val="00AC2C32"/>
    <w:rsid w:val="00AC4462"/>
    <w:rsid w:val="00AE1484"/>
    <w:rsid w:val="00AE3F25"/>
    <w:rsid w:val="00AE5A22"/>
    <w:rsid w:val="00AF0666"/>
    <w:rsid w:val="00AF6688"/>
    <w:rsid w:val="00AF71AC"/>
    <w:rsid w:val="00B011B1"/>
    <w:rsid w:val="00B02D8A"/>
    <w:rsid w:val="00B10C99"/>
    <w:rsid w:val="00B13B12"/>
    <w:rsid w:val="00B232E8"/>
    <w:rsid w:val="00B23392"/>
    <w:rsid w:val="00B24753"/>
    <w:rsid w:val="00B258A9"/>
    <w:rsid w:val="00B32320"/>
    <w:rsid w:val="00B326E3"/>
    <w:rsid w:val="00B3759A"/>
    <w:rsid w:val="00B4116D"/>
    <w:rsid w:val="00B422AF"/>
    <w:rsid w:val="00B431E6"/>
    <w:rsid w:val="00B442F0"/>
    <w:rsid w:val="00B44813"/>
    <w:rsid w:val="00B45C68"/>
    <w:rsid w:val="00B468DE"/>
    <w:rsid w:val="00B503D8"/>
    <w:rsid w:val="00B54C27"/>
    <w:rsid w:val="00B6431D"/>
    <w:rsid w:val="00B72BEB"/>
    <w:rsid w:val="00B7393E"/>
    <w:rsid w:val="00B73CD4"/>
    <w:rsid w:val="00B81E95"/>
    <w:rsid w:val="00BA125E"/>
    <w:rsid w:val="00BD12B1"/>
    <w:rsid w:val="00BD2A79"/>
    <w:rsid w:val="00BD4CC8"/>
    <w:rsid w:val="00BD598A"/>
    <w:rsid w:val="00BD658E"/>
    <w:rsid w:val="00BE2F21"/>
    <w:rsid w:val="00BE47D0"/>
    <w:rsid w:val="00BF111D"/>
    <w:rsid w:val="00BF2694"/>
    <w:rsid w:val="00BF5BC0"/>
    <w:rsid w:val="00C13B6A"/>
    <w:rsid w:val="00C141D4"/>
    <w:rsid w:val="00C21AE1"/>
    <w:rsid w:val="00C30357"/>
    <w:rsid w:val="00C30A1C"/>
    <w:rsid w:val="00C33AE3"/>
    <w:rsid w:val="00C33B21"/>
    <w:rsid w:val="00C37D82"/>
    <w:rsid w:val="00C401A5"/>
    <w:rsid w:val="00C408EA"/>
    <w:rsid w:val="00C42130"/>
    <w:rsid w:val="00C437D2"/>
    <w:rsid w:val="00C46FF5"/>
    <w:rsid w:val="00C510E1"/>
    <w:rsid w:val="00C5770D"/>
    <w:rsid w:val="00C604B1"/>
    <w:rsid w:val="00C77E29"/>
    <w:rsid w:val="00C811E5"/>
    <w:rsid w:val="00C81E74"/>
    <w:rsid w:val="00C839E2"/>
    <w:rsid w:val="00C9006A"/>
    <w:rsid w:val="00C90DA8"/>
    <w:rsid w:val="00C90F03"/>
    <w:rsid w:val="00C9106F"/>
    <w:rsid w:val="00C929F8"/>
    <w:rsid w:val="00C94AE5"/>
    <w:rsid w:val="00CA17B4"/>
    <w:rsid w:val="00CA4A93"/>
    <w:rsid w:val="00CA5474"/>
    <w:rsid w:val="00CA6E12"/>
    <w:rsid w:val="00CA79D1"/>
    <w:rsid w:val="00CB0D2C"/>
    <w:rsid w:val="00CB71E1"/>
    <w:rsid w:val="00CC7AE0"/>
    <w:rsid w:val="00CD4E77"/>
    <w:rsid w:val="00CE5E2A"/>
    <w:rsid w:val="00CE6F11"/>
    <w:rsid w:val="00CF159F"/>
    <w:rsid w:val="00CF6E5E"/>
    <w:rsid w:val="00D002D1"/>
    <w:rsid w:val="00D0706C"/>
    <w:rsid w:val="00D071BA"/>
    <w:rsid w:val="00D157BA"/>
    <w:rsid w:val="00D231A4"/>
    <w:rsid w:val="00D343B2"/>
    <w:rsid w:val="00D34EA9"/>
    <w:rsid w:val="00D35B35"/>
    <w:rsid w:val="00D420B4"/>
    <w:rsid w:val="00D510ED"/>
    <w:rsid w:val="00D52CBF"/>
    <w:rsid w:val="00D55C95"/>
    <w:rsid w:val="00D60D62"/>
    <w:rsid w:val="00D642A7"/>
    <w:rsid w:val="00D6761E"/>
    <w:rsid w:val="00D72015"/>
    <w:rsid w:val="00D74C49"/>
    <w:rsid w:val="00D77B72"/>
    <w:rsid w:val="00D84E74"/>
    <w:rsid w:val="00D84EFF"/>
    <w:rsid w:val="00D94CDA"/>
    <w:rsid w:val="00D974D0"/>
    <w:rsid w:val="00D97B75"/>
    <w:rsid w:val="00DB0676"/>
    <w:rsid w:val="00DB18AC"/>
    <w:rsid w:val="00DB2D61"/>
    <w:rsid w:val="00DB3F0C"/>
    <w:rsid w:val="00DB6DFF"/>
    <w:rsid w:val="00DC09C1"/>
    <w:rsid w:val="00DC39FC"/>
    <w:rsid w:val="00DD1E4B"/>
    <w:rsid w:val="00DD40EC"/>
    <w:rsid w:val="00DF201F"/>
    <w:rsid w:val="00E05467"/>
    <w:rsid w:val="00E05641"/>
    <w:rsid w:val="00E061C1"/>
    <w:rsid w:val="00E1115C"/>
    <w:rsid w:val="00E11202"/>
    <w:rsid w:val="00E1494A"/>
    <w:rsid w:val="00E177AC"/>
    <w:rsid w:val="00E23C9F"/>
    <w:rsid w:val="00E24DC5"/>
    <w:rsid w:val="00E24F6A"/>
    <w:rsid w:val="00E43445"/>
    <w:rsid w:val="00E518E2"/>
    <w:rsid w:val="00E713A5"/>
    <w:rsid w:val="00E74926"/>
    <w:rsid w:val="00E75E03"/>
    <w:rsid w:val="00E76F61"/>
    <w:rsid w:val="00E81E3F"/>
    <w:rsid w:val="00E91E0F"/>
    <w:rsid w:val="00EA2A54"/>
    <w:rsid w:val="00EA354E"/>
    <w:rsid w:val="00EA7AA1"/>
    <w:rsid w:val="00EB4106"/>
    <w:rsid w:val="00EB43C1"/>
    <w:rsid w:val="00EC2784"/>
    <w:rsid w:val="00EC3DD1"/>
    <w:rsid w:val="00EC5CFE"/>
    <w:rsid w:val="00EC743A"/>
    <w:rsid w:val="00ED0A3D"/>
    <w:rsid w:val="00ED0A7D"/>
    <w:rsid w:val="00ED1D69"/>
    <w:rsid w:val="00ED6917"/>
    <w:rsid w:val="00ED78BB"/>
    <w:rsid w:val="00EE22F6"/>
    <w:rsid w:val="00EE5C21"/>
    <w:rsid w:val="00F056CF"/>
    <w:rsid w:val="00F112EA"/>
    <w:rsid w:val="00F11CD5"/>
    <w:rsid w:val="00F141F4"/>
    <w:rsid w:val="00F1660C"/>
    <w:rsid w:val="00F174DF"/>
    <w:rsid w:val="00F20CA4"/>
    <w:rsid w:val="00F344AB"/>
    <w:rsid w:val="00F35BC0"/>
    <w:rsid w:val="00F36E10"/>
    <w:rsid w:val="00F402A0"/>
    <w:rsid w:val="00F45D8D"/>
    <w:rsid w:val="00F50EAB"/>
    <w:rsid w:val="00F51964"/>
    <w:rsid w:val="00F55613"/>
    <w:rsid w:val="00F64110"/>
    <w:rsid w:val="00F67363"/>
    <w:rsid w:val="00F724B9"/>
    <w:rsid w:val="00F77394"/>
    <w:rsid w:val="00F86ED7"/>
    <w:rsid w:val="00FB1438"/>
    <w:rsid w:val="00FC6105"/>
    <w:rsid w:val="00FC683E"/>
    <w:rsid w:val="00FD22DF"/>
    <w:rsid w:val="00FD296B"/>
    <w:rsid w:val="00FD2DDA"/>
    <w:rsid w:val="00FE5AA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5A3D"/>
    <w:pPr>
      <w:jc w:val="both"/>
    </w:pPr>
    <w:rPr>
      <w:rFonts w:ascii="Times New Roman" w:eastAsia="Times New Roman" w:hAnsi="Times New Roman"/>
      <w:sz w:val="24"/>
      <w:szCs w:val="24"/>
    </w:rPr>
  </w:style>
  <w:style w:type="paragraph" w:styleId="Nadpis1">
    <w:name w:val="heading 1"/>
    <w:basedOn w:val="Normlny"/>
    <w:next w:val="Normlny"/>
    <w:link w:val="Nadpis1Char"/>
    <w:qFormat/>
    <w:rsid w:val="0052118B"/>
    <w:pPr>
      <w:keepNext/>
      <w:spacing w:before="240" w:after="240"/>
      <w:outlineLvl w:val="0"/>
    </w:pPr>
    <w:rPr>
      <w:rFonts w:eastAsia="Calibri"/>
      <w:b/>
      <w:bCs/>
      <w:kern w:val="32"/>
    </w:rPr>
  </w:style>
  <w:style w:type="paragraph" w:styleId="Nadpis2">
    <w:name w:val="heading 2"/>
    <w:basedOn w:val="Normlny"/>
    <w:next w:val="Normlny"/>
    <w:link w:val="Nadpis2Char"/>
    <w:uiPriority w:val="9"/>
    <w:unhideWhenUsed/>
    <w:qFormat/>
    <w:rsid w:val="00361D00"/>
    <w:pPr>
      <w:keepNext/>
      <w:spacing w:before="100" w:beforeAutospacing="1" w:after="100" w:afterAutospacing="1"/>
      <w:outlineLvl w:val="1"/>
    </w:pPr>
    <w:rPr>
      <w:b/>
      <w:bCs/>
      <w:kern w:val="32"/>
    </w:rPr>
  </w:style>
  <w:style w:type="paragraph" w:styleId="Nadpis3">
    <w:name w:val="heading 3"/>
    <w:basedOn w:val="Normlny"/>
    <w:next w:val="Normlny"/>
    <w:link w:val="Nadpis3Char"/>
    <w:qFormat/>
    <w:rsid w:val="00361D00"/>
    <w:pPr>
      <w:keepNext/>
      <w:spacing w:before="240" w:after="240"/>
      <w:outlineLvl w:val="2"/>
    </w:pPr>
    <w:rPr>
      <w:b/>
      <w:bCs/>
      <w:kern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52118B"/>
    <w:rPr>
      <w:rFonts w:ascii="Times New Roman" w:hAnsi="Times New Roman"/>
      <w:b/>
      <w:bCs/>
      <w:kern w:val="32"/>
      <w:sz w:val="24"/>
      <w:szCs w:val="24"/>
    </w:rPr>
  </w:style>
  <w:style w:type="character" w:customStyle="1" w:styleId="Nadpis3Char">
    <w:name w:val="Nadpis 3 Char"/>
    <w:link w:val="Nadpis3"/>
    <w:rsid w:val="00361D00"/>
    <w:rPr>
      <w:rFonts w:ascii="Times New Roman" w:eastAsia="Times New Roman" w:hAnsi="Times New Roman"/>
      <w:b/>
      <w:bCs/>
      <w:kern w:val="32"/>
      <w:sz w:val="24"/>
      <w:szCs w:val="24"/>
    </w:rPr>
  </w:style>
  <w:style w:type="paragraph" w:styleId="Zkladntext">
    <w:name w:val="Body Text"/>
    <w:basedOn w:val="Normlny"/>
    <w:link w:val="ZkladntextChar"/>
    <w:semiHidden/>
    <w:rsid w:val="00BE2F21"/>
    <w:pPr>
      <w:jc w:val="center"/>
    </w:pPr>
    <w:rPr>
      <w:sz w:val="36"/>
      <w:szCs w:val="36"/>
      <w:lang w:eastAsia="cs-CZ"/>
    </w:rPr>
  </w:style>
  <w:style w:type="character" w:customStyle="1" w:styleId="ZkladntextChar">
    <w:name w:val="Základný text Char"/>
    <w:link w:val="Zkladntext"/>
    <w:semiHidden/>
    <w:rsid w:val="00BE2F21"/>
    <w:rPr>
      <w:rFonts w:ascii="Times New Roman" w:eastAsia="Times New Roman" w:hAnsi="Times New Roman" w:cs="Times New Roman"/>
      <w:sz w:val="36"/>
      <w:szCs w:val="36"/>
      <w:lang w:eastAsia="cs-CZ"/>
    </w:rPr>
  </w:style>
  <w:style w:type="paragraph" w:customStyle="1" w:styleId="Default">
    <w:name w:val="Default"/>
    <w:rsid w:val="00BE2F21"/>
    <w:pPr>
      <w:autoSpaceDE w:val="0"/>
      <w:autoSpaceDN w:val="0"/>
      <w:adjustRightInd w:val="0"/>
    </w:pPr>
    <w:rPr>
      <w:rFonts w:ascii="Times New Roman" w:eastAsia="Times New Roman" w:hAnsi="Times New Roman"/>
      <w:color w:val="000000"/>
      <w:sz w:val="24"/>
      <w:szCs w:val="24"/>
    </w:rPr>
  </w:style>
  <w:style w:type="paragraph" w:customStyle="1" w:styleId="Nadpis212b">
    <w:name w:val="Nadpis 2 + 12b"/>
    <w:basedOn w:val="Normlny"/>
    <w:next w:val="Normlny"/>
    <w:link w:val="Nadpis212bChar"/>
    <w:rsid w:val="00BE2F21"/>
    <w:pPr>
      <w:numPr>
        <w:ilvl w:val="1"/>
        <w:numId w:val="7"/>
      </w:numPr>
      <w:spacing w:before="240" w:after="240"/>
    </w:pPr>
    <w:rPr>
      <w:b/>
    </w:rPr>
  </w:style>
  <w:style w:type="character" w:customStyle="1" w:styleId="Nadpis212bChar">
    <w:name w:val="Nadpis 2 + 12b Char"/>
    <w:link w:val="Nadpis212b"/>
    <w:rsid w:val="00BE2F21"/>
    <w:rPr>
      <w:rFonts w:ascii="Times New Roman" w:eastAsia="Times New Roman" w:hAnsi="Times New Roman"/>
      <w:b/>
      <w:sz w:val="24"/>
      <w:szCs w:val="24"/>
    </w:rPr>
  </w:style>
  <w:style w:type="paragraph" w:customStyle="1" w:styleId="StylNadpis112b1">
    <w:name w:val="Styl Nadpis 1 + 12 b.1"/>
    <w:basedOn w:val="Nadpis1"/>
    <w:rsid w:val="00BE2F21"/>
    <w:pPr>
      <w:numPr>
        <w:numId w:val="2"/>
      </w:numPr>
      <w:ind w:left="924" w:hanging="357"/>
    </w:pPr>
  </w:style>
  <w:style w:type="paragraph" w:customStyle="1" w:styleId="StylNadpis112b2">
    <w:name w:val="Styl Nadpis 1 + 12 b.2"/>
    <w:basedOn w:val="Nadpis1"/>
    <w:semiHidden/>
    <w:rsid w:val="00BE2F21"/>
    <w:pPr>
      <w:numPr>
        <w:numId w:val="3"/>
      </w:numPr>
    </w:pPr>
  </w:style>
  <w:style w:type="paragraph" w:customStyle="1" w:styleId="Nadpis312b">
    <w:name w:val="Nadpis 3 + 12b"/>
    <w:basedOn w:val="Normlny"/>
    <w:rsid w:val="00BE2F21"/>
    <w:pPr>
      <w:numPr>
        <w:ilvl w:val="2"/>
        <w:numId w:val="7"/>
      </w:numPr>
      <w:autoSpaceDE w:val="0"/>
      <w:autoSpaceDN w:val="0"/>
      <w:adjustRightInd w:val="0"/>
      <w:spacing w:before="240" w:after="120"/>
    </w:pPr>
    <w:rPr>
      <w:rFonts w:ascii="TimesNewRoman,Bold" w:hAnsi="TimesNewRoman,Bold" w:cs="TimesNewRoman,Bold"/>
      <w:b/>
      <w:bCs/>
      <w:szCs w:val="32"/>
    </w:rPr>
  </w:style>
  <w:style w:type="paragraph" w:customStyle="1" w:styleId="odsek">
    <w:name w:val="odsek"/>
    <w:basedOn w:val="Normlny"/>
    <w:rsid w:val="00BE2F21"/>
    <w:pPr>
      <w:numPr>
        <w:ilvl w:val="1"/>
        <w:numId w:val="12"/>
      </w:numPr>
      <w:spacing w:after="120"/>
    </w:pPr>
    <w:rPr>
      <w:color w:val="000000"/>
    </w:rPr>
  </w:style>
  <w:style w:type="paragraph" w:customStyle="1" w:styleId="lnok">
    <w:name w:val="článok"/>
    <w:basedOn w:val="Normlny"/>
    <w:next w:val="odsek"/>
    <w:rsid w:val="00BE2F21"/>
    <w:pPr>
      <w:numPr>
        <w:numId w:val="12"/>
      </w:numPr>
      <w:spacing w:before="120" w:after="240"/>
      <w:jc w:val="center"/>
    </w:pPr>
    <w:rPr>
      <w:b/>
      <w:color w:val="000000"/>
      <w:sz w:val="26"/>
      <w:szCs w:val="26"/>
    </w:rPr>
  </w:style>
  <w:style w:type="character" w:customStyle="1" w:styleId="apple-converted-space">
    <w:name w:val="apple-converted-space"/>
    <w:basedOn w:val="Predvolenpsmoodseku"/>
    <w:rsid w:val="00BE2F21"/>
  </w:style>
  <w:style w:type="character" w:styleId="Zvraznenie">
    <w:name w:val="Emphasis"/>
    <w:uiPriority w:val="20"/>
    <w:qFormat/>
    <w:rsid w:val="00BE2F21"/>
    <w:rPr>
      <w:i/>
      <w:iCs/>
    </w:rPr>
  </w:style>
  <w:style w:type="numbering" w:customStyle="1" w:styleId="Bezzoznamu1">
    <w:name w:val="Bez zoznamu1"/>
    <w:next w:val="Bezzoznamu"/>
    <w:uiPriority w:val="99"/>
    <w:semiHidden/>
    <w:unhideWhenUsed/>
    <w:rsid w:val="00502635"/>
  </w:style>
  <w:style w:type="paragraph" w:styleId="Odsekzoznamu">
    <w:name w:val="List Paragraph"/>
    <w:basedOn w:val="Normlny"/>
    <w:uiPriority w:val="34"/>
    <w:qFormat/>
    <w:rsid w:val="00502635"/>
    <w:pPr>
      <w:spacing w:after="200" w:line="276" w:lineRule="auto"/>
      <w:ind w:left="720"/>
      <w:contextualSpacing/>
    </w:pPr>
    <w:rPr>
      <w:rFonts w:ascii="Calibri" w:hAnsi="Calibri"/>
      <w:sz w:val="22"/>
      <w:szCs w:val="22"/>
    </w:rPr>
  </w:style>
  <w:style w:type="character" w:customStyle="1" w:styleId="Nadpis2Char">
    <w:name w:val="Nadpis 2 Char"/>
    <w:link w:val="Nadpis2"/>
    <w:uiPriority w:val="9"/>
    <w:rsid w:val="00361D00"/>
    <w:rPr>
      <w:rFonts w:ascii="Times New Roman" w:eastAsia="Times New Roman" w:hAnsi="Times New Roman"/>
      <w:b/>
      <w:bCs/>
      <w:kern w:val="32"/>
      <w:sz w:val="24"/>
      <w:szCs w:val="24"/>
    </w:rPr>
  </w:style>
  <w:style w:type="paragraph" w:styleId="Hlavikaobsahu">
    <w:name w:val="TOC Heading"/>
    <w:basedOn w:val="Nadpis1"/>
    <w:next w:val="Normlny"/>
    <w:uiPriority w:val="39"/>
    <w:unhideWhenUsed/>
    <w:qFormat/>
    <w:rsid w:val="00001D41"/>
    <w:pPr>
      <w:keepLines/>
      <w:spacing w:before="480" w:after="0" w:line="276" w:lineRule="auto"/>
      <w:outlineLvl w:val="9"/>
    </w:pPr>
    <w:rPr>
      <w:rFonts w:ascii="Cambria" w:eastAsia="Times New Roman" w:hAnsi="Cambria"/>
      <w:color w:val="365F91"/>
      <w:kern w:val="0"/>
      <w:sz w:val="28"/>
      <w:szCs w:val="28"/>
      <w:lang w:eastAsia="en-US"/>
    </w:rPr>
  </w:style>
  <w:style w:type="paragraph" w:styleId="Obsah1">
    <w:name w:val="toc 1"/>
    <w:basedOn w:val="Normlny"/>
    <w:next w:val="Normlny"/>
    <w:autoRedefine/>
    <w:uiPriority w:val="39"/>
    <w:unhideWhenUsed/>
    <w:rsid w:val="00001D41"/>
  </w:style>
  <w:style w:type="paragraph" w:styleId="Obsah2">
    <w:name w:val="toc 2"/>
    <w:basedOn w:val="Normlny"/>
    <w:next w:val="Normlny"/>
    <w:autoRedefine/>
    <w:uiPriority w:val="39"/>
    <w:unhideWhenUsed/>
    <w:rsid w:val="00001D41"/>
    <w:pPr>
      <w:ind w:left="240"/>
    </w:pPr>
  </w:style>
  <w:style w:type="paragraph" w:styleId="Obsah3">
    <w:name w:val="toc 3"/>
    <w:basedOn w:val="Normlny"/>
    <w:next w:val="Normlny"/>
    <w:autoRedefine/>
    <w:uiPriority w:val="39"/>
    <w:unhideWhenUsed/>
    <w:rsid w:val="00001D41"/>
    <w:pPr>
      <w:ind w:left="480"/>
    </w:pPr>
  </w:style>
  <w:style w:type="character" w:styleId="Hypertextovprepojenie">
    <w:name w:val="Hyperlink"/>
    <w:uiPriority w:val="99"/>
    <w:unhideWhenUsed/>
    <w:rsid w:val="00001D41"/>
    <w:rPr>
      <w:color w:val="0000FF"/>
      <w:u w:val="single"/>
    </w:rPr>
  </w:style>
  <w:style w:type="paragraph" w:styleId="Hlavika">
    <w:name w:val="header"/>
    <w:basedOn w:val="Normlny"/>
    <w:link w:val="HlavikaChar"/>
    <w:uiPriority w:val="99"/>
    <w:unhideWhenUsed/>
    <w:rsid w:val="00A3200F"/>
    <w:pPr>
      <w:tabs>
        <w:tab w:val="center" w:pos="4536"/>
        <w:tab w:val="right" w:pos="9072"/>
      </w:tabs>
    </w:pPr>
  </w:style>
  <w:style w:type="character" w:customStyle="1" w:styleId="HlavikaChar">
    <w:name w:val="Hlavička Char"/>
    <w:link w:val="Hlavika"/>
    <w:uiPriority w:val="99"/>
    <w:rsid w:val="00A3200F"/>
    <w:rPr>
      <w:rFonts w:ascii="Times New Roman" w:eastAsia="Times New Roman" w:hAnsi="Times New Roman"/>
      <w:sz w:val="24"/>
      <w:szCs w:val="24"/>
    </w:rPr>
  </w:style>
  <w:style w:type="paragraph" w:styleId="Pta">
    <w:name w:val="footer"/>
    <w:basedOn w:val="Normlny"/>
    <w:link w:val="PtaChar"/>
    <w:uiPriority w:val="99"/>
    <w:unhideWhenUsed/>
    <w:rsid w:val="00A3200F"/>
    <w:pPr>
      <w:tabs>
        <w:tab w:val="center" w:pos="4536"/>
        <w:tab w:val="right" w:pos="9072"/>
      </w:tabs>
    </w:pPr>
  </w:style>
  <w:style w:type="character" w:customStyle="1" w:styleId="PtaChar">
    <w:name w:val="Päta Char"/>
    <w:link w:val="Pta"/>
    <w:uiPriority w:val="99"/>
    <w:rsid w:val="00A3200F"/>
    <w:rPr>
      <w:rFonts w:ascii="Times New Roman" w:eastAsia="Times New Roman" w:hAnsi="Times New Roman"/>
      <w:sz w:val="24"/>
      <w:szCs w:val="24"/>
    </w:rPr>
  </w:style>
  <w:style w:type="character" w:styleId="PouitHypertextovPrepojenie">
    <w:name w:val="FollowedHyperlink"/>
    <w:uiPriority w:val="99"/>
    <w:semiHidden/>
    <w:unhideWhenUsed/>
    <w:rsid w:val="007F2CAC"/>
    <w:rPr>
      <w:color w:val="800080"/>
      <w:u w:val="single"/>
    </w:rPr>
  </w:style>
  <w:style w:type="paragraph" w:styleId="Textbubliny">
    <w:name w:val="Balloon Text"/>
    <w:basedOn w:val="Normlny"/>
    <w:link w:val="TextbublinyChar"/>
    <w:uiPriority w:val="99"/>
    <w:semiHidden/>
    <w:unhideWhenUsed/>
    <w:rsid w:val="00212077"/>
    <w:rPr>
      <w:rFonts w:ascii="Tahoma" w:hAnsi="Tahoma"/>
      <w:sz w:val="16"/>
      <w:szCs w:val="16"/>
    </w:rPr>
  </w:style>
  <w:style w:type="character" w:customStyle="1" w:styleId="TextbublinyChar">
    <w:name w:val="Text bubliny Char"/>
    <w:link w:val="Textbubliny"/>
    <w:uiPriority w:val="99"/>
    <w:semiHidden/>
    <w:rsid w:val="00212077"/>
    <w:rPr>
      <w:rFonts w:ascii="Tahoma" w:eastAsia="Times New Roman" w:hAnsi="Tahoma" w:cs="Tahoma"/>
      <w:sz w:val="16"/>
      <w:szCs w:val="16"/>
    </w:rPr>
  </w:style>
  <w:style w:type="table" w:styleId="Mriekatabuky">
    <w:name w:val="Table Grid"/>
    <w:basedOn w:val="Normlnatabuka"/>
    <w:uiPriority w:val="59"/>
    <w:rsid w:val="00266B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link w:val="BezriadkovaniaChar"/>
    <w:uiPriority w:val="1"/>
    <w:qFormat/>
    <w:rsid w:val="00164240"/>
    <w:pPr>
      <w:jc w:val="both"/>
    </w:pPr>
    <w:rPr>
      <w:rFonts w:ascii="Times New Roman" w:eastAsia="Times New Roman" w:hAnsi="Times New Roman"/>
      <w:sz w:val="24"/>
      <w:szCs w:val="24"/>
    </w:rPr>
  </w:style>
  <w:style w:type="paragraph" w:styleId="Normlnywebov">
    <w:name w:val="Normal (Web)"/>
    <w:basedOn w:val="Normlny"/>
    <w:uiPriority w:val="99"/>
    <w:unhideWhenUsed/>
    <w:rsid w:val="008C30EF"/>
    <w:pPr>
      <w:spacing w:before="100" w:beforeAutospacing="1" w:after="100" w:afterAutospacing="1"/>
      <w:jc w:val="left"/>
    </w:pPr>
  </w:style>
  <w:style w:type="character" w:customStyle="1" w:styleId="BezriadkovaniaChar">
    <w:name w:val="Bez riadkovania Char"/>
    <w:link w:val="Bezriadkovania"/>
    <w:uiPriority w:val="1"/>
    <w:rsid w:val="00156952"/>
    <w:rPr>
      <w:rFonts w:ascii="Times New Roman" w:eastAsia="Times New Roman" w:hAnsi="Times New Roman"/>
      <w:sz w:val="24"/>
      <w:szCs w:val="24"/>
      <w:lang w:bidi="ar-SA"/>
    </w:rPr>
  </w:style>
  <w:style w:type="character" w:styleId="sloriadka">
    <w:name w:val="line number"/>
    <w:basedOn w:val="Predvolenpsmoodseku"/>
    <w:uiPriority w:val="99"/>
    <w:semiHidden/>
    <w:unhideWhenUsed/>
    <w:rsid w:val="00542387"/>
  </w:style>
  <w:style w:type="paragraph" w:customStyle="1" w:styleId="ListParagraph">
    <w:name w:val="List Paragraph"/>
    <w:basedOn w:val="Normlny"/>
    <w:rsid w:val="000401B5"/>
    <w:pPr>
      <w:ind w:left="72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4123407">
      <w:bodyDiv w:val="1"/>
      <w:marLeft w:val="0"/>
      <w:marRight w:val="0"/>
      <w:marTop w:val="0"/>
      <w:marBottom w:val="0"/>
      <w:divBdr>
        <w:top w:val="none" w:sz="0" w:space="0" w:color="auto"/>
        <w:left w:val="none" w:sz="0" w:space="0" w:color="auto"/>
        <w:bottom w:val="none" w:sz="0" w:space="0" w:color="auto"/>
        <w:right w:val="none" w:sz="0" w:space="0" w:color="auto"/>
      </w:divBdr>
      <w:divsChild>
        <w:div w:id="354968636">
          <w:marLeft w:val="0"/>
          <w:marRight w:val="0"/>
          <w:marTop w:val="30"/>
          <w:marBottom w:val="0"/>
          <w:divBdr>
            <w:top w:val="none" w:sz="0" w:space="0" w:color="auto"/>
            <w:left w:val="none" w:sz="0" w:space="0" w:color="auto"/>
            <w:bottom w:val="none" w:sz="0" w:space="0" w:color="auto"/>
            <w:right w:val="none" w:sz="0" w:space="0" w:color="auto"/>
          </w:divBdr>
          <w:divsChild>
            <w:div w:id="228539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pedu.sk/sk/Statny-vzdelavaci-program/Statny-vzdelavaci-program-pre-2-stupen-zakladnych-skol-ISCED-2/Prierezove-temy/Multikulturna-vychova.alej" TargetMode="External"/><Relationship Id="rId21" Type="http://schemas.openxmlformats.org/officeDocument/2006/relationships/hyperlink" Target="http://www.statpedu.sk/sk/Statny-vzdelavaci-program/Statny-vzdelavaci-program-pre-2-stupen-zakladnych-skol-ISCED-2/Prierezove-temy/Osobnostny-a-socialny-rozvoj.alej" TargetMode="External"/><Relationship Id="rId42" Type="http://schemas.openxmlformats.org/officeDocument/2006/relationships/hyperlink" Target="http://www.statpedu.sk/sk/Statny-vzdelavaci-program/Statny-vzdelavaci-program-pre-2-stupen-zakladnych-skol-ISCED-2/Prierezove-temy/Multikulturna-vychova.alej" TargetMode="External"/><Relationship Id="rId47" Type="http://schemas.openxmlformats.org/officeDocument/2006/relationships/hyperlink" Target="http://www.statpedu.sk/sk/Statny-vzdelavaci-program/Statny-vzdelavaci-program-pre-2-stupen-zakladnych-skol-ISCED-2/Prierezove-temy/Ochrana-zivota-a-zdravia.alej" TargetMode="External"/><Relationship Id="rId63" Type="http://schemas.openxmlformats.org/officeDocument/2006/relationships/hyperlink" Target="http://www.statpedu.sk/sk/Statny-vzdelavaci-program/Statny-vzdelavaci-program-pre-2-stupen-zakladnych-skol-ISCED-2/Prierezove-temy/Environmentalna-vychova.alej" TargetMode="External"/><Relationship Id="rId68" Type="http://schemas.openxmlformats.org/officeDocument/2006/relationships/hyperlink" Target="http://www.statpedu.sk/sk/Statny-vzdelavaci-program/Statny-vzdelavaci-program-pre-2-stupen-zakladnych-skol-ISCED-2/Prierezove-temy/Environmentalna-vychova.alej" TargetMode="External"/><Relationship Id="rId84" Type="http://schemas.openxmlformats.org/officeDocument/2006/relationships/hyperlink" Target="http://www.statpedu.sk/sites/default/files/dokumenty/inovovany-statny-vzdelavaci-program/biologia__nsv_2014.pdf" TargetMode="External"/><Relationship Id="rId89" Type="http://schemas.openxmlformats.org/officeDocument/2006/relationships/hyperlink" Target="http://www.statpedu.sk/sk/Statny-vzdelavaci-program/Statny-vzdelavaci-program-pre-2-stupen-zakladnych-skol-ISCED-2/Prierezove-temy/Multikulturna-vychova.alej" TargetMode="External"/><Relationship Id="rId2" Type="http://schemas.openxmlformats.org/officeDocument/2006/relationships/numbering" Target="numbering.xml"/><Relationship Id="rId16" Type="http://schemas.openxmlformats.org/officeDocument/2006/relationships/hyperlink" Target="http://www.statpedu.sk/sk/Statny-vzdelavaci-program/Statny-vzdelavaci-program-pre-2-stupen-zakladnych-skol-ISCED-2/Prierezove-temy/Ochrana-zivota-a-zdravia.alej" TargetMode="External"/><Relationship Id="rId29" Type="http://schemas.openxmlformats.org/officeDocument/2006/relationships/hyperlink" Target="http://www.statpedu.sk/sk/Statny-vzdelavaci-program/Statny-vzdelavaci-program-pre-2-stupen-zakladnych-skol-ISCED-2/Prierezove-temy/Environmentalna-vychova.alej" TargetMode="External"/><Relationship Id="rId107" Type="http://schemas.openxmlformats.org/officeDocument/2006/relationships/fontTable" Target="fontTable.xml"/><Relationship Id="rId11" Type="http://schemas.openxmlformats.org/officeDocument/2006/relationships/hyperlink" Target="http://www.statpedu.sk/sk/Statny-vzdelavaci-program/Statny-vzdelavaci-program-pre-2-stupen-zakladnych-skol-ISCED-2/Prierezove-temy/Multikulturna-vychova.alej" TargetMode="External"/><Relationship Id="rId24" Type="http://schemas.openxmlformats.org/officeDocument/2006/relationships/hyperlink" Target="http://www.statpedu.sk/sk/Statny-vzdelavaci-program/Statny-vzdelavaci-program-pre-2-stupen-zakladnych-skol-ISCED-2/Prierezove-temy/Ochrana-zivota-a-zdravia.alej" TargetMode="External"/><Relationship Id="rId32" Type="http://schemas.openxmlformats.org/officeDocument/2006/relationships/hyperlink" Target="http://www.statpedu.sk/sk/Statny-vzdelavaci-program/Statny-vzdelavaci-program-pre-2-stupen-zakladnych-skol-ISCED-2/Prierezove-temy/Regionalna-vychova.alej" TargetMode="External"/><Relationship Id="rId37" Type="http://schemas.openxmlformats.org/officeDocument/2006/relationships/hyperlink" Target="http://www.statpedu.sk/sk/Statny-vzdelavaci-program/Statny-vzdelavaci-program-pre-2-stupen-zakladnych-skol-ISCED-2/Prierezove-temy/Environmentalna-vychova.alej" TargetMode="External"/><Relationship Id="rId40" Type="http://schemas.openxmlformats.org/officeDocument/2006/relationships/hyperlink" Target="http://www.statpedu.sk/sk/Statny-vzdelavaci-program/Statny-vzdelavaci-program-pre-2-stupen-zakladnych-skol-ISCED-2/Prierezove-temy/Regionalna-vychova.alej" TargetMode="External"/><Relationship Id="rId45" Type="http://schemas.openxmlformats.org/officeDocument/2006/relationships/hyperlink" Target="http://www.statpedu.sk/sk/Statny-vzdelavaci-program/Statny-vzdelavaci-program-pre-2-stupen-zakladnych-skol-ISCED-2/Prierezove-temy/Environmentalna-vychova.alej" TargetMode="External"/><Relationship Id="rId53" Type="http://schemas.openxmlformats.org/officeDocument/2006/relationships/hyperlink" Target="http://www.statpedu.sk/sk/Statny-vzdelavaci-program/Statny-vzdelavaci-program-pre-2-stupen-zakladnych-skol-ISCED-2/Prierezove-temy/Osobnostny-a-socialny-rozvoj.alej" TargetMode="External"/><Relationship Id="rId58" Type="http://schemas.openxmlformats.org/officeDocument/2006/relationships/hyperlink" Target="http://www.statpedu.sk/sites/default/files/dokumenty/inovovany-statny-vzdelavaci-program/dejepis_nsv_2014.pdf" TargetMode="External"/><Relationship Id="rId66" Type="http://schemas.openxmlformats.org/officeDocument/2006/relationships/hyperlink" Target="http://www.statpedu.sk/sk/Statny-vzdelavaci-program/Statny-vzdelavaci-program-pre-2-stupen-zakladnych-skol-ISCED-2/Prierezove-temy/Tvorba-projektu.alej" TargetMode="External"/><Relationship Id="rId74" Type="http://schemas.openxmlformats.org/officeDocument/2006/relationships/hyperlink" Target="http://www.statpedu.sk/sk/Statny-vzdelavaci-program/Statny-vzdelavaci-program-pre-2-stupen-zakladnych-skol-ISCED-2/Prierezove-temy/Dopravna-vychova.alej" TargetMode="External"/><Relationship Id="rId79" Type="http://schemas.openxmlformats.org/officeDocument/2006/relationships/hyperlink" Target="http://www.statpedu.sk/sk/Statny-vzdelavaci-program/Statny-vzdelavaci-program-pre-2-stupen-zakladnych-skol-ISCED-2/Prierezove-temy/Dopravna-vychova.alej" TargetMode="External"/><Relationship Id="rId87" Type="http://schemas.openxmlformats.org/officeDocument/2006/relationships/hyperlink" Target="http://www.statpedu.sk/sites/default/files/dokumenty/inovovany-statny-vzdelavaci-program/hudobna%20vychova_nsv_2014.pdf" TargetMode="External"/><Relationship Id="rId102" Type="http://schemas.openxmlformats.org/officeDocument/2006/relationships/hyperlink" Target="http://www.statpedu.sk/sk/Statny-vzdelavaci-program/Statny-vzdelavaci-program-pre-2-stupen-zakladnych-skol-ISCED-2/Prierezove-temy/Regionalna-vychova.alej" TargetMode="External"/><Relationship Id="rId5" Type="http://schemas.openxmlformats.org/officeDocument/2006/relationships/webSettings" Target="webSettings.xml"/><Relationship Id="rId61" Type="http://schemas.openxmlformats.org/officeDocument/2006/relationships/hyperlink" Target="http://www.statpedu.sk/sk/Statny-vzdelavaci-program/Statny-vzdelavaci-program-pre-2-stupen-zakladnych-skol-ISCED-2/Prierezove-temy/Multikulturna-vychova.alej" TargetMode="External"/><Relationship Id="rId82" Type="http://schemas.openxmlformats.org/officeDocument/2006/relationships/hyperlink" Target="http://www.statpedu.sk/sites/default/files/dokumenty/inovovany-statny-vzdelavaci-program/fyzika_nsv__2014%2012%2003.pdf" TargetMode="External"/><Relationship Id="rId90" Type="http://schemas.openxmlformats.org/officeDocument/2006/relationships/hyperlink" Target="http://www.statpedu.sk/sk/Statny-vzdelavaci-program/Statny-vzdelavaci-program-pre-2-stupen-zakladnych-skol-ISCED-2/Prierezove-temy/Medialna-vychova.alej" TargetMode="External"/><Relationship Id="rId95" Type="http://schemas.openxmlformats.org/officeDocument/2006/relationships/hyperlink" Target="http://www.statpedu.sk/sk/Statny-vzdelavaci-program/Statny-vzdelavaci-program-pre-2-stupen-zakladnych-skol-ISCED-2/Prierezove-temy/Regionalna-vychova.alej" TargetMode="External"/><Relationship Id="rId19" Type="http://schemas.openxmlformats.org/officeDocument/2006/relationships/hyperlink" Target="http://www.statpedu.sk/sk/Statny-vzdelavaci-program/Statny-vzdelavaci-program-pre-2-stupen-zakladnych-skol-ISCED-2/Prierezove-temy/Multikulturna-vychova.alej" TargetMode="External"/><Relationship Id="rId14" Type="http://schemas.openxmlformats.org/officeDocument/2006/relationships/hyperlink" Target="http://www.statpedu.sk/sk/Statny-vzdelavaci-program/Statny-vzdelavaci-program-pre-2-stupen-zakladnych-skol-ISCED-2/Prierezove-temy/Environmentalna-vychova.alej" TargetMode="External"/><Relationship Id="rId22" Type="http://schemas.openxmlformats.org/officeDocument/2006/relationships/hyperlink" Target="http://www.statpedu.sk/sk/Statny-vzdelavaci-program/Statny-vzdelavaci-program-pre-2-stupen-zakladnych-skol-ISCED-2/Prierezove-temy/Environmentalna-vychova.alej" TargetMode="External"/><Relationship Id="rId27" Type="http://schemas.openxmlformats.org/officeDocument/2006/relationships/hyperlink" Target="http://www.statpedu.sk/sk/Statny-vzdelavaci-program/Statny-vzdelavaci-program-pre-2-stupen-zakladnych-skol-ISCED-2/Prierezove-temy/Medialna-vychova.alej" TargetMode="External"/><Relationship Id="rId30" Type="http://schemas.openxmlformats.org/officeDocument/2006/relationships/hyperlink" Target="http://www.statpedu.sk/sk/Statny-vzdelavaci-program/Statny-vzdelavaci-program-pre-2-stupen-zakladnych-skol-ISCED-2/Prierezove-temy/Dopravna-vychova.alej" TargetMode="External"/><Relationship Id="rId35" Type="http://schemas.openxmlformats.org/officeDocument/2006/relationships/hyperlink" Target="http://www.statpedu.sk/sk/Statny-vzdelavaci-program/Statny-vzdelavaci-program-pre-2-stupen-zakladnych-skol-ISCED-2/Prierezove-temy/Medialna-vychova.alej" TargetMode="External"/><Relationship Id="rId43" Type="http://schemas.openxmlformats.org/officeDocument/2006/relationships/hyperlink" Target="http://www.statpedu.sk/sk/Statny-vzdelavaci-program/Statny-vzdelavaci-program-pre-2-stupen-zakladnych-skol-ISCED-2/Prierezove-temy/Medialna-vychova.alej" TargetMode="External"/><Relationship Id="rId48" Type="http://schemas.openxmlformats.org/officeDocument/2006/relationships/hyperlink" Target="http://www.statpedu.sk/sk/Statny-vzdelavaci-program/Statny-vzdelavaci-program-pre-2-stupen-zakladnych-skol-ISCED-2/Prierezove-temy/Regionalna-vychova.alej" TargetMode="External"/><Relationship Id="rId56" Type="http://schemas.openxmlformats.org/officeDocument/2006/relationships/hyperlink" Target="http://www.statpedu.sk/sk/Statny-vzdelavaci-program/Statny-vzdelavaci-program-pre-2-stupen-zakladnych-skol-ISCED-2/Prierezove-temy/Tvorba-projektu.alej" TargetMode="External"/><Relationship Id="rId64" Type="http://schemas.openxmlformats.org/officeDocument/2006/relationships/hyperlink" Target="http://www.statpedu.sk/sk/Statny-vzdelavaci-program/Statny-vzdelavaci-program-pre-2-stupen-zakladnych-skol-ISCED-2/Prierezove-temy/Dopravna-vychova.alej" TargetMode="External"/><Relationship Id="rId69" Type="http://schemas.openxmlformats.org/officeDocument/2006/relationships/hyperlink" Target="http://www.statpedu.sk/sk/Statny-vzdelavaci-program/Statny-vzdelavaci-program-pre-2-stupen-zakladnych-skol-ISCED-2/Prierezove-temy/Dopravna-vychova.alej" TargetMode="External"/><Relationship Id="rId77" Type="http://schemas.openxmlformats.org/officeDocument/2006/relationships/hyperlink" Target="http://www.statpedu.sk/sk/Statny-vzdelavaci-program/Statny-vzdelavaci-program-pre-2-stupen-zakladnych-skol-ISCED-2/Prierezove-temy/Osobnostny-a-socialny-rozvoj.alej" TargetMode="External"/><Relationship Id="rId100" Type="http://schemas.openxmlformats.org/officeDocument/2006/relationships/hyperlink" Target="http://www.statpedu.sk/sk/Statny-vzdelavaci-program/Statny-vzdelavaci-program-pre-2-stupen-zakladnych-skol-ISCED-2/Prierezove-temy/Dopravna-vychova.alej"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statpedu.sk/sites/default/files/dokumenty/inovovany-statny-vzdelavaci-program/matematika_nsv_2014.pdf" TargetMode="External"/><Relationship Id="rId72" Type="http://schemas.openxmlformats.org/officeDocument/2006/relationships/hyperlink" Target="http://www.statpedu.sk/sk/Statny-vzdelavaci-program/Statny-vzdelavaci-program-pre-2-stupen-zakladnych-skol-ISCED-2/Prierezove-temy/Osobnostny-a-socialny-rozvoj.alej" TargetMode="External"/><Relationship Id="rId80" Type="http://schemas.openxmlformats.org/officeDocument/2006/relationships/hyperlink" Target="http://www.statpedu.sk/sk/Statny-vzdelavaci-program/Statny-vzdelavaci-program-pre-2-stupen-zakladnych-skol-ISCED-2/Prierezove-temy/Ochrana-zivota-a-zdravia.alej" TargetMode="External"/><Relationship Id="rId85" Type="http://schemas.openxmlformats.org/officeDocument/2006/relationships/hyperlink" Target="http://www.statpedu.sk/sites/default/files/dokumenty/inovovany-statny-vzdelavaci-program/technika_nsv_2014.pdf" TargetMode="External"/><Relationship Id="rId93" Type="http://schemas.openxmlformats.org/officeDocument/2006/relationships/hyperlink" Target="http://www.statpedu.sk/sk/Statny-vzdelavaci-program/Statny-vzdelavaci-program-pre-2-stupen-zakladnych-skol-ISCED-2/Prierezove-temy/Dopravna-vychova.alej" TargetMode="External"/><Relationship Id="rId98" Type="http://schemas.openxmlformats.org/officeDocument/2006/relationships/hyperlink" Target="http://www.statpedu.sk/sk/Statny-vzdelavaci-program/Statny-vzdelavaci-program-pre-2-stupen-zakladnych-skol-ISCED-2/Prierezove-temy/Osobnostny-a-socialny-rozvoj.alej" TargetMode="External"/><Relationship Id="rId3" Type="http://schemas.openxmlformats.org/officeDocument/2006/relationships/styles" Target="styles.xml"/><Relationship Id="rId12" Type="http://schemas.openxmlformats.org/officeDocument/2006/relationships/hyperlink" Target="http://www.statpedu.sk/sk/Statny-vzdelavaci-program/Statny-vzdelavaci-program-pre-2-stupen-zakladnych-skol-ISCED-2/Prierezove-temy/Medialna-vychova.alej" TargetMode="External"/><Relationship Id="rId17" Type="http://schemas.openxmlformats.org/officeDocument/2006/relationships/hyperlink" Target="http://www.statpedu.sk/sk/Statny-vzdelavaci-program/Statny-vzdelavaci-program-pre-2-stupen-zakladnych-skol-ISCED-2/Prierezove-temy/Regionalna-vychova.alej" TargetMode="External"/><Relationship Id="rId25" Type="http://schemas.openxmlformats.org/officeDocument/2006/relationships/hyperlink" Target="http://www.statpedu.sk/sk/Statny-vzdelavaci-program/Statny-vzdelavaci-program-pre-2-stupen-zakladnych-skol-ISCED-2/Prierezove-temy/Tvorba-projektu.alej" TargetMode="External"/><Relationship Id="rId33" Type="http://schemas.openxmlformats.org/officeDocument/2006/relationships/hyperlink" Target="http://www.statpedu.sk/sk/Statny-vzdelavaci-program/Statny-vzdelavaci-program-pre-2-stupen-zakladnych-skol-ISCED-2/Prierezove-temy/Tvorba-projektu.alej" TargetMode="External"/><Relationship Id="rId38" Type="http://schemas.openxmlformats.org/officeDocument/2006/relationships/hyperlink" Target="http://www.statpedu.sk/sk/Statny-vzdelavaci-program/Statny-vzdelavaci-program-pre-2-stupen-zakladnych-skol-ISCED-2/Prierezove-temy/Dopravna-vychova.alej" TargetMode="External"/><Relationship Id="rId46" Type="http://schemas.openxmlformats.org/officeDocument/2006/relationships/hyperlink" Target="http://www.statpedu.sk/sk/Statny-vzdelavaci-program/Statny-vzdelavaci-program-pre-2-stupen-zakladnych-skol-ISCED-2/Prierezove-temy/Dopravna-vychova.alej" TargetMode="External"/><Relationship Id="rId59" Type="http://schemas.openxmlformats.org/officeDocument/2006/relationships/hyperlink" Target="http://www.statpedu.sk/sites/default/files/dokumenty/inovovany-statny-vzdelavaci-program/geografia_nsv_2014.pdf" TargetMode="External"/><Relationship Id="rId67" Type="http://schemas.openxmlformats.org/officeDocument/2006/relationships/hyperlink" Target="http://www.statpedu.sk/sk/Statny-vzdelavaci-program/Statny-vzdelavaci-program-pre-2-stupen-zakladnych-skol-ISCED-2/Prierezove-temy/Osobnostny-a-socialny-rozvoj.alej" TargetMode="External"/><Relationship Id="rId103" Type="http://schemas.openxmlformats.org/officeDocument/2006/relationships/hyperlink" Target="http://www.statpedu.sk/sk/Statny-vzdelavaci-program/Statny-vzdelavaci-program-pre-2-stupen-zakladnych-skol-ISCED-2/Prierezove-temy/Tvorba-projektu.alej" TargetMode="External"/><Relationship Id="rId108" Type="http://schemas.openxmlformats.org/officeDocument/2006/relationships/theme" Target="theme/theme1.xml"/><Relationship Id="rId20" Type="http://schemas.openxmlformats.org/officeDocument/2006/relationships/hyperlink" Target="http://www.statpedu.sk/sk/Statny-vzdelavaci-program/Statny-vzdelavaci-program-pre-2-stupen-zakladnych-skol-ISCED-2/Prierezove-temy/Medialna-vychova.alej" TargetMode="External"/><Relationship Id="rId41" Type="http://schemas.openxmlformats.org/officeDocument/2006/relationships/hyperlink" Target="http://www.statpedu.sk/sk/Statny-vzdelavaci-program/Statny-vzdelavaci-program-pre-2-stupen-zakladnych-skol-ISCED-2/Prierezove-temy/Tvorba-projektu.alej" TargetMode="External"/><Relationship Id="rId54" Type="http://schemas.openxmlformats.org/officeDocument/2006/relationships/hyperlink" Target="http://www.statpedu.sk/sk/Statny-vzdelavaci-program/Statny-vzdelavaci-program-pre-2-stupen-zakladnych-skol-ISCED-2/Prierezove-temy/Environmentalna-vychova.alej" TargetMode="External"/><Relationship Id="rId62" Type="http://schemas.openxmlformats.org/officeDocument/2006/relationships/hyperlink" Target="http://www.statpedu.sk/sk/Statny-vzdelavaci-program/Statny-vzdelavaci-program-pre-2-stupen-zakladnych-skol-ISCED-2/Prierezove-temy/Osobnostny-a-socialny-rozvoj.alej" TargetMode="External"/><Relationship Id="rId70" Type="http://schemas.openxmlformats.org/officeDocument/2006/relationships/hyperlink" Target="http://www.statpedu.sk/sk/Statny-vzdelavaci-program/Statny-vzdelavaci-program-pre-2-stupen-zakladnych-skol-ISCED-2/Prierezove-temy/Ochrana-zivota-a-zdravia.alej" TargetMode="External"/><Relationship Id="rId75" Type="http://schemas.openxmlformats.org/officeDocument/2006/relationships/hyperlink" Target="http://www.statpedu.sk/sk/Statny-vzdelavaci-program/Statny-vzdelavaci-program-pre-2-stupen-zakladnych-skol-ISCED-2/Prierezove-temy/Ochrana-zivota-a-zdravia.alej" TargetMode="External"/><Relationship Id="rId83" Type="http://schemas.openxmlformats.org/officeDocument/2006/relationships/hyperlink" Target="http://www.statpedu.sk/sites/default/files/dokumenty/inovovany-statny-vzdelavaci-program/chemia_nsv_2014.pdf" TargetMode="External"/><Relationship Id="rId88" Type="http://schemas.openxmlformats.org/officeDocument/2006/relationships/hyperlink" Target="http://www.statpedu.sk/sites/default/files/dokumenty/inovovany-statny-vzdelavaci-program/telesna%20a%20sportova%20vychova_nsv_2014.pdf" TargetMode="External"/><Relationship Id="rId91" Type="http://schemas.openxmlformats.org/officeDocument/2006/relationships/hyperlink" Target="http://www.statpedu.sk/sk/Statny-vzdelavaci-program/Statny-vzdelavaci-program-pre-2-stupen-zakladnych-skol-ISCED-2/Prierezove-temy/Osobnostny-a-socialny-rozvoj.alej" TargetMode="External"/><Relationship Id="rId96" Type="http://schemas.openxmlformats.org/officeDocument/2006/relationships/hyperlink" Target="http://www.statpedu.sk/sk/Statny-vzdelavaci-program/Statny-vzdelavaci-program-pre-2-stupen-zakladnych-skol-ISCED-2/Prierezove-temy/Multikulturna-vychova.ale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pedu.sk/sk/Statny-vzdelavaci-program/Statny-vzdelavaci-program-pre-2-stupen-zakladnych-skol-ISCED-2/Prierezove-temy/Dopravna-vychova.alej" TargetMode="External"/><Relationship Id="rId23" Type="http://schemas.openxmlformats.org/officeDocument/2006/relationships/hyperlink" Target="http://www.statpedu.sk/sk/Statny-vzdelavaci-program/Statny-vzdelavaci-program-pre-2-stupen-zakladnych-skol-ISCED-2/Prierezove-temy/Dopravna-vychova.alej" TargetMode="External"/><Relationship Id="rId28" Type="http://schemas.openxmlformats.org/officeDocument/2006/relationships/hyperlink" Target="http://www.statpedu.sk/sk/Statny-vzdelavaci-program/Statny-vzdelavaci-program-pre-2-stupen-zakladnych-skol-ISCED-2/Prierezove-temy/Osobnostny-a-socialny-rozvoj.alej" TargetMode="External"/><Relationship Id="rId36" Type="http://schemas.openxmlformats.org/officeDocument/2006/relationships/hyperlink" Target="http://www.statpedu.sk/sk/Statny-vzdelavaci-program/Statny-vzdelavaci-program-pre-2-stupen-zakladnych-skol-ISCED-2/Prierezove-temy/Osobnostny-a-socialny-rozvoj.alej" TargetMode="External"/><Relationship Id="rId49" Type="http://schemas.openxmlformats.org/officeDocument/2006/relationships/hyperlink" Target="/Prierezove-temy/Tvorba-projektu.alej%22TVORBA%20PROJEKTU%20A%20PREZENTA&#268;N%C9%20ZRU&#268;NOSTI" TargetMode="External"/><Relationship Id="rId57" Type="http://schemas.openxmlformats.org/officeDocument/2006/relationships/hyperlink" Target="http://www.statpedu.sk/sites/default/files/dokumenty/inovovany-statny-vzdelavaci-program/informatika_nsv_2014.pdf" TargetMode="External"/><Relationship Id="rId106" Type="http://schemas.openxmlformats.org/officeDocument/2006/relationships/footer" Target="footer2.xml"/><Relationship Id="rId10" Type="http://schemas.openxmlformats.org/officeDocument/2006/relationships/hyperlink" Target="http://www.statpedu.sk/sites/default/files/dokumenty/inovovany-statny-vzdelavaci-program/sjl_nsv_2014.pdf" TargetMode="External"/><Relationship Id="rId31" Type="http://schemas.openxmlformats.org/officeDocument/2006/relationships/hyperlink" Target="http://www.statpedu.sk/sk/Statny-vzdelavaci-program/Statny-vzdelavaci-program-pre-2-stupen-zakladnych-skol-ISCED-2/Prierezove-temy/Ochrana-zivota-a-zdravia.alej" TargetMode="External"/><Relationship Id="rId44" Type="http://schemas.openxmlformats.org/officeDocument/2006/relationships/hyperlink" Target="http://www.statpedu.sk/sk/Statny-vzdelavaci-program/Statny-vzdelavaci-program-pre-2-stupen-zakladnych-skol-ISCED-2/Prierezove-temy/Osobnostny-a-socialny-rozvoj.alej" TargetMode="External"/><Relationship Id="rId52" Type="http://schemas.openxmlformats.org/officeDocument/2006/relationships/hyperlink" Target="http://www.statpedu.sk/sk/Statny-vzdelavaci-program/Statny-vzdelavaci-program-pre-2-stupen-zakladnych-skol-ISCED-2/Prierezove-temy/Medialna-vychova.alej" TargetMode="External"/><Relationship Id="rId60" Type="http://schemas.openxmlformats.org/officeDocument/2006/relationships/hyperlink" Target="https://www.statpedu.sk/sites/default/files/dokumenty/inovovany-statny-vzdelavaci-program/nabozenska%20vychova%20katolicka_pv_2014.pdf" TargetMode="External"/><Relationship Id="rId65" Type="http://schemas.openxmlformats.org/officeDocument/2006/relationships/hyperlink" Target="http://www.statpedu.sk/sk/Statny-vzdelavaci-program/Statny-vzdelavaci-program-pre-2-stupen-zakladnych-skol-ISCED-2/Prierezove-temy/Ochrana-zivota-a-zdravia.alej" TargetMode="External"/><Relationship Id="rId73" Type="http://schemas.openxmlformats.org/officeDocument/2006/relationships/hyperlink" Target="http://www.statpedu.sk/sk/Statny-vzdelavaci-program/Statny-vzdelavaci-program-pre-2-stupen-zakladnych-skol-ISCED-2/Prierezove-temy/Environmentalna-vychova.alej" TargetMode="External"/><Relationship Id="rId78" Type="http://schemas.openxmlformats.org/officeDocument/2006/relationships/hyperlink" Target="http://www.statpedu.sk/sk/Statny-vzdelavaci-program/Statny-vzdelavaci-program-pre-2-stupen-zakladnych-skol-ISCED-2/Prierezove-temy/Environmentalna-vychova.alej" TargetMode="External"/><Relationship Id="rId81" Type="http://schemas.openxmlformats.org/officeDocument/2006/relationships/hyperlink" Target="http://www.statpedu.sk/sk/Statny-vzdelavaci-program/Statny-vzdelavaci-program-pre-2-stupen-zakladnych-skol-ISCED-2/Prierezove-temy/Tvorba-projektu.alej" TargetMode="External"/><Relationship Id="rId86" Type="http://schemas.openxmlformats.org/officeDocument/2006/relationships/hyperlink" Target="http://www.statpedu.sk/sites/default/files/dokumenty/inovovany-statny-vzdelavaci-program/vytvarna%20vychova_nsv_2014.pdf" TargetMode="External"/><Relationship Id="rId94" Type="http://schemas.openxmlformats.org/officeDocument/2006/relationships/hyperlink" Target="http://www.statpedu.sk/sk/Statny-vzdelavaci-program/Statny-vzdelavaci-program-pre-2-stupen-zakladnych-skol-ISCED-2/Prierezove-temy/Ochrana-zivota-a-zdravia.alej" TargetMode="External"/><Relationship Id="rId99" Type="http://schemas.openxmlformats.org/officeDocument/2006/relationships/hyperlink" Target="http://www.statpedu.sk/sk/Statny-vzdelavaci-program/Statny-vzdelavaci-program-pre-2-stupen-zakladnych-skol-ISCED-2/Prierezove-temy/Environmentalna-vychova.alej" TargetMode="External"/><Relationship Id="rId101" Type="http://schemas.openxmlformats.org/officeDocument/2006/relationships/hyperlink" Target="http://www.statpedu.sk/sk/Statny-vzdelavaci-program/Statny-vzdelavaci-program-pre-2-stupen-zakladnych-skol-ISCED-2/Prierezove-temy/Ochrana-zivota-a-zdravia.alej"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tatpedu.sk/sk/Statny-vzdelavaci-program/Statny-vzdelavaci-program-pre-2-stupen-zakladnych-skol-ISCED-2/Prierezove-temy/Osobnostny-a-socialny-rozvoj.alej" TargetMode="External"/><Relationship Id="rId18" Type="http://schemas.openxmlformats.org/officeDocument/2006/relationships/hyperlink" Target="http://www.statpedu.sk/sk/Statny-vzdelavaci-program/Statny-vzdelavaci-program-pre-2-stupen-zakladnych-skol-ISCED-2/Prierezove-temy/Tvorba-projektu.alej" TargetMode="External"/><Relationship Id="rId39" Type="http://schemas.openxmlformats.org/officeDocument/2006/relationships/hyperlink" Target="http://www.statpedu.sk/sk/Statny-vzdelavaci-program/Statny-vzdelavaci-program-pre-2-stupen-zakladnych-skol-ISCED-2/Prierezove-temy/Ochrana-zivota-a-zdravia.alej" TargetMode="External"/><Relationship Id="rId109" Type="http://schemas.microsoft.com/office/2007/relationships/stylesWithEffects" Target="stylesWithEffects.xml"/><Relationship Id="rId34" Type="http://schemas.openxmlformats.org/officeDocument/2006/relationships/hyperlink" Target="http://www.statpedu.sk/sk/Statny-vzdelavaci-program/Statny-vzdelavaci-program-pre-2-stupen-zakladnych-skol-ISCED-2/Prierezove-temy/Multikulturna-vychova.alej" TargetMode="External"/><Relationship Id="rId50" Type="http://schemas.openxmlformats.org/officeDocument/2006/relationships/hyperlink" Target="http://www.statpedu.sk/sites/default/files/dokumenty/inovovany-statny-vzdelavaci-program/aj_nsv_a2_2014.pdf" TargetMode="External"/><Relationship Id="rId55" Type="http://schemas.openxmlformats.org/officeDocument/2006/relationships/hyperlink" Target="http://www.statpedu.sk/sk/Statny-vzdelavaci-program/Statny-vzdelavaci-program-pre-2-stupen-zakladnych-skol-ISCED-2/Prierezove-temy/Ochrana-zivota-a-zdravia.alej" TargetMode="External"/><Relationship Id="rId76" Type="http://schemas.openxmlformats.org/officeDocument/2006/relationships/hyperlink" Target="http://www.statpedu.sk/sk/Statny-vzdelavaci-program/Statny-vzdelavaci-program-pre-2-stupen-zakladnych-skol-ISCED-2/Prierezove-temy/Tvorba-projektu.alej" TargetMode="External"/><Relationship Id="rId97" Type="http://schemas.openxmlformats.org/officeDocument/2006/relationships/hyperlink" Target="http://www.statpedu.sk/sk/Statny-vzdelavaci-program/Statny-vzdelavaci-program-pre-2-stupen-zakladnych-skol-ISCED-2/Prierezove-temy/Medialna-vychova.alej" TargetMode="External"/><Relationship Id="rId104" Type="http://schemas.openxmlformats.org/officeDocument/2006/relationships/hyperlink" Target="http://www.statpedu.sk/sites/default/files/dokumenty/inovovany-statny-vzdelavaci-program/aj_nsv_a1_2014.pdf" TargetMode="External"/><Relationship Id="rId7" Type="http://schemas.openxmlformats.org/officeDocument/2006/relationships/endnotes" Target="endnotes.xml"/><Relationship Id="rId71" Type="http://schemas.openxmlformats.org/officeDocument/2006/relationships/hyperlink" Target="http://www.statpedu.sk/sk/Statny-vzdelavaci-program/Statny-vzdelavaci-program-pre-2-stupen-zakladnych-skol-ISCED-2/Prierezove-temy/Tvorba-projektu.alej" TargetMode="External"/><Relationship Id="rId92" Type="http://schemas.openxmlformats.org/officeDocument/2006/relationships/hyperlink" Target="http://www.statpedu.sk/sk/Statny-vzdelavaci-program/Statny-vzdelavaci-program-pre-2-stupen-zakladnych-skol-ISCED-2/Prierezove-temy/Environmentalna-vychova.al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1AD9-6040-4AB1-8E41-5C58F353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96</Pages>
  <Words>32158</Words>
  <Characters>183304</Characters>
  <Application>Microsoft Office Word</Application>
  <DocSecurity>0</DocSecurity>
  <Lines>1527</Lines>
  <Paragraphs>430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Gymnazium sv. Kosickych mucenikov</Company>
  <LinksUpToDate>false</LinksUpToDate>
  <CharactersWithSpaces>215032</CharactersWithSpaces>
  <SharedDoc>false</SharedDoc>
  <HLinks>
    <vt:vector size="732" baseType="variant">
      <vt:variant>
        <vt:i4>3080206</vt:i4>
      </vt:variant>
      <vt:variant>
        <vt:i4>534</vt:i4>
      </vt:variant>
      <vt:variant>
        <vt:i4>0</vt:i4>
      </vt:variant>
      <vt:variant>
        <vt:i4>5</vt:i4>
      </vt:variant>
      <vt:variant>
        <vt:lpwstr>http://www.statpedu.sk/sites/default/files/dokumenty/inovovany-statny-vzdelavaci-program/aj_nsv_a1_2014.pdf</vt:lpwstr>
      </vt:variant>
      <vt:variant>
        <vt:lpwstr/>
      </vt:variant>
      <vt:variant>
        <vt:i4>2424868</vt:i4>
      </vt:variant>
      <vt:variant>
        <vt:i4>531</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6553725</vt:i4>
      </vt:variant>
      <vt:variant>
        <vt:i4>528</vt:i4>
      </vt:variant>
      <vt:variant>
        <vt:i4>0</vt:i4>
      </vt:variant>
      <vt:variant>
        <vt:i4>5</vt:i4>
      </vt:variant>
      <vt:variant>
        <vt:lpwstr>http://www.statpedu.sk/sk/Statny-vzdelavaci-program/Statny-vzdelavaci-program-pre-2-stupen-zakladnych-skol-ISCED-2/Prierezove-temy/Regionalna-vychova.alej</vt:lpwstr>
      </vt:variant>
      <vt:variant>
        <vt:lpwstr/>
      </vt:variant>
      <vt:variant>
        <vt:i4>4718658</vt:i4>
      </vt:variant>
      <vt:variant>
        <vt:i4>525</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522</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519</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516</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1507347</vt:i4>
      </vt:variant>
      <vt:variant>
        <vt:i4>513</vt:i4>
      </vt:variant>
      <vt:variant>
        <vt:i4>0</vt:i4>
      </vt:variant>
      <vt:variant>
        <vt:i4>5</vt:i4>
      </vt:variant>
      <vt:variant>
        <vt:lpwstr>http://www.statpedu.sk/sk/Statny-vzdelavaci-program/Statny-vzdelavaci-program-pre-2-stupen-zakladnych-skol-ISCED-2/Prierezove-temy/Medialna-vychova.alej</vt:lpwstr>
      </vt:variant>
      <vt:variant>
        <vt:lpwstr/>
      </vt:variant>
      <vt:variant>
        <vt:i4>1441816</vt:i4>
      </vt:variant>
      <vt:variant>
        <vt:i4>510</vt:i4>
      </vt:variant>
      <vt:variant>
        <vt:i4>0</vt:i4>
      </vt:variant>
      <vt:variant>
        <vt:i4>5</vt:i4>
      </vt:variant>
      <vt:variant>
        <vt:lpwstr>http://www.statpedu.sk/sk/Statny-vzdelavaci-program/Statny-vzdelavaci-program-pre-2-stupen-zakladnych-skol-ISCED-2/Prierezove-temy/Multikulturna-vychova.alej</vt:lpwstr>
      </vt:variant>
      <vt:variant>
        <vt:lpwstr/>
      </vt:variant>
      <vt:variant>
        <vt:i4>6553725</vt:i4>
      </vt:variant>
      <vt:variant>
        <vt:i4>507</vt:i4>
      </vt:variant>
      <vt:variant>
        <vt:i4>0</vt:i4>
      </vt:variant>
      <vt:variant>
        <vt:i4>5</vt:i4>
      </vt:variant>
      <vt:variant>
        <vt:lpwstr>http://www.statpedu.sk/sk/Statny-vzdelavaci-program/Statny-vzdelavaci-program-pre-2-stupen-zakladnych-skol-ISCED-2/Prierezove-temy/Regionalna-vychova.alej</vt:lpwstr>
      </vt:variant>
      <vt:variant>
        <vt:lpwstr/>
      </vt:variant>
      <vt:variant>
        <vt:i4>4718658</vt:i4>
      </vt:variant>
      <vt:variant>
        <vt:i4>504</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501</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498</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495</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1507347</vt:i4>
      </vt:variant>
      <vt:variant>
        <vt:i4>492</vt:i4>
      </vt:variant>
      <vt:variant>
        <vt:i4>0</vt:i4>
      </vt:variant>
      <vt:variant>
        <vt:i4>5</vt:i4>
      </vt:variant>
      <vt:variant>
        <vt:lpwstr>http://www.statpedu.sk/sk/Statny-vzdelavaci-program/Statny-vzdelavaci-program-pre-2-stupen-zakladnych-skol-ISCED-2/Prierezove-temy/Medialna-vychova.alej</vt:lpwstr>
      </vt:variant>
      <vt:variant>
        <vt:lpwstr/>
      </vt:variant>
      <vt:variant>
        <vt:i4>1441816</vt:i4>
      </vt:variant>
      <vt:variant>
        <vt:i4>489</vt:i4>
      </vt:variant>
      <vt:variant>
        <vt:i4>0</vt:i4>
      </vt:variant>
      <vt:variant>
        <vt:i4>5</vt:i4>
      </vt:variant>
      <vt:variant>
        <vt:lpwstr>http://www.statpedu.sk/sk/Statny-vzdelavaci-program/Statny-vzdelavaci-program-pre-2-stupen-zakladnych-skol-ISCED-2/Prierezove-temy/Multikulturna-vychova.alej</vt:lpwstr>
      </vt:variant>
      <vt:variant>
        <vt:lpwstr/>
      </vt:variant>
      <vt:variant>
        <vt:i4>1441822</vt:i4>
      </vt:variant>
      <vt:variant>
        <vt:i4>486</vt:i4>
      </vt:variant>
      <vt:variant>
        <vt:i4>0</vt:i4>
      </vt:variant>
      <vt:variant>
        <vt:i4>5</vt:i4>
      </vt:variant>
      <vt:variant>
        <vt:lpwstr>http://www.statpedu.sk/sites/default/files/dokumenty/inovovany-statny-vzdelavaci-program/telesna a sportova vychova_nsv_2014.pdf</vt:lpwstr>
      </vt:variant>
      <vt:variant>
        <vt:lpwstr/>
      </vt:variant>
      <vt:variant>
        <vt:i4>2</vt:i4>
      </vt:variant>
      <vt:variant>
        <vt:i4>483</vt:i4>
      </vt:variant>
      <vt:variant>
        <vt:i4>0</vt:i4>
      </vt:variant>
      <vt:variant>
        <vt:i4>5</vt:i4>
      </vt:variant>
      <vt:variant>
        <vt:lpwstr>http://www.statpedu.sk/sites/default/files/dokumenty/inovovany-statny-vzdelavaci-program/hudobna vychova_nsv_2014.pdf</vt:lpwstr>
      </vt:variant>
      <vt:variant>
        <vt:lpwstr/>
      </vt:variant>
      <vt:variant>
        <vt:i4>7209056</vt:i4>
      </vt:variant>
      <vt:variant>
        <vt:i4>480</vt:i4>
      </vt:variant>
      <vt:variant>
        <vt:i4>0</vt:i4>
      </vt:variant>
      <vt:variant>
        <vt:i4>5</vt:i4>
      </vt:variant>
      <vt:variant>
        <vt:lpwstr>http://www.statpedu.sk/sites/default/files/dokumenty/inovovany-statny-vzdelavaci-program/vytvarna vychova_nsv_2014.pdf</vt:lpwstr>
      </vt:variant>
      <vt:variant>
        <vt:lpwstr/>
      </vt:variant>
      <vt:variant>
        <vt:i4>3539042</vt:i4>
      </vt:variant>
      <vt:variant>
        <vt:i4>477</vt:i4>
      </vt:variant>
      <vt:variant>
        <vt:i4>0</vt:i4>
      </vt:variant>
      <vt:variant>
        <vt:i4>5</vt:i4>
      </vt:variant>
      <vt:variant>
        <vt:lpwstr>http://www.statpedu.sk/sites/default/files/dokumenty/inovovany-statny-vzdelavaci-program/technika_nsv_2014.pdf</vt:lpwstr>
      </vt:variant>
      <vt:variant>
        <vt:lpwstr/>
      </vt:variant>
      <vt:variant>
        <vt:i4>4194354</vt:i4>
      </vt:variant>
      <vt:variant>
        <vt:i4>474</vt:i4>
      </vt:variant>
      <vt:variant>
        <vt:i4>0</vt:i4>
      </vt:variant>
      <vt:variant>
        <vt:i4>5</vt:i4>
      </vt:variant>
      <vt:variant>
        <vt:lpwstr>http://www.statpedu.sk/sites/default/files/dokumenty/inovovany-statny-vzdelavaci-program/biologia__nsv_2014.pdf</vt:lpwstr>
      </vt:variant>
      <vt:variant>
        <vt:lpwstr/>
      </vt:variant>
      <vt:variant>
        <vt:i4>4915203</vt:i4>
      </vt:variant>
      <vt:variant>
        <vt:i4>471</vt:i4>
      </vt:variant>
      <vt:variant>
        <vt:i4>0</vt:i4>
      </vt:variant>
      <vt:variant>
        <vt:i4>5</vt:i4>
      </vt:variant>
      <vt:variant>
        <vt:lpwstr>http://www.statpedu.sk/sites/default/files/dokumenty/inovovany-statny-vzdelavaci-program/chemia_nsv_2014.pdf</vt:lpwstr>
      </vt:variant>
      <vt:variant>
        <vt:lpwstr/>
      </vt:variant>
      <vt:variant>
        <vt:i4>2752598</vt:i4>
      </vt:variant>
      <vt:variant>
        <vt:i4>468</vt:i4>
      </vt:variant>
      <vt:variant>
        <vt:i4>0</vt:i4>
      </vt:variant>
      <vt:variant>
        <vt:i4>5</vt:i4>
      </vt:variant>
      <vt:variant>
        <vt:lpwstr>http://www.statpedu.sk/sites/default/files/dokumenty/inovovany-statny-vzdelavaci-program/fyzika_nsv__2014 12 03.pdf</vt:lpwstr>
      </vt:variant>
      <vt:variant>
        <vt:lpwstr/>
      </vt:variant>
      <vt:variant>
        <vt:i4>2424868</vt:i4>
      </vt:variant>
      <vt:variant>
        <vt:i4>465</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4718658</vt:i4>
      </vt:variant>
      <vt:variant>
        <vt:i4>462</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459</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456</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453</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2424868</vt:i4>
      </vt:variant>
      <vt:variant>
        <vt:i4>450</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4718658</vt:i4>
      </vt:variant>
      <vt:variant>
        <vt:i4>447</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444</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441</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438</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2424868</vt:i4>
      </vt:variant>
      <vt:variant>
        <vt:i4>435</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4718658</vt:i4>
      </vt:variant>
      <vt:variant>
        <vt:i4>432</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429</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426</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423</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2424868</vt:i4>
      </vt:variant>
      <vt:variant>
        <vt:i4>420</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4718658</vt:i4>
      </vt:variant>
      <vt:variant>
        <vt:i4>417</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414</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411</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408</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1441816</vt:i4>
      </vt:variant>
      <vt:variant>
        <vt:i4>405</vt:i4>
      </vt:variant>
      <vt:variant>
        <vt:i4>0</vt:i4>
      </vt:variant>
      <vt:variant>
        <vt:i4>5</vt:i4>
      </vt:variant>
      <vt:variant>
        <vt:lpwstr>http://www.statpedu.sk/sk/Statny-vzdelavaci-program/Statny-vzdelavaci-program-pre-2-stupen-zakladnych-skol-ISCED-2/Prierezove-temy/Multikulturna-vychova.alej</vt:lpwstr>
      </vt:variant>
      <vt:variant>
        <vt:lpwstr/>
      </vt:variant>
      <vt:variant>
        <vt:i4>86</vt:i4>
      </vt:variant>
      <vt:variant>
        <vt:i4>402</vt:i4>
      </vt:variant>
      <vt:variant>
        <vt:i4>0</vt:i4>
      </vt:variant>
      <vt:variant>
        <vt:i4>5</vt:i4>
      </vt:variant>
      <vt:variant>
        <vt:lpwstr>https://www.statpedu.sk/sites/default/files/dokumenty/inovovany-statny-vzdelavaci-program/nabozenska vychova katolicka_pv_2014.pdf</vt:lpwstr>
      </vt:variant>
      <vt:variant>
        <vt:lpwstr/>
      </vt:variant>
      <vt:variant>
        <vt:i4>6881339</vt:i4>
      </vt:variant>
      <vt:variant>
        <vt:i4>399</vt:i4>
      </vt:variant>
      <vt:variant>
        <vt:i4>0</vt:i4>
      </vt:variant>
      <vt:variant>
        <vt:i4>5</vt:i4>
      </vt:variant>
      <vt:variant>
        <vt:lpwstr>http://www.statpedu.sk/sites/default/files/dokumenty/inovovany-statny-vzdelavaci-program/geografia_nsv_2014.pdf</vt:lpwstr>
      </vt:variant>
      <vt:variant>
        <vt:lpwstr/>
      </vt:variant>
      <vt:variant>
        <vt:i4>1638488</vt:i4>
      </vt:variant>
      <vt:variant>
        <vt:i4>396</vt:i4>
      </vt:variant>
      <vt:variant>
        <vt:i4>0</vt:i4>
      </vt:variant>
      <vt:variant>
        <vt:i4>5</vt:i4>
      </vt:variant>
      <vt:variant>
        <vt:lpwstr>http://www.statpedu.sk/sites/default/files/dokumenty/inovovany-statny-vzdelavaci-program/dejepis_nsv_2014.pdf</vt:lpwstr>
      </vt:variant>
      <vt:variant>
        <vt:lpwstr/>
      </vt:variant>
      <vt:variant>
        <vt:i4>66</vt:i4>
      </vt:variant>
      <vt:variant>
        <vt:i4>393</vt:i4>
      </vt:variant>
      <vt:variant>
        <vt:i4>0</vt:i4>
      </vt:variant>
      <vt:variant>
        <vt:i4>5</vt:i4>
      </vt:variant>
      <vt:variant>
        <vt:lpwstr>http://www.statpedu.sk/sites/default/files/dokumenty/inovovany-statny-vzdelavaci-program/informatika_nsv_2014.pdf</vt:lpwstr>
      </vt:variant>
      <vt:variant>
        <vt:lpwstr/>
      </vt:variant>
      <vt:variant>
        <vt:i4>5177354</vt:i4>
      </vt:variant>
      <vt:variant>
        <vt:i4>390</vt:i4>
      </vt:variant>
      <vt:variant>
        <vt:i4>0</vt:i4>
      </vt:variant>
      <vt:variant>
        <vt:i4>5</vt:i4>
      </vt:variant>
      <vt:variant>
        <vt:lpwstr>http://www.statpedu.sk/sites/default/files/dokumenty/inovovany-statny-vzdelavaci-program/matematika_nsv_2014.pdf</vt:lpwstr>
      </vt:variant>
      <vt:variant>
        <vt:lpwstr/>
      </vt:variant>
      <vt:variant>
        <vt:i4>2883598</vt:i4>
      </vt:variant>
      <vt:variant>
        <vt:i4>387</vt:i4>
      </vt:variant>
      <vt:variant>
        <vt:i4>0</vt:i4>
      </vt:variant>
      <vt:variant>
        <vt:i4>5</vt:i4>
      </vt:variant>
      <vt:variant>
        <vt:lpwstr>http://www.statpedu.sk/sites/default/files/dokumenty/inovovany-statny-vzdelavaci-program/aj_nsv_a2_2014.pdf</vt:lpwstr>
      </vt:variant>
      <vt:variant>
        <vt:lpwstr/>
      </vt:variant>
      <vt:variant>
        <vt:i4>2424868</vt:i4>
      </vt:variant>
      <vt:variant>
        <vt:i4>384</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4718658</vt:i4>
      </vt:variant>
      <vt:variant>
        <vt:i4>381</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378</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375</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372</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1507347</vt:i4>
      </vt:variant>
      <vt:variant>
        <vt:i4>369</vt:i4>
      </vt:variant>
      <vt:variant>
        <vt:i4>0</vt:i4>
      </vt:variant>
      <vt:variant>
        <vt:i4>5</vt:i4>
      </vt:variant>
      <vt:variant>
        <vt:lpwstr>http://www.statpedu.sk/sk/Statny-vzdelavaci-program/Statny-vzdelavaci-program-pre-2-stupen-zakladnych-skol-ISCED-2/Prierezove-temy/Medialna-vychova.alej</vt:lpwstr>
      </vt:variant>
      <vt:variant>
        <vt:lpwstr/>
      </vt:variant>
      <vt:variant>
        <vt:i4>1441816</vt:i4>
      </vt:variant>
      <vt:variant>
        <vt:i4>366</vt:i4>
      </vt:variant>
      <vt:variant>
        <vt:i4>0</vt:i4>
      </vt:variant>
      <vt:variant>
        <vt:i4>5</vt:i4>
      </vt:variant>
      <vt:variant>
        <vt:lpwstr>http://www.statpedu.sk/sk/Statny-vzdelavaci-program/Statny-vzdelavaci-program-pre-2-stupen-zakladnych-skol-ISCED-2/Prierezove-temy/Multikulturna-vychova.alej</vt:lpwstr>
      </vt:variant>
      <vt:variant>
        <vt:lpwstr/>
      </vt:variant>
      <vt:variant>
        <vt:i4>2424868</vt:i4>
      </vt:variant>
      <vt:variant>
        <vt:i4>363</vt:i4>
      </vt:variant>
      <vt:variant>
        <vt:i4>0</vt:i4>
      </vt:variant>
      <vt:variant>
        <vt:i4>5</vt:i4>
      </vt:variant>
      <vt:variant>
        <vt:lpwstr>http://www.statpedu.sk/sk/Statny-vzdelavaci-program/Statny-vzdelavaci-program-pre-2-stupen-zakladnych-skol-ISCED-2/Prierezove-temy/Tvorba-projektu.alej</vt:lpwstr>
      </vt:variant>
      <vt:variant>
        <vt:lpwstr/>
      </vt:variant>
      <vt:variant>
        <vt:i4>6553725</vt:i4>
      </vt:variant>
      <vt:variant>
        <vt:i4>360</vt:i4>
      </vt:variant>
      <vt:variant>
        <vt:i4>0</vt:i4>
      </vt:variant>
      <vt:variant>
        <vt:i4>5</vt:i4>
      </vt:variant>
      <vt:variant>
        <vt:lpwstr>http://www.statpedu.sk/sk/Statny-vzdelavaci-program/Statny-vzdelavaci-program-pre-2-stupen-zakladnych-skol-ISCED-2/Prierezove-temy/Regionalna-vychova.alej</vt:lpwstr>
      </vt:variant>
      <vt:variant>
        <vt:lpwstr/>
      </vt:variant>
      <vt:variant>
        <vt:i4>4718658</vt:i4>
      </vt:variant>
      <vt:variant>
        <vt:i4>357</vt:i4>
      </vt:variant>
      <vt:variant>
        <vt:i4>0</vt:i4>
      </vt:variant>
      <vt:variant>
        <vt:i4>5</vt:i4>
      </vt:variant>
      <vt:variant>
        <vt:lpwstr>http://www.statpedu.sk/sk/Statny-vzdelavaci-program/Statny-vzdelavaci-program-pre-2-stupen-zakladnych-skol-ISCED-2/Prierezove-temy/Ochrana-zivota-a-zdravia.alej</vt:lpwstr>
      </vt:variant>
      <vt:variant>
        <vt:lpwstr/>
      </vt:variant>
      <vt:variant>
        <vt:i4>655384</vt:i4>
      </vt:variant>
      <vt:variant>
        <vt:i4>354</vt:i4>
      </vt:variant>
      <vt:variant>
        <vt:i4>0</vt:i4>
      </vt:variant>
      <vt:variant>
        <vt:i4>5</vt:i4>
      </vt:variant>
      <vt:variant>
        <vt:lpwstr>http://www.statpedu.sk/sk/Statny-vzdelavaci-program/Statny-vzdelavaci-program-pre-2-stupen-zakladnych-skol-ISCED-2/Prierezove-temy/Dopravna-vychova.alej</vt:lpwstr>
      </vt:variant>
      <vt:variant>
        <vt:lpwstr/>
      </vt:variant>
      <vt:variant>
        <vt:i4>8323169</vt:i4>
      </vt:variant>
      <vt:variant>
        <vt:i4>351</vt:i4>
      </vt:variant>
      <vt:variant>
        <vt:i4>0</vt:i4>
      </vt:variant>
      <vt:variant>
        <vt:i4>5</vt:i4>
      </vt:variant>
      <vt:variant>
        <vt:lpwstr>http://www.statpedu.sk/sk/Statny-vzdelavaci-program/Statny-vzdelavaci-program-pre-2-stupen-zakladnych-skol-ISCED-2/Prierezove-temy/Environmentalna-vychova.alej</vt:lpwstr>
      </vt:variant>
      <vt:variant>
        <vt:lpwstr/>
      </vt:variant>
      <vt:variant>
        <vt:i4>6029402</vt:i4>
      </vt:variant>
      <vt:variant>
        <vt:i4>348</vt:i4>
      </vt:variant>
      <vt:variant>
        <vt:i4>0</vt:i4>
      </vt:variant>
      <vt:variant>
        <vt:i4>5</vt:i4>
      </vt:variant>
      <vt:variant>
        <vt:lpwstr>http://www.statpedu.sk/sk/Statny-vzdelavaci-program/Statny-vzdelavaci-program-pre-2-stupen-zakladnych-skol-ISCED-2/Prierezove-temy/Osobnostny-a-socialny-rozvoj.alej</vt:lpwstr>
      </vt:variant>
      <vt:variant>
        <vt:lpwstr/>
      </vt:variant>
      <vt:variant>
        <vt:i4>1507347</vt:i4>
      </vt:variant>
      <vt:variant>
        <vt:i4>345</vt:i4>
      </vt:variant>
      <vt:variant>
        <vt:i4>0</vt:i4>
      </vt:variant>
      <vt:variant>
        <vt:i4>5</vt:i4>
      </vt:variant>
      <vt:variant>
        <vt:lpwstr>http://www.statpedu.sk/sk/Statny-vzdelavaci-program/Statny-vzdelavaci-program-pre-2-stupen-zakladnych-skol-ISCED-2/Prierezove-temy/Medialna-vychova.alej</vt:lpwstr>
      </vt:variant>
      <vt:variant>
        <vt:lpwstr/>
      </vt:variant>
      <vt:variant>
        <vt:i4>1441816</vt:i4>
      </vt:variant>
      <vt:variant>
        <vt:i4>342</vt:i4>
      </vt:variant>
      <vt:variant>
        <vt:i4>0</vt:i4>
      </vt:variant>
      <vt:variant>
        <vt:i4>5</vt:i4>
      </vt:variant>
      <vt:variant>
        <vt:lpwstr>http://www.statpedu.sk/sk/Statny-vzdelavaci-program/Statny-vzdelavaci-program-pre-2-stupen-zakladnych-skol-ISCED-2/Prierezove-temy/Multikulturna-vychova.alej</vt:lpwstr>
      </vt:variant>
      <vt:variant>
        <vt:lpwstr/>
      </vt:variant>
      <vt:variant>
        <vt:i4>720987</vt:i4>
      </vt:variant>
      <vt:variant>
        <vt:i4>339</vt:i4>
      </vt:variant>
      <vt:variant>
        <vt:i4>0</vt:i4>
      </vt:variant>
      <vt:variant>
        <vt:i4>5</vt:i4>
      </vt:variant>
      <vt:variant>
        <vt:lpwstr>http://www.statpedu.sk/sites/default/files/dokumenty/inovovany-statny-vzdelavaci-program/sjl_nsv_2014.pdf</vt:lpwstr>
      </vt:variant>
      <vt:variant>
        <vt:lpwstr/>
      </vt:variant>
      <vt:variant>
        <vt:i4>1245238</vt:i4>
      </vt:variant>
      <vt:variant>
        <vt:i4>332</vt:i4>
      </vt:variant>
      <vt:variant>
        <vt:i4>0</vt:i4>
      </vt:variant>
      <vt:variant>
        <vt:i4>5</vt:i4>
      </vt:variant>
      <vt:variant>
        <vt:lpwstr/>
      </vt:variant>
      <vt:variant>
        <vt:lpwstr>_Toc463204143</vt:lpwstr>
      </vt:variant>
      <vt:variant>
        <vt:i4>1245238</vt:i4>
      </vt:variant>
      <vt:variant>
        <vt:i4>326</vt:i4>
      </vt:variant>
      <vt:variant>
        <vt:i4>0</vt:i4>
      </vt:variant>
      <vt:variant>
        <vt:i4>5</vt:i4>
      </vt:variant>
      <vt:variant>
        <vt:lpwstr/>
      </vt:variant>
      <vt:variant>
        <vt:lpwstr>_Toc463204142</vt:lpwstr>
      </vt:variant>
      <vt:variant>
        <vt:i4>1245238</vt:i4>
      </vt:variant>
      <vt:variant>
        <vt:i4>320</vt:i4>
      </vt:variant>
      <vt:variant>
        <vt:i4>0</vt:i4>
      </vt:variant>
      <vt:variant>
        <vt:i4>5</vt:i4>
      </vt:variant>
      <vt:variant>
        <vt:lpwstr/>
      </vt:variant>
      <vt:variant>
        <vt:lpwstr>_Toc463204141</vt:lpwstr>
      </vt:variant>
      <vt:variant>
        <vt:i4>1245238</vt:i4>
      </vt:variant>
      <vt:variant>
        <vt:i4>314</vt:i4>
      </vt:variant>
      <vt:variant>
        <vt:i4>0</vt:i4>
      </vt:variant>
      <vt:variant>
        <vt:i4>5</vt:i4>
      </vt:variant>
      <vt:variant>
        <vt:lpwstr/>
      </vt:variant>
      <vt:variant>
        <vt:lpwstr>_Toc463204140</vt:lpwstr>
      </vt:variant>
      <vt:variant>
        <vt:i4>1310774</vt:i4>
      </vt:variant>
      <vt:variant>
        <vt:i4>308</vt:i4>
      </vt:variant>
      <vt:variant>
        <vt:i4>0</vt:i4>
      </vt:variant>
      <vt:variant>
        <vt:i4>5</vt:i4>
      </vt:variant>
      <vt:variant>
        <vt:lpwstr/>
      </vt:variant>
      <vt:variant>
        <vt:lpwstr>_Toc463204139</vt:lpwstr>
      </vt:variant>
      <vt:variant>
        <vt:i4>1310774</vt:i4>
      </vt:variant>
      <vt:variant>
        <vt:i4>302</vt:i4>
      </vt:variant>
      <vt:variant>
        <vt:i4>0</vt:i4>
      </vt:variant>
      <vt:variant>
        <vt:i4>5</vt:i4>
      </vt:variant>
      <vt:variant>
        <vt:lpwstr/>
      </vt:variant>
      <vt:variant>
        <vt:lpwstr>_Toc463204138</vt:lpwstr>
      </vt:variant>
      <vt:variant>
        <vt:i4>1310774</vt:i4>
      </vt:variant>
      <vt:variant>
        <vt:i4>296</vt:i4>
      </vt:variant>
      <vt:variant>
        <vt:i4>0</vt:i4>
      </vt:variant>
      <vt:variant>
        <vt:i4>5</vt:i4>
      </vt:variant>
      <vt:variant>
        <vt:lpwstr/>
      </vt:variant>
      <vt:variant>
        <vt:lpwstr>_Toc463204137</vt:lpwstr>
      </vt:variant>
      <vt:variant>
        <vt:i4>1310774</vt:i4>
      </vt:variant>
      <vt:variant>
        <vt:i4>290</vt:i4>
      </vt:variant>
      <vt:variant>
        <vt:i4>0</vt:i4>
      </vt:variant>
      <vt:variant>
        <vt:i4>5</vt:i4>
      </vt:variant>
      <vt:variant>
        <vt:lpwstr/>
      </vt:variant>
      <vt:variant>
        <vt:lpwstr>_Toc463204136</vt:lpwstr>
      </vt:variant>
      <vt:variant>
        <vt:i4>1310774</vt:i4>
      </vt:variant>
      <vt:variant>
        <vt:i4>284</vt:i4>
      </vt:variant>
      <vt:variant>
        <vt:i4>0</vt:i4>
      </vt:variant>
      <vt:variant>
        <vt:i4>5</vt:i4>
      </vt:variant>
      <vt:variant>
        <vt:lpwstr/>
      </vt:variant>
      <vt:variant>
        <vt:lpwstr>_Toc463204135</vt:lpwstr>
      </vt:variant>
      <vt:variant>
        <vt:i4>1310774</vt:i4>
      </vt:variant>
      <vt:variant>
        <vt:i4>278</vt:i4>
      </vt:variant>
      <vt:variant>
        <vt:i4>0</vt:i4>
      </vt:variant>
      <vt:variant>
        <vt:i4>5</vt:i4>
      </vt:variant>
      <vt:variant>
        <vt:lpwstr/>
      </vt:variant>
      <vt:variant>
        <vt:lpwstr>_Toc463204134</vt:lpwstr>
      </vt:variant>
      <vt:variant>
        <vt:i4>1310774</vt:i4>
      </vt:variant>
      <vt:variant>
        <vt:i4>272</vt:i4>
      </vt:variant>
      <vt:variant>
        <vt:i4>0</vt:i4>
      </vt:variant>
      <vt:variant>
        <vt:i4>5</vt:i4>
      </vt:variant>
      <vt:variant>
        <vt:lpwstr/>
      </vt:variant>
      <vt:variant>
        <vt:lpwstr>_Toc463204133</vt:lpwstr>
      </vt:variant>
      <vt:variant>
        <vt:i4>1310774</vt:i4>
      </vt:variant>
      <vt:variant>
        <vt:i4>266</vt:i4>
      </vt:variant>
      <vt:variant>
        <vt:i4>0</vt:i4>
      </vt:variant>
      <vt:variant>
        <vt:i4>5</vt:i4>
      </vt:variant>
      <vt:variant>
        <vt:lpwstr/>
      </vt:variant>
      <vt:variant>
        <vt:lpwstr>_Toc463204132</vt:lpwstr>
      </vt:variant>
      <vt:variant>
        <vt:i4>1310774</vt:i4>
      </vt:variant>
      <vt:variant>
        <vt:i4>260</vt:i4>
      </vt:variant>
      <vt:variant>
        <vt:i4>0</vt:i4>
      </vt:variant>
      <vt:variant>
        <vt:i4>5</vt:i4>
      </vt:variant>
      <vt:variant>
        <vt:lpwstr/>
      </vt:variant>
      <vt:variant>
        <vt:lpwstr>_Toc463204131</vt:lpwstr>
      </vt:variant>
      <vt:variant>
        <vt:i4>1310774</vt:i4>
      </vt:variant>
      <vt:variant>
        <vt:i4>254</vt:i4>
      </vt:variant>
      <vt:variant>
        <vt:i4>0</vt:i4>
      </vt:variant>
      <vt:variant>
        <vt:i4>5</vt:i4>
      </vt:variant>
      <vt:variant>
        <vt:lpwstr/>
      </vt:variant>
      <vt:variant>
        <vt:lpwstr>_Toc463204130</vt:lpwstr>
      </vt:variant>
      <vt:variant>
        <vt:i4>1376310</vt:i4>
      </vt:variant>
      <vt:variant>
        <vt:i4>248</vt:i4>
      </vt:variant>
      <vt:variant>
        <vt:i4>0</vt:i4>
      </vt:variant>
      <vt:variant>
        <vt:i4>5</vt:i4>
      </vt:variant>
      <vt:variant>
        <vt:lpwstr/>
      </vt:variant>
      <vt:variant>
        <vt:lpwstr>_Toc463204129</vt:lpwstr>
      </vt:variant>
      <vt:variant>
        <vt:i4>1376310</vt:i4>
      </vt:variant>
      <vt:variant>
        <vt:i4>242</vt:i4>
      </vt:variant>
      <vt:variant>
        <vt:i4>0</vt:i4>
      </vt:variant>
      <vt:variant>
        <vt:i4>5</vt:i4>
      </vt:variant>
      <vt:variant>
        <vt:lpwstr/>
      </vt:variant>
      <vt:variant>
        <vt:lpwstr>_Toc463204128</vt:lpwstr>
      </vt:variant>
      <vt:variant>
        <vt:i4>1376310</vt:i4>
      </vt:variant>
      <vt:variant>
        <vt:i4>236</vt:i4>
      </vt:variant>
      <vt:variant>
        <vt:i4>0</vt:i4>
      </vt:variant>
      <vt:variant>
        <vt:i4>5</vt:i4>
      </vt:variant>
      <vt:variant>
        <vt:lpwstr/>
      </vt:variant>
      <vt:variant>
        <vt:lpwstr>_Toc463204127</vt:lpwstr>
      </vt:variant>
      <vt:variant>
        <vt:i4>1376310</vt:i4>
      </vt:variant>
      <vt:variant>
        <vt:i4>230</vt:i4>
      </vt:variant>
      <vt:variant>
        <vt:i4>0</vt:i4>
      </vt:variant>
      <vt:variant>
        <vt:i4>5</vt:i4>
      </vt:variant>
      <vt:variant>
        <vt:lpwstr/>
      </vt:variant>
      <vt:variant>
        <vt:lpwstr>_Toc463204126</vt:lpwstr>
      </vt:variant>
      <vt:variant>
        <vt:i4>1376310</vt:i4>
      </vt:variant>
      <vt:variant>
        <vt:i4>224</vt:i4>
      </vt:variant>
      <vt:variant>
        <vt:i4>0</vt:i4>
      </vt:variant>
      <vt:variant>
        <vt:i4>5</vt:i4>
      </vt:variant>
      <vt:variant>
        <vt:lpwstr/>
      </vt:variant>
      <vt:variant>
        <vt:lpwstr>_Toc463204125</vt:lpwstr>
      </vt:variant>
      <vt:variant>
        <vt:i4>1376310</vt:i4>
      </vt:variant>
      <vt:variant>
        <vt:i4>218</vt:i4>
      </vt:variant>
      <vt:variant>
        <vt:i4>0</vt:i4>
      </vt:variant>
      <vt:variant>
        <vt:i4>5</vt:i4>
      </vt:variant>
      <vt:variant>
        <vt:lpwstr/>
      </vt:variant>
      <vt:variant>
        <vt:lpwstr>_Toc463204124</vt:lpwstr>
      </vt:variant>
      <vt:variant>
        <vt:i4>1376310</vt:i4>
      </vt:variant>
      <vt:variant>
        <vt:i4>212</vt:i4>
      </vt:variant>
      <vt:variant>
        <vt:i4>0</vt:i4>
      </vt:variant>
      <vt:variant>
        <vt:i4>5</vt:i4>
      </vt:variant>
      <vt:variant>
        <vt:lpwstr/>
      </vt:variant>
      <vt:variant>
        <vt:lpwstr>_Toc463204123</vt:lpwstr>
      </vt:variant>
      <vt:variant>
        <vt:i4>1376310</vt:i4>
      </vt:variant>
      <vt:variant>
        <vt:i4>206</vt:i4>
      </vt:variant>
      <vt:variant>
        <vt:i4>0</vt:i4>
      </vt:variant>
      <vt:variant>
        <vt:i4>5</vt:i4>
      </vt:variant>
      <vt:variant>
        <vt:lpwstr/>
      </vt:variant>
      <vt:variant>
        <vt:lpwstr>_Toc463204122</vt:lpwstr>
      </vt:variant>
      <vt:variant>
        <vt:i4>1376310</vt:i4>
      </vt:variant>
      <vt:variant>
        <vt:i4>200</vt:i4>
      </vt:variant>
      <vt:variant>
        <vt:i4>0</vt:i4>
      </vt:variant>
      <vt:variant>
        <vt:i4>5</vt:i4>
      </vt:variant>
      <vt:variant>
        <vt:lpwstr/>
      </vt:variant>
      <vt:variant>
        <vt:lpwstr>_Toc463204121</vt:lpwstr>
      </vt:variant>
      <vt:variant>
        <vt:i4>1376310</vt:i4>
      </vt:variant>
      <vt:variant>
        <vt:i4>194</vt:i4>
      </vt:variant>
      <vt:variant>
        <vt:i4>0</vt:i4>
      </vt:variant>
      <vt:variant>
        <vt:i4>5</vt:i4>
      </vt:variant>
      <vt:variant>
        <vt:lpwstr/>
      </vt:variant>
      <vt:variant>
        <vt:lpwstr>_Toc463204120</vt:lpwstr>
      </vt:variant>
      <vt:variant>
        <vt:i4>1441846</vt:i4>
      </vt:variant>
      <vt:variant>
        <vt:i4>188</vt:i4>
      </vt:variant>
      <vt:variant>
        <vt:i4>0</vt:i4>
      </vt:variant>
      <vt:variant>
        <vt:i4>5</vt:i4>
      </vt:variant>
      <vt:variant>
        <vt:lpwstr/>
      </vt:variant>
      <vt:variant>
        <vt:lpwstr>_Toc463204119</vt:lpwstr>
      </vt:variant>
      <vt:variant>
        <vt:i4>1441846</vt:i4>
      </vt:variant>
      <vt:variant>
        <vt:i4>182</vt:i4>
      </vt:variant>
      <vt:variant>
        <vt:i4>0</vt:i4>
      </vt:variant>
      <vt:variant>
        <vt:i4>5</vt:i4>
      </vt:variant>
      <vt:variant>
        <vt:lpwstr/>
      </vt:variant>
      <vt:variant>
        <vt:lpwstr>_Toc463204118</vt:lpwstr>
      </vt:variant>
      <vt:variant>
        <vt:i4>1441846</vt:i4>
      </vt:variant>
      <vt:variant>
        <vt:i4>176</vt:i4>
      </vt:variant>
      <vt:variant>
        <vt:i4>0</vt:i4>
      </vt:variant>
      <vt:variant>
        <vt:i4>5</vt:i4>
      </vt:variant>
      <vt:variant>
        <vt:lpwstr/>
      </vt:variant>
      <vt:variant>
        <vt:lpwstr>_Toc463204117</vt:lpwstr>
      </vt:variant>
      <vt:variant>
        <vt:i4>1441846</vt:i4>
      </vt:variant>
      <vt:variant>
        <vt:i4>170</vt:i4>
      </vt:variant>
      <vt:variant>
        <vt:i4>0</vt:i4>
      </vt:variant>
      <vt:variant>
        <vt:i4>5</vt:i4>
      </vt:variant>
      <vt:variant>
        <vt:lpwstr/>
      </vt:variant>
      <vt:variant>
        <vt:lpwstr>_Toc463204116</vt:lpwstr>
      </vt:variant>
      <vt:variant>
        <vt:i4>1441846</vt:i4>
      </vt:variant>
      <vt:variant>
        <vt:i4>164</vt:i4>
      </vt:variant>
      <vt:variant>
        <vt:i4>0</vt:i4>
      </vt:variant>
      <vt:variant>
        <vt:i4>5</vt:i4>
      </vt:variant>
      <vt:variant>
        <vt:lpwstr/>
      </vt:variant>
      <vt:variant>
        <vt:lpwstr>_Toc463204115</vt:lpwstr>
      </vt:variant>
      <vt:variant>
        <vt:i4>1441846</vt:i4>
      </vt:variant>
      <vt:variant>
        <vt:i4>158</vt:i4>
      </vt:variant>
      <vt:variant>
        <vt:i4>0</vt:i4>
      </vt:variant>
      <vt:variant>
        <vt:i4>5</vt:i4>
      </vt:variant>
      <vt:variant>
        <vt:lpwstr/>
      </vt:variant>
      <vt:variant>
        <vt:lpwstr>_Toc463204114</vt:lpwstr>
      </vt:variant>
      <vt:variant>
        <vt:i4>1441846</vt:i4>
      </vt:variant>
      <vt:variant>
        <vt:i4>152</vt:i4>
      </vt:variant>
      <vt:variant>
        <vt:i4>0</vt:i4>
      </vt:variant>
      <vt:variant>
        <vt:i4>5</vt:i4>
      </vt:variant>
      <vt:variant>
        <vt:lpwstr/>
      </vt:variant>
      <vt:variant>
        <vt:lpwstr>_Toc463204113</vt:lpwstr>
      </vt:variant>
      <vt:variant>
        <vt:i4>1441846</vt:i4>
      </vt:variant>
      <vt:variant>
        <vt:i4>146</vt:i4>
      </vt:variant>
      <vt:variant>
        <vt:i4>0</vt:i4>
      </vt:variant>
      <vt:variant>
        <vt:i4>5</vt:i4>
      </vt:variant>
      <vt:variant>
        <vt:lpwstr/>
      </vt:variant>
      <vt:variant>
        <vt:lpwstr>_Toc463204112</vt:lpwstr>
      </vt:variant>
      <vt:variant>
        <vt:i4>1441846</vt:i4>
      </vt:variant>
      <vt:variant>
        <vt:i4>140</vt:i4>
      </vt:variant>
      <vt:variant>
        <vt:i4>0</vt:i4>
      </vt:variant>
      <vt:variant>
        <vt:i4>5</vt:i4>
      </vt:variant>
      <vt:variant>
        <vt:lpwstr/>
      </vt:variant>
      <vt:variant>
        <vt:lpwstr>_Toc463204111</vt:lpwstr>
      </vt:variant>
      <vt:variant>
        <vt:i4>1441846</vt:i4>
      </vt:variant>
      <vt:variant>
        <vt:i4>134</vt:i4>
      </vt:variant>
      <vt:variant>
        <vt:i4>0</vt:i4>
      </vt:variant>
      <vt:variant>
        <vt:i4>5</vt:i4>
      </vt:variant>
      <vt:variant>
        <vt:lpwstr/>
      </vt:variant>
      <vt:variant>
        <vt:lpwstr>_Toc463204110</vt:lpwstr>
      </vt:variant>
      <vt:variant>
        <vt:i4>1507382</vt:i4>
      </vt:variant>
      <vt:variant>
        <vt:i4>128</vt:i4>
      </vt:variant>
      <vt:variant>
        <vt:i4>0</vt:i4>
      </vt:variant>
      <vt:variant>
        <vt:i4>5</vt:i4>
      </vt:variant>
      <vt:variant>
        <vt:lpwstr/>
      </vt:variant>
      <vt:variant>
        <vt:lpwstr>_Toc463204109</vt:lpwstr>
      </vt:variant>
      <vt:variant>
        <vt:i4>1507382</vt:i4>
      </vt:variant>
      <vt:variant>
        <vt:i4>122</vt:i4>
      </vt:variant>
      <vt:variant>
        <vt:i4>0</vt:i4>
      </vt:variant>
      <vt:variant>
        <vt:i4>5</vt:i4>
      </vt:variant>
      <vt:variant>
        <vt:lpwstr/>
      </vt:variant>
      <vt:variant>
        <vt:lpwstr>_Toc463204108</vt:lpwstr>
      </vt:variant>
      <vt:variant>
        <vt:i4>1507382</vt:i4>
      </vt:variant>
      <vt:variant>
        <vt:i4>116</vt:i4>
      </vt:variant>
      <vt:variant>
        <vt:i4>0</vt:i4>
      </vt:variant>
      <vt:variant>
        <vt:i4>5</vt:i4>
      </vt:variant>
      <vt:variant>
        <vt:lpwstr/>
      </vt:variant>
      <vt:variant>
        <vt:lpwstr>_Toc463204107</vt:lpwstr>
      </vt:variant>
      <vt:variant>
        <vt:i4>1507382</vt:i4>
      </vt:variant>
      <vt:variant>
        <vt:i4>110</vt:i4>
      </vt:variant>
      <vt:variant>
        <vt:i4>0</vt:i4>
      </vt:variant>
      <vt:variant>
        <vt:i4>5</vt:i4>
      </vt:variant>
      <vt:variant>
        <vt:lpwstr/>
      </vt:variant>
      <vt:variant>
        <vt:lpwstr>_Toc463204106</vt:lpwstr>
      </vt:variant>
      <vt:variant>
        <vt:i4>1507382</vt:i4>
      </vt:variant>
      <vt:variant>
        <vt:i4>104</vt:i4>
      </vt:variant>
      <vt:variant>
        <vt:i4>0</vt:i4>
      </vt:variant>
      <vt:variant>
        <vt:i4>5</vt:i4>
      </vt:variant>
      <vt:variant>
        <vt:lpwstr/>
      </vt:variant>
      <vt:variant>
        <vt:lpwstr>_Toc463204105</vt:lpwstr>
      </vt:variant>
      <vt:variant>
        <vt:i4>1507382</vt:i4>
      </vt:variant>
      <vt:variant>
        <vt:i4>98</vt:i4>
      </vt:variant>
      <vt:variant>
        <vt:i4>0</vt:i4>
      </vt:variant>
      <vt:variant>
        <vt:i4>5</vt:i4>
      </vt:variant>
      <vt:variant>
        <vt:lpwstr/>
      </vt:variant>
      <vt:variant>
        <vt:lpwstr>_Toc463204104</vt:lpwstr>
      </vt:variant>
      <vt:variant>
        <vt:i4>1507382</vt:i4>
      </vt:variant>
      <vt:variant>
        <vt:i4>92</vt:i4>
      </vt:variant>
      <vt:variant>
        <vt:i4>0</vt:i4>
      </vt:variant>
      <vt:variant>
        <vt:i4>5</vt:i4>
      </vt:variant>
      <vt:variant>
        <vt:lpwstr/>
      </vt:variant>
      <vt:variant>
        <vt:lpwstr>_Toc463204103</vt:lpwstr>
      </vt:variant>
      <vt:variant>
        <vt:i4>1507382</vt:i4>
      </vt:variant>
      <vt:variant>
        <vt:i4>86</vt:i4>
      </vt:variant>
      <vt:variant>
        <vt:i4>0</vt:i4>
      </vt:variant>
      <vt:variant>
        <vt:i4>5</vt:i4>
      </vt:variant>
      <vt:variant>
        <vt:lpwstr/>
      </vt:variant>
      <vt:variant>
        <vt:lpwstr>_Toc463204102</vt:lpwstr>
      </vt:variant>
      <vt:variant>
        <vt:i4>1507382</vt:i4>
      </vt:variant>
      <vt:variant>
        <vt:i4>80</vt:i4>
      </vt:variant>
      <vt:variant>
        <vt:i4>0</vt:i4>
      </vt:variant>
      <vt:variant>
        <vt:i4>5</vt:i4>
      </vt:variant>
      <vt:variant>
        <vt:lpwstr/>
      </vt:variant>
      <vt:variant>
        <vt:lpwstr>_Toc463204101</vt:lpwstr>
      </vt:variant>
      <vt:variant>
        <vt:i4>1507382</vt:i4>
      </vt:variant>
      <vt:variant>
        <vt:i4>74</vt:i4>
      </vt:variant>
      <vt:variant>
        <vt:i4>0</vt:i4>
      </vt:variant>
      <vt:variant>
        <vt:i4>5</vt:i4>
      </vt:variant>
      <vt:variant>
        <vt:lpwstr/>
      </vt:variant>
      <vt:variant>
        <vt:lpwstr>_Toc463204100</vt:lpwstr>
      </vt:variant>
      <vt:variant>
        <vt:i4>1966135</vt:i4>
      </vt:variant>
      <vt:variant>
        <vt:i4>68</vt:i4>
      </vt:variant>
      <vt:variant>
        <vt:i4>0</vt:i4>
      </vt:variant>
      <vt:variant>
        <vt:i4>5</vt:i4>
      </vt:variant>
      <vt:variant>
        <vt:lpwstr/>
      </vt:variant>
      <vt:variant>
        <vt:lpwstr>_Toc463204099</vt:lpwstr>
      </vt:variant>
      <vt:variant>
        <vt:i4>1966135</vt:i4>
      </vt:variant>
      <vt:variant>
        <vt:i4>62</vt:i4>
      </vt:variant>
      <vt:variant>
        <vt:i4>0</vt:i4>
      </vt:variant>
      <vt:variant>
        <vt:i4>5</vt:i4>
      </vt:variant>
      <vt:variant>
        <vt:lpwstr/>
      </vt:variant>
      <vt:variant>
        <vt:lpwstr>_Toc463204098</vt:lpwstr>
      </vt:variant>
      <vt:variant>
        <vt:i4>1966135</vt:i4>
      </vt:variant>
      <vt:variant>
        <vt:i4>56</vt:i4>
      </vt:variant>
      <vt:variant>
        <vt:i4>0</vt:i4>
      </vt:variant>
      <vt:variant>
        <vt:i4>5</vt:i4>
      </vt:variant>
      <vt:variant>
        <vt:lpwstr/>
      </vt:variant>
      <vt:variant>
        <vt:lpwstr>_Toc463204097</vt:lpwstr>
      </vt:variant>
      <vt:variant>
        <vt:i4>1966135</vt:i4>
      </vt:variant>
      <vt:variant>
        <vt:i4>50</vt:i4>
      </vt:variant>
      <vt:variant>
        <vt:i4>0</vt:i4>
      </vt:variant>
      <vt:variant>
        <vt:i4>5</vt:i4>
      </vt:variant>
      <vt:variant>
        <vt:lpwstr/>
      </vt:variant>
      <vt:variant>
        <vt:lpwstr>_Toc463204096</vt:lpwstr>
      </vt:variant>
      <vt:variant>
        <vt:i4>1966135</vt:i4>
      </vt:variant>
      <vt:variant>
        <vt:i4>44</vt:i4>
      </vt:variant>
      <vt:variant>
        <vt:i4>0</vt:i4>
      </vt:variant>
      <vt:variant>
        <vt:i4>5</vt:i4>
      </vt:variant>
      <vt:variant>
        <vt:lpwstr/>
      </vt:variant>
      <vt:variant>
        <vt:lpwstr>_Toc463204095</vt:lpwstr>
      </vt:variant>
      <vt:variant>
        <vt:i4>1966135</vt:i4>
      </vt:variant>
      <vt:variant>
        <vt:i4>38</vt:i4>
      </vt:variant>
      <vt:variant>
        <vt:i4>0</vt:i4>
      </vt:variant>
      <vt:variant>
        <vt:i4>5</vt:i4>
      </vt:variant>
      <vt:variant>
        <vt:lpwstr/>
      </vt:variant>
      <vt:variant>
        <vt:lpwstr>_Toc463204094</vt:lpwstr>
      </vt:variant>
      <vt:variant>
        <vt:i4>1966135</vt:i4>
      </vt:variant>
      <vt:variant>
        <vt:i4>32</vt:i4>
      </vt:variant>
      <vt:variant>
        <vt:i4>0</vt:i4>
      </vt:variant>
      <vt:variant>
        <vt:i4>5</vt:i4>
      </vt:variant>
      <vt:variant>
        <vt:lpwstr/>
      </vt:variant>
      <vt:variant>
        <vt:lpwstr>_Toc463204093</vt:lpwstr>
      </vt:variant>
      <vt:variant>
        <vt:i4>1966135</vt:i4>
      </vt:variant>
      <vt:variant>
        <vt:i4>26</vt:i4>
      </vt:variant>
      <vt:variant>
        <vt:i4>0</vt:i4>
      </vt:variant>
      <vt:variant>
        <vt:i4>5</vt:i4>
      </vt:variant>
      <vt:variant>
        <vt:lpwstr/>
      </vt:variant>
      <vt:variant>
        <vt:lpwstr>_Toc463204092</vt:lpwstr>
      </vt:variant>
      <vt:variant>
        <vt:i4>1966135</vt:i4>
      </vt:variant>
      <vt:variant>
        <vt:i4>20</vt:i4>
      </vt:variant>
      <vt:variant>
        <vt:i4>0</vt:i4>
      </vt:variant>
      <vt:variant>
        <vt:i4>5</vt:i4>
      </vt:variant>
      <vt:variant>
        <vt:lpwstr/>
      </vt:variant>
      <vt:variant>
        <vt:lpwstr>_Toc463204091</vt:lpwstr>
      </vt:variant>
      <vt:variant>
        <vt:i4>1966135</vt:i4>
      </vt:variant>
      <vt:variant>
        <vt:i4>14</vt:i4>
      </vt:variant>
      <vt:variant>
        <vt:i4>0</vt:i4>
      </vt:variant>
      <vt:variant>
        <vt:i4>5</vt:i4>
      </vt:variant>
      <vt:variant>
        <vt:lpwstr/>
      </vt:variant>
      <vt:variant>
        <vt:lpwstr>_Toc463204090</vt:lpwstr>
      </vt:variant>
      <vt:variant>
        <vt:i4>2031671</vt:i4>
      </vt:variant>
      <vt:variant>
        <vt:i4>8</vt:i4>
      </vt:variant>
      <vt:variant>
        <vt:i4>0</vt:i4>
      </vt:variant>
      <vt:variant>
        <vt:i4>5</vt:i4>
      </vt:variant>
      <vt:variant>
        <vt:lpwstr/>
      </vt:variant>
      <vt:variant>
        <vt:lpwstr>_Toc463204089</vt:lpwstr>
      </vt:variant>
      <vt:variant>
        <vt:i4>2031671</vt:i4>
      </vt:variant>
      <vt:variant>
        <vt:i4>2</vt:i4>
      </vt:variant>
      <vt:variant>
        <vt:i4>0</vt:i4>
      </vt:variant>
      <vt:variant>
        <vt:i4>5</vt:i4>
      </vt:variant>
      <vt:variant>
        <vt:lpwstr/>
      </vt:variant>
      <vt:variant>
        <vt:lpwstr>_Toc463204088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Hribľanová</dc:creator>
  <cp:lastModifiedBy>riaditel</cp:lastModifiedBy>
  <cp:revision>10</cp:revision>
  <cp:lastPrinted>2016-10-04T08:49:00Z</cp:lastPrinted>
  <dcterms:created xsi:type="dcterms:W3CDTF">2017-09-27T14:29:00Z</dcterms:created>
  <dcterms:modified xsi:type="dcterms:W3CDTF">2017-09-28T15:38:00Z</dcterms:modified>
</cp:coreProperties>
</file>