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431E" w14:textId="77777777" w:rsidR="008C733C" w:rsidRPr="00E43EAF" w:rsidRDefault="008C733C" w:rsidP="00D97148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EAF">
        <w:rPr>
          <w:rFonts w:asciiTheme="minorHAnsi" w:hAnsiTheme="minorHAnsi" w:cstheme="minorHAnsi"/>
          <w:b/>
          <w:sz w:val="24"/>
          <w:szCs w:val="24"/>
        </w:rPr>
        <w:t>ZÁPISNICA</w:t>
      </w:r>
    </w:p>
    <w:p w14:paraId="4ECECEC2" w14:textId="77777777" w:rsidR="00435011" w:rsidRPr="00E43EAF" w:rsidRDefault="008C733C" w:rsidP="00435011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EAF">
        <w:rPr>
          <w:rFonts w:asciiTheme="minorHAnsi" w:hAnsiTheme="minorHAnsi" w:cstheme="minorHAnsi"/>
          <w:b/>
          <w:sz w:val="24"/>
          <w:szCs w:val="24"/>
        </w:rPr>
        <w:t xml:space="preserve">zo zasadnutia Rodičovskej rady </w:t>
      </w:r>
      <w:r w:rsidR="00C05B38" w:rsidRPr="00E43EAF">
        <w:rPr>
          <w:rFonts w:asciiTheme="minorHAnsi" w:hAnsiTheme="minorHAnsi" w:cstheme="minorHAnsi"/>
          <w:b/>
          <w:sz w:val="24"/>
          <w:szCs w:val="24"/>
        </w:rPr>
        <w:t xml:space="preserve">pri </w:t>
      </w:r>
      <w:r w:rsidR="0095059C" w:rsidRPr="00E43EAF">
        <w:rPr>
          <w:rFonts w:asciiTheme="minorHAnsi" w:hAnsiTheme="minorHAnsi" w:cstheme="minorHAnsi"/>
          <w:b/>
          <w:sz w:val="24"/>
          <w:szCs w:val="24"/>
        </w:rPr>
        <w:t>Z</w:t>
      </w:r>
      <w:r w:rsidR="00D554FC" w:rsidRPr="00E43EAF">
        <w:rPr>
          <w:rFonts w:asciiTheme="minorHAnsi" w:hAnsiTheme="minorHAnsi" w:cstheme="minorHAnsi"/>
          <w:b/>
          <w:sz w:val="24"/>
          <w:szCs w:val="24"/>
        </w:rPr>
        <w:t>ákladnej škol</w:t>
      </w:r>
      <w:r w:rsidR="008553BE" w:rsidRPr="00E43EAF">
        <w:rPr>
          <w:rFonts w:asciiTheme="minorHAnsi" w:hAnsiTheme="minorHAnsi" w:cstheme="minorHAnsi"/>
          <w:b/>
          <w:sz w:val="24"/>
          <w:szCs w:val="24"/>
        </w:rPr>
        <w:t>e</w:t>
      </w:r>
    </w:p>
    <w:p w14:paraId="6EDEC1DD" w14:textId="77777777" w:rsidR="008C733C" w:rsidRPr="00E43EAF" w:rsidRDefault="008C733C" w:rsidP="00435011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EAF">
        <w:rPr>
          <w:rFonts w:asciiTheme="minorHAnsi" w:hAnsiTheme="minorHAnsi" w:cstheme="minorHAnsi"/>
          <w:b/>
          <w:sz w:val="24"/>
          <w:szCs w:val="24"/>
        </w:rPr>
        <w:t xml:space="preserve">sv. </w:t>
      </w:r>
      <w:r w:rsidR="00D554FC" w:rsidRPr="00E43EAF">
        <w:rPr>
          <w:rFonts w:asciiTheme="minorHAnsi" w:hAnsiTheme="minorHAnsi" w:cstheme="minorHAnsi"/>
          <w:b/>
          <w:sz w:val="24"/>
          <w:szCs w:val="24"/>
        </w:rPr>
        <w:t>K</w:t>
      </w:r>
      <w:r w:rsidRPr="00E43EAF">
        <w:rPr>
          <w:rFonts w:asciiTheme="minorHAnsi" w:hAnsiTheme="minorHAnsi" w:cstheme="minorHAnsi"/>
          <w:b/>
          <w:sz w:val="24"/>
          <w:szCs w:val="24"/>
        </w:rPr>
        <w:t xml:space="preserve">ošických mučeníkov, </w:t>
      </w:r>
      <w:proofErr w:type="spellStart"/>
      <w:r w:rsidRPr="00E43EAF">
        <w:rPr>
          <w:rFonts w:asciiTheme="minorHAnsi" w:hAnsiTheme="minorHAnsi" w:cstheme="minorHAnsi"/>
          <w:b/>
          <w:sz w:val="24"/>
          <w:szCs w:val="24"/>
        </w:rPr>
        <w:t>Čordákova</w:t>
      </w:r>
      <w:proofErr w:type="spellEnd"/>
      <w:r w:rsidRPr="00E43EAF">
        <w:rPr>
          <w:rFonts w:asciiTheme="minorHAnsi" w:hAnsiTheme="minorHAnsi" w:cstheme="minorHAnsi"/>
          <w:b/>
          <w:sz w:val="24"/>
          <w:szCs w:val="24"/>
        </w:rPr>
        <w:t xml:space="preserve"> 50, Košice  </w:t>
      </w:r>
    </w:p>
    <w:p w14:paraId="72C02FDF" w14:textId="77777777" w:rsidR="00435011" w:rsidRPr="00E43EAF" w:rsidRDefault="00435011" w:rsidP="00435011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1F97020" w14:textId="77777777" w:rsidR="008C733C" w:rsidRPr="00E43EAF" w:rsidRDefault="008C733C" w:rsidP="00D97148">
      <w:pPr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i/>
        </w:rPr>
      </w:pPr>
    </w:p>
    <w:p w14:paraId="694F6E0A" w14:textId="77777777" w:rsidR="00310425" w:rsidRPr="00E43EAF" w:rsidRDefault="00310425" w:rsidP="00D97148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</w:p>
    <w:p w14:paraId="273D5D7C" w14:textId="5F73C288" w:rsidR="008C733C" w:rsidRPr="00E43EAF" w:rsidRDefault="008C733C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E43EAF">
        <w:rPr>
          <w:rFonts w:asciiTheme="minorHAnsi" w:hAnsiTheme="minorHAnsi" w:cstheme="minorHAnsi"/>
          <w:b/>
        </w:rPr>
        <w:t>Termín konania:</w:t>
      </w:r>
      <w:r w:rsidR="008553BE" w:rsidRPr="00E43EAF">
        <w:rPr>
          <w:rFonts w:asciiTheme="minorHAnsi" w:hAnsiTheme="minorHAnsi" w:cstheme="minorHAnsi"/>
          <w:b/>
        </w:rPr>
        <w:tab/>
      </w:r>
      <w:r w:rsidR="00E43C2A">
        <w:rPr>
          <w:rFonts w:asciiTheme="minorHAnsi" w:hAnsiTheme="minorHAnsi" w:cstheme="minorHAnsi"/>
          <w:bCs/>
        </w:rPr>
        <w:t>04</w:t>
      </w:r>
      <w:r w:rsidR="00773316" w:rsidRPr="00E43EAF">
        <w:rPr>
          <w:rFonts w:asciiTheme="minorHAnsi" w:hAnsiTheme="minorHAnsi" w:cstheme="minorHAnsi"/>
          <w:bCs/>
        </w:rPr>
        <w:t>.</w:t>
      </w:r>
      <w:r w:rsidR="00E43C2A">
        <w:rPr>
          <w:rFonts w:asciiTheme="minorHAnsi" w:hAnsiTheme="minorHAnsi" w:cstheme="minorHAnsi"/>
        </w:rPr>
        <w:t>06</w:t>
      </w:r>
      <w:r w:rsidR="00773316" w:rsidRPr="00E43EAF">
        <w:rPr>
          <w:rFonts w:asciiTheme="minorHAnsi" w:hAnsiTheme="minorHAnsi" w:cstheme="minorHAnsi"/>
        </w:rPr>
        <w:t>.</w:t>
      </w:r>
      <w:r w:rsidR="001B7A09" w:rsidRPr="00E43EAF">
        <w:rPr>
          <w:rFonts w:asciiTheme="minorHAnsi" w:hAnsiTheme="minorHAnsi" w:cstheme="minorHAnsi"/>
        </w:rPr>
        <w:t>202</w:t>
      </w:r>
      <w:r w:rsidR="00E43C2A">
        <w:rPr>
          <w:rFonts w:asciiTheme="minorHAnsi" w:hAnsiTheme="minorHAnsi" w:cstheme="minorHAnsi"/>
        </w:rPr>
        <w:t>4</w:t>
      </w:r>
    </w:p>
    <w:p w14:paraId="78382E71" w14:textId="77777777" w:rsidR="00310425" w:rsidRPr="00E43EAF" w:rsidRDefault="00310425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</w:rPr>
      </w:pPr>
    </w:p>
    <w:p w14:paraId="1E5AA16F" w14:textId="77777777" w:rsidR="00310425" w:rsidRPr="00E43EAF" w:rsidRDefault="008C733C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/>
        </w:rPr>
        <w:t xml:space="preserve">Miesto konania: </w:t>
      </w:r>
      <w:r w:rsidR="00F84E04" w:rsidRPr="00E43EAF">
        <w:rPr>
          <w:rFonts w:asciiTheme="minorHAnsi" w:hAnsiTheme="minorHAnsi" w:cstheme="minorHAnsi"/>
          <w:b/>
        </w:rPr>
        <w:tab/>
      </w:r>
      <w:r w:rsidR="00D554FC" w:rsidRPr="00E43EAF">
        <w:rPr>
          <w:rFonts w:asciiTheme="minorHAnsi" w:hAnsiTheme="minorHAnsi" w:cstheme="minorHAnsi"/>
        </w:rPr>
        <w:t>S</w:t>
      </w:r>
      <w:r w:rsidR="0095059C" w:rsidRPr="00E43EAF">
        <w:rPr>
          <w:rFonts w:asciiTheme="minorHAnsi" w:hAnsiTheme="minorHAnsi" w:cstheme="minorHAnsi"/>
        </w:rPr>
        <w:t>pojená škola sv</w:t>
      </w:r>
      <w:r w:rsidRPr="00E43EAF">
        <w:rPr>
          <w:rFonts w:asciiTheme="minorHAnsi" w:hAnsiTheme="minorHAnsi" w:cstheme="minorHAnsi"/>
        </w:rPr>
        <w:t xml:space="preserve">. </w:t>
      </w:r>
      <w:r w:rsidR="00D554FC" w:rsidRPr="00E43EAF">
        <w:rPr>
          <w:rFonts w:asciiTheme="minorHAnsi" w:hAnsiTheme="minorHAnsi" w:cstheme="minorHAnsi"/>
        </w:rPr>
        <w:t>K</w:t>
      </w:r>
      <w:r w:rsidR="00D405A7" w:rsidRPr="00E43EAF">
        <w:rPr>
          <w:rFonts w:asciiTheme="minorHAnsi" w:hAnsiTheme="minorHAnsi" w:cstheme="minorHAnsi"/>
        </w:rPr>
        <w:t>ošických mučeníkov</w:t>
      </w:r>
      <w:r w:rsidR="00F44BF4" w:rsidRPr="00E43EAF">
        <w:rPr>
          <w:rFonts w:asciiTheme="minorHAnsi" w:hAnsiTheme="minorHAnsi" w:cstheme="minorHAnsi"/>
        </w:rPr>
        <w:t xml:space="preserve">, </w:t>
      </w:r>
      <w:proofErr w:type="spellStart"/>
      <w:r w:rsidR="00D405A7" w:rsidRPr="00E43EAF">
        <w:rPr>
          <w:rFonts w:asciiTheme="minorHAnsi" w:hAnsiTheme="minorHAnsi" w:cstheme="minorHAnsi"/>
        </w:rPr>
        <w:t>Čordákova</w:t>
      </w:r>
      <w:proofErr w:type="spellEnd"/>
      <w:r w:rsidRPr="00E43EAF">
        <w:rPr>
          <w:rFonts w:asciiTheme="minorHAnsi" w:hAnsiTheme="minorHAnsi" w:cstheme="minorHAnsi"/>
        </w:rPr>
        <w:t xml:space="preserve"> 50, </w:t>
      </w:r>
      <w:r w:rsidR="00F44BF4" w:rsidRPr="00E43EAF">
        <w:rPr>
          <w:rFonts w:asciiTheme="minorHAnsi" w:hAnsiTheme="minorHAnsi" w:cstheme="minorHAnsi"/>
        </w:rPr>
        <w:t xml:space="preserve">040 23 </w:t>
      </w:r>
      <w:r w:rsidRPr="00E43EAF">
        <w:rPr>
          <w:rFonts w:asciiTheme="minorHAnsi" w:hAnsiTheme="minorHAnsi" w:cstheme="minorHAnsi"/>
        </w:rPr>
        <w:t>Košice</w:t>
      </w:r>
    </w:p>
    <w:p w14:paraId="15EFE6E2" w14:textId="77777777" w:rsidR="00310425" w:rsidRPr="00E43EAF" w:rsidRDefault="00310425" w:rsidP="00701335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</w:p>
    <w:p w14:paraId="276E7C6C" w14:textId="77777777" w:rsidR="00316A49" w:rsidRPr="00E43EAF" w:rsidRDefault="008C733C" w:rsidP="00316A49">
      <w:p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/>
        </w:rPr>
        <w:t>Prítomní</w:t>
      </w:r>
      <w:r w:rsidR="00316A49" w:rsidRPr="00E43EAF">
        <w:rPr>
          <w:rFonts w:asciiTheme="minorHAnsi" w:hAnsiTheme="minorHAnsi" w:cstheme="minorHAnsi"/>
          <w:b/>
        </w:rPr>
        <w:t xml:space="preserve">: </w:t>
      </w:r>
    </w:p>
    <w:p w14:paraId="4ED07985" w14:textId="77777777" w:rsidR="00316A49" w:rsidRPr="00E43EAF" w:rsidRDefault="008C733C" w:rsidP="00316A49">
      <w:pPr>
        <w:pStyle w:val="Odsekzoznamu"/>
        <w:numPr>
          <w:ilvl w:val="0"/>
          <w:numId w:val="24"/>
        </w:num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</w:rPr>
        <w:t>podľa prezenčnej listiny</w:t>
      </w:r>
    </w:p>
    <w:p w14:paraId="576C4387" w14:textId="0EE46A1C" w:rsidR="00701335" w:rsidRPr="00E43EAF" w:rsidRDefault="00F84E04" w:rsidP="00316A49">
      <w:pPr>
        <w:pStyle w:val="Odsekzoznamu"/>
        <w:numPr>
          <w:ilvl w:val="0"/>
          <w:numId w:val="24"/>
        </w:num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Cs/>
          <w:lang w:eastAsia="sk-SK"/>
        </w:rPr>
        <w:t>hos</w:t>
      </w:r>
      <w:r w:rsidR="00F01575" w:rsidRPr="00E43EAF">
        <w:rPr>
          <w:rFonts w:asciiTheme="minorHAnsi" w:hAnsiTheme="minorHAnsi" w:cstheme="minorHAnsi"/>
          <w:bCs/>
          <w:lang w:eastAsia="sk-SK"/>
        </w:rPr>
        <w:t>ti</w:t>
      </w:r>
      <w:r w:rsidR="00316A49" w:rsidRPr="00E43EAF">
        <w:rPr>
          <w:rFonts w:asciiTheme="minorHAnsi" w:hAnsiTheme="minorHAnsi" w:cstheme="minorHAnsi"/>
          <w:bCs/>
          <w:lang w:eastAsia="sk-SK"/>
        </w:rPr>
        <w:t>a</w:t>
      </w:r>
      <w:r w:rsidRPr="00E43EAF">
        <w:rPr>
          <w:rFonts w:asciiTheme="minorHAnsi" w:hAnsiTheme="minorHAnsi" w:cstheme="minorHAnsi"/>
          <w:bCs/>
          <w:lang w:eastAsia="sk-SK"/>
        </w:rPr>
        <w:t xml:space="preserve">: p. riaditeľka </w:t>
      </w:r>
      <w:bookmarkStart w:id="0" w:name="_Hlk145872820"/>
      <w:r w:rsidRPr="00E43EAF">
        <w:rPr>
          <w:rFonts w:asciiTheme="minorHAnsi" w:hAnsiTheme="minorHAnsi" w:cstheme="minorHAnsi"/>
          <w:bCs/>
          <w:lang w:eastAsia="sk-SK"/>
        </w:rPr>
        <w:t>RNDr. Adriana Bariová</w:t>
      </w:r>
      <w:bookmarkEnd w:id="0"/>
      <w:r w:rsidR="001B7A09" w:rsidRPr="00E43EAF">
        <w:rPr>
          <w:rFonts w:asciiTheme="minorHAnsi" w:hAnsiTheme="minorHAnsi" w:cstheme="minorHAnsi"/>
          <w:bCs/>
          <w:lang w:eastAsia="sk-SK"/>
        </w:rPr>
        <w:t xml:space="preserve">, zástupkyňa </w:t>
      </w:r>
      <w:r w:rsidR="00DA4B0E" w:rsidRPr="00E43EAF">
        <w:rPr>
          <w:rFonts w:asciiTheme="minorHAnsi" w:hAnsiTheme="minorHAnsi" w:cstheme="minorHAnsi"/>
          <w:bCs/>
          <w:lang w:eastAsia="sk-SK"/>
        </w:rPr>
        <w:t xml:space="preserve">I. stupňa, p. </w:t>
      </w:r>
      <w:r w:rsidR="001B7A09" w:rsidRPr="00E43EAF">
        <w:rPr>
          <w:rFonts w:asciiTheme="minorHAnsi" w:hAnsiTheme="minorHAnsi" w:cstheme="minorHAnsi"/>
          <w:bCs/>
          <w:lang w:eastAsia="sk-SK"/>
        </w:rPr>
        <w:t>Mgr. Renáta Halčišáková</w:t>
      </w:r>
      <w:r w:rsidR="00B96CCF" w:rsidRPr="00E43EAF">
        <w:rPr>
          <w:rFonts w:asciiTheme="minorHAnsi" w:hAnsiTheme="minorHAnsi" w:cstheme="minorHAnsi"/>
          <w:bCs/>
          <w:lang w:eastAsia="sk-SK"/>
        </w:rPr>
        <w:t>,</w:t>
      </w:r>
      <w:r w:rsidR="00DA4B0E" w:rsidRPr="00E43EAF">
        <w:rPr>
          <w:rFonts w:asciiTheme="minorHAnsi" w:hAnsiTheme="minorHAnsi" w:cstheme="minorHAnsi"/>
          <w:bCs/>
          <w:lang w:eastAsia="sk-SK"/>
        </w:rPr>
        <w:t xml:space="preserve"> zástupkyňa II. stupňa ZŠ, p. </w:t>
      </w:r>
      <w:r w:rsidR="00B96CCF" w:rsidRPr="00E43EAF">
        <w:rPr>
          <w:rFonts w:asciiTheme="minorHAnsi" w:hAnsiTheme="minorHAnsi" w:cstheme="minorHAnsi"/>
          <w:bCs/>
          <w:lang w:eastAsia="sk-SK"/>
        </w:rPr>
        <w:t>Mgr. Martina S</w:t>
      </w:r>
      <w:r w:rsidR="004437C4" w:rsidRPr="00E43EAF">
        <w:rPr>
          <w:rFonts w:asciiTheme="minorHAnsi" w:hAnsiTheme="minorHAnsi" w:cstheme="minorHAnsi"/>
          <w:bCs/>
          <w:lang w:eastAsia="sk-SK"/>
        </w:rPr>
        <w:t>a</w:t>
      </w:r>
      <w:r w:rsidR="00B96CCF" w:rsidRPr="00E43EAF">
        <w:rPr>
          <w:rFonts w:asciiTheme="minorHAnsi" w:hAnsiTheme="minorHAnsi" w:cstheme="minorHAnsi"/>
          <w:bCs/>
          <w:lang w:eastAsia="sk-SK"/>
        </w:rPr>
        <w:t>itz</w:t>
      </w:r>
      <w:r w:rsidRPr="00E43EAF">
        <w:rPr>
          <w:rFonts w:asciiTheme="minorHAnsi" w:hAnsiTheme="minorHAnsi" w:cstheme="minorHAnsi"/>
          <w:bCs/>
          <w:lang w:eastAsia="sk-SK"/>
        </w:rPr>
        <w:tab/>
      </w:r>
    </w:p>
    <w:p w14:paraId="67AF3769" w14:textId="77777777" w:rsidR="0095035D" w:rsidRPr="00E43EAF" w:rsidRDefault="0095035D" w:rsidP="003B1324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6F7159F3" w14:textId="47ED9A59" w:rsidR="00C05B38" w:rsidRPr="00E43EAF" w:rsidRDefault="008C733C" w:rsidP="003B1324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43EAF">
        <w:rPr>
          <w:rFonts w:asciiTheme="minorHAnsi" w:hAnsiTheme="minorHAnsi" w:cstheme="minorHAnsi"/>
          <w:b/>
        </w:rPr>
        <w:t>Program</w:t>
      </w:r>
      <w:r w:rsidR="008553BE" w:rsidRPr="00E43EAF">
        <w:rPr>
          <w:rFonts w:asciiTheme="minorHAnsi" w:hAnsiTheme="minorHAnsi" w:cstheme="minorHAnsi"/>
          <w:b/>
        </w:rPr>
        <w:t xml:space="preserve"> schôdze</w:t>
      </w:r>
      <w:r w:rsidR="00701335" w:rsidRPr="00E43EAF">
        <w:rPr>
          <w:rFonts w:asciiTheme="minorHAnsi" w:hAnsiTheme="minorHAnsi" w:cstheme="minorHAnsi"/>
          <w:b/>
        </w:rPr>
        <w:t>:</w:t>
      </w:r>
    </w:p>
    <w:p w14:paraId="26069444" w14:textId="7DCFFADD" w:rsidR="0095035D" w:rsidRDefault="0095035D" w:rsidP="00E43C2A">
      <w:pPr>
        <w:pStyle w:val="Odsekzoznamu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 w:cstheme="minorHAnsi"/>
          <w:lang w:eastAsia="sk-SK"/>
        </w:rPr>
      </w:pPr>
      <w:r w:rsidRPr="00E43C2A">
        <w:rPr>
          <w:rFonts w:asciiTheme="minorHAnsi" w:hAnsiTheme="minorHAnsi" w:cstheme="minorHAnsi"/>
          <w:lang w:eastAsia="sk-SK"/>
        </w:rPr>
        <w:t>Prerokovanie žiadostí o finančné príspevky</w:t>
      </w:r>
    </w:p>
    <w:p w14:paraId="2E5707A2" w14:textId="4D862309" w:rsidR="001C4E78" w:rsidRPr="00E43C2A" w:rsidRDefault="001C4E78" w:rsidP="00E43C2A">
      <w:pPr>
        <w:pStyle w:val="Odsekzoznamu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>Fina</w:t>
      </w:r>
      <w:r w:rsidR="00607923">
        <w:rPr>
          <w:rFonts w:asciiTheme="minorHAnsi" w:hAnsiTheme="minorHAnsi" w:cstheme="minorHAnsi"/>
          <w:lang w:eastAsia="sk-SK"/>
        </w:rPr>
        <w:t>ncie</w:t>
      </w:r>
    </w:p>
    <w:p w14:paraId="01DA47B5" w14:textId="3496C189" w:rsidR="0095035D" w:rsidRPr="00E43EAF" w:rsidRDefault="0095035D" w:rsidP="0095035D">
      <w:pPr>
        <w:pStyle w:val="Odsekzoznamu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 w:cstheme="minorHAnsi"/>
          <w:lang w:eastAsia="sk-SK"/>
        </w:rPr>
      </w:pPr>
      <w:r w:rsidRPr="00E43EAF">
        <w:rPr>
          <w:rFonts w:asciiTheme="minorHAnsi" w:hAnsiTheme="minorHAnsi" w:cstheme="minorHAnsi"/>
          <w:lang w:eastAsia="sk-SK"/>
        </w:rPr>
        <w:t>Rôzne</w:t>
      </w:r>
    </w:p>
    <w:p w14:paraId="027C6756" w14:textId="42D59A39" w:rsidR="0096630D" w:rsidRPr="00E43EAF" w:rsidRDefault="004D1338" w:rsidP="0095035D">
      <w:pPr>
        <w:pStyle w:val="Odsekzoznamu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 w:cstheme="minorHAnsi"/>
          <w:lang w:eastAsia="sk-SK"/>
        </w:rPr>
      </w:pPr>
      <w:r w:rsidRPr="00E43EAF">
        <w:rPr>
          <w:rFonts w:asciiTheme="minorHAnsi" w:hAnsiTheme="minorHAnsi" w:cstheme="minorHAnsi"/>
          <w:lang w:eastAsia="sk-SK"/>
        </w:rPr>
        <w:t>Voľná d</w:t>
      </w:r>
      <w:r w:rsidR="0096630D" w:rsidRPr="00E43EAF">
        <w:rPr>
          <w:rFonts w:asciiTheme="minorHAnsi" w:hAnsiTheme="minorHAnsi" w:cstheme="minorHAnsi"/>
          <w:lang w:eastAsia="sk-SK"/>
        </w:rPr>
        <w:t>iskusia</w:t>
      </w:r>
    </w:p>
    <w:p w14:paraId="523E240D" w14:textId="52D2CB27" w:rsidR="0095035D" w:rsidRPr="00E43EAF" w:rsidRDefault="0095035D" w:rsidP="00485A82">
      <w:pPr>
        <w:spacing w:before="0" w:beforeAutospacing="0" w:after="0" w:afterAutospacing="0" w:line="288" w:lineRule="auto"/>
        <w:rPr>
          <w:rFonts w:asciiTheme="minorHAnsi" w:hAnsiTheme="minorHAnsi" w:cstheme="minorHAnsi"/>
          <w:lang w:eastAsia="sk-SK"/>
        </w:rPr>
      </w:pPr>
    </w:p>
    <w:p w14:paraId="3695D612" w14:textId="5CD81309" w:rsidR="00435011" w:rsidRPr="00E43EAF" w:rsidRDefault="008C733C" w:rsidP="00DE0C7C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3EAF">
        <w:rPr>
          <w:rFonts w:asciiTheme="minorHAnsi" w:hAnsiTheme="minorHAnsi" w:cstheme="minorHAnsi"/>
        </w:rPr>
        <w:t>Zasadnutie Rodičovskej rady otvorila</w:t>
      </w:r>
      <w:r w:rsidR="00E1424C" w:rsidRPr="00E43EAF">
        <w:rPr>
          <w:rFonts w:asciiTheme="minorHAnsi" w:hAnsiTheme="minorHAnsi" w:cstheme="minorHAnsi"/>
        </w:rPr>
        <w:t xml:space="preserve"> a predsedala mu pani</w:t>
      </w:r>
      <w:r w:rsidR="005921B6" w:rsidRPr="00E43EAF">
        <w:rPr>
          <w:rFonts w:asciiTheme="minorHAnsi" w:hAnsiTheme="minorHAnsi" w:cstheme="minorHAnsi"/>
        </w:rPr>
        <w:t xml:space="preserve"> Mgr. </w:t>
      </w:r>
      <w:r w:rsidR="008553BE" w:rsidRPr="00E43EAF">
        <w:rPr>
          <w:rFonts w:asciiTheme="minorHAnsi" w:hAnsiTheme="minorHAnsi" w:cstheme="minorHAnsi"/>
        </w:rPr>
        <w:t>Annamária Kočišová</w:t>
      </w:r>
      <w:r w:rsidRPr="00E43EAF">
        <w:rPr>
          <w:rFonts w:asciiTheme="minorHAnsi" w:hAnsiTheme="minorHAnsi" w:cstheme="minorHAnsi"/>
        </w:rPr>
        <w:t xml:space="preserve">. </w:t>
      </w:r>
    </w:p>
    <w:p w14:paraId="2D4237A6" w14:textId="77777777" w:rsidR="00701335" w:rsidRPr="00E43EAF" w:rsidRDefault="00701335" w:rsidP="00435011">
      <w:pPr>
        <w:pStyle w:val="Bezriadkovania1"/>
        <w:spacing w:before="0" w:beforeAutospacing="0" w:after="0" w:afterAutospacing="0"/>
        <w:rPr>
          <w:rFonts w:asciiTheme="minorHAnsi" w:hAnsiTheme="minorHAnsi" w:cstheme="minorHAnsi"/>
          <w:b/>
          <w:i/>
          <w:u w:val="single"/>
        </w:rPr>
      </w:pPr>
    </w:p>
    <w:p w14:paraId="605D9D3D" w14:textId="77777777" w:rsidR="003B1324" w:rsidRPr="00E43EAF" w:rsidRDefault="00435011" w:rsidP="002B5D97">
      <w:pPr>
        <w:pStyle w:val="Bezriadkovania1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 w:rsidRPr="00E43EAF">
        <w:rPr>
          <w:rFonts w:asciiTheme="minorHAnsi" w:hAnsiTheme="minorHAnsi" w:cstheme="minorHAnsi"/>
          <w:b/>
          <w:i/>
          <w:u w:val="single"/>
        </w:rPr>
        <w:t>K</w:t>
      </w:r>
      <w:r w:rsidR="008C733C" w:rsidRPr="00E43EAF">
        <w:rPr>
          <w:rFonts w:asciiTheme="minorHAnsi" w:hAnsiTheme="minorHAnsi" w:cstheme="minorHAnsi"/>
          <w:b/>
          <w:i/>
          <w:u w:val="single"/>
        </w:rPr>
        <w:t> bodu 1</w:t>
      </w:r>
    </w:p>
    <w:p w14:paraId="2D7C1F93" w14:textId="16EF185F" w:rsidR="00E43C2A" w:rsidRDefault="00E43C2A" w:rsidP="00E43C2A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3EAF">
        <w:rPr>
          <w:rFonts w:asciiTheme="minorHAnsi" w:hAnsiTheme="minorHAnsi" w:cstheme="minorHAnsi"/>
        </w:rPr>
        <w:t xml:space="preserve">Rodičovskej rade boli </w:t>
      </w:r>
      <w:r w:rsidRPr="00EF31B9">
        <w:rPr>
          <w:rFonts w:asciiTheme="minorHAnsi" w:hAnsiTheme="minorHAnsi" w:cstheme="minorHAnsi"/>
        </w:rPr>
        <w:t>predložené žiadosti o poskytnutie nasledujúcich finančných p</w:t>
      </w:r>
      <w:r w:rsidR="00C05D1B">
        <w:rPr>
          <w:rFonts w:asciiTheme="minorHAnsi" w:hAnsiTheme="minorHAnsi" w:cstheme="minorHAnsi"/>
        </w:rPr>
        <w:t>ríspevkov</w:t>
      </w:r>
      <w:r w:rsidRPr="00EF31B9">
        <w:rPr>
          <w:rFonts w:asciiTheme="minorHAnsi" w:hAnsiTheme="minorHAnsi" w:cstheme="minorHAnsi"/>
        </w:rPr>
        <w:t>:</w:t>
      </w:r>
    </w:p>
    <w:p w14:paraId="00A1DEBD" w14:textId="3EB80194" w:rsidR="003E4A7F" w:rsidRDefault="00882111" w:rsidP="003E4A7F">
      <w:pPr>
        <w:pStyle w:val="Bezriadkovania1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Žiadosť o</w:t>
      </w:r>
      <w:r w:rsidR="004D1AE9">
        <w:rPr>
          <w:rFonts w:asciiTheme="minorHAnsi" w:hAnsiTheme="minorHAnsi" w:cstheme="minorHAnsi"/>
        </w:rPr>
        <w:t xml:space="preserve"> finančný </w:t>
      </w:r>
      <w:r>
        <w:rPr>
          <w:rFonts w:asciiTheme="minorHAnsi" w:hAnsiTheme="minorHAnsi" w:cstheme="minorHAnsi"/>
        </w:rPr>
        <w:t>p</w:t>
      </w:r>
      <w:r w:rsidR="003E4A7F">
        <w:rPr>
          <w:rFonts w:asciiTheme="minorHAnsi" w:hAnsiTheme="minorHAnsi" w:cstheme="minorHAnsi"/>
        </w:rPr>
        <w:t>ríspevok vo výške 540,- EUR na zakúpenie novej robotickej stavebnice</w:t>
      </w:r>
      <w:r>
        <w:rPr>
          <w:rFonts w:asciiTheme="minorHAnsi" w:hAnsiTheme="minorHAnsi" w:cstheme="minorHAnsi"/>
        </w:rPr>
        <w:t xml:space="preserve"> </w:t>
      </w:r>
      <w:r w:rsidR="003E4A7F">
        <w:rPr>
          <w:rFonts w:asciiTheme="minorHAnsi" w:hAnsiTheme="minorHAnsi" w:cstheme="minorHAnsi"/>
        </w:rPr>
        <w:t>45678 LEGO</w:t>
      </w:r>
      <w:r w:rsidR="0034527A">
        <w:rPr>
          <w:rFonts w:asciiTheme="minorHAnsi" w:hAnsiTheme="minorHAnsi" w:cstheme="minorHAnsi"/>
        </w:rPr>
        <w:t xml:space="preserve"> </w:t>
      </w:r>
      <w:r w:rsidR="003E4A7F">
        <w:rPr>
          <w:rFonts w:asciiTheme="minorHAnsi" w:hAnsiTheme="minorHAnsi" w:cstheme="minorHAnsi"/>
        </w:rPr>
        <w:t>-</w:t>
      </w:r>
      <w:r w:rsidR="0034527A">
        <w:rPr>
          <w:rFonts w:asciiTheme="minorHAnsi" w:hAnsiTheme="minorHAnsi" w:cstheme="minorHAnsi"/>
        </w:rPr>
        <w:t xml:space="preserve"> </w:t>
      </w:r>
      <w:proofErr w:type="spellStart"/>
      <w:r w:rsidR="003E4A7F">
        <w:rPr>
          <w:rFonts w:asciiTheme="minorHAnsi" w:hAnsiTheme="minorHAnsi" w:cstheme="minorHAnsi"/>
        </w:rPr>
        <w:t>Education</w:t>
      </w:r>
      <w:proofErr w:type="spellEnd"/>
      <w:r w:rsidR="003E4A7F">
        <w:rPr>
          <w:rFonts w:asciiTheme="minorHAnsi" w:hAnsiTheme="minorHAnsi" w:cstheme="minorHAnsi"/>
        </w:rPr>
        <w:t xml:space="preserve"> SPIKE Prime a doplnkovej súpravy 45681 LEGO</w:t>
      </w:r>
      <w:r w:rsidR="0034527A">
        <w:rPr>
          <w:rFonts w:asciiTheme="minorHAnsi" w:hAnsiTheme="minorHAnsi" w:cstheme="minorHAnsi"/>
        </w:rPr>
        <w:t xml:space="preserve"> </w:t>
      </w:r>
      <w:r w:rsidR="003E4A7F">
        <w:rPr>
          <w:rFonts w:asciiTheme="minorHAnsi" w:hAnsiTheme="minorHAnsi" w:cstheme="minorHAnsi"/>
        </w:rPr>
        <w:t>-</w:t>
      </w:r>
      <w:r w:rsidR="0034527A">
        <w:rPr>
          <w:rFonts w:asciiTheme="minorHAnsi" w:hAnsiTheme="minorHAnsi" w:cstheme="minorHAnsi"/>
        </w:rPr>
        <w:t xml:space="preserve"> </w:t>
      </w:r>
      <w:proofErr w:type="spellStart"/>
      <w:r w:rsidR="003E4A7F">
        <w:rPr>
          <w:rFonts w:asciiTheme="minorHAnsi" w:hAnsiTheme="minorHAnsi" w:cstheme="minorHAnsi"/>
        </w:rPr>
        <w:t>Education</w:t>
      </w:r>
      <w:proofErr w:type="spellEnd"/>
      <w:r w:rsidR="003E4A7F">
        <w:rPr>
          <w:rFonts w:asciiTheme="minorHAnsi" w:hAnsiTheme="minorHAnsi" w:cstheme="minorHAnsi"/>
        </w:rPr>
        <w:t xml:space="preserve"> SPIKE. Zakúpením novej stavebnice vznikne možnosť v záujmovom útvare pokračovať v príprave na súťaž v programovaní LEGO robotov, ktorú organizuje SPŠE Prešov. Tento rok sme získali najviac bodov v dvoch kategóriách</w:t>
      </w:r>
      <w:r>
        <w:rPr>
          <w:rFonts w:asciiTheme="minorHAnsi" w:hAnsiTheme="minorHAnsi" w:cstheme="minorHAnsi"/>
        </w:rPr>
        <w:t>. Zároveň je plán zúčastniť sa súťaže WRO, ktorej cieľom je navrhnúť robot na vyriešenie výzvy podľa zadania. Zakúpením novej robotickej stavebnice má možnosť pracovať v programovaní LEGO robotov viac skupín súbežne.</w:t>
      </w:r>
    </w:p>
    <w:p w14:paraId="2E961206" w14:textId="31886F4D" w:rsidR="003E4A7F" w:rsidRDefault="00882111" w:rsidP="00E43C2A">
      <w:pPr>
        <w:pStyle w:val="Bezriadkovania1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Žiadosť o</w:t>
      </w:r>
      <w:r w:rsidR="004D1AE9">
        <w:rPr>
          <w:rFonts w:asciiTheme="minorHAnsi" w:hAnsiTheme="minorHAnsi" w:cstheme="minorHAnsi"/>
        </w:rPr>
        <w:t xml:space="preserve"> finančný </w:t>
      </w:r>
      <w:r>
        <w:rPr>
          <w:rFonts w:asciiTheme="minorHAnsi" w:hAnsiTheme="minorHAnsi" w:cstheme="minorHAnsi"/>
        </w:rPr>
        <w:t xml:space="preserve">príspevok na zakúpenie pingpongového stola značky </w:t>
      </w:r>
      <w:proofErr w:type="spellStart"/>
      <w:r>
        <w:rPr>
          <w:rFonts w:asciiTheme="minorHAnsi" w:hAnsiTheme="minorHAnsi" w:cstheme="minorHAnsi"/>
        </w:rPr>
        <w:t>Sponeta</w:t>
      </w:r>
      <w:proofErr w:type="spellEnd"/>
      <w:r>
        <w:rPr>
          <w:rFonts w:asciiTheme="minorHAnsi" w:hAnsiTheme="minorHAnsi" w:cstheme="minorHAnsi"/>
        </w:rPr>
        <w:t xml:space="preserve"> pr</w:t>
      </w:r>
      <w:r w:rsidR="004D1AE9">
        <w:rPr>
          <w:rFonts w:asciiTheme="minorHAnsi" w:hAnsiTheme="minorHAnsi" w:cstheme="minorHAnsi"/>
        </w:rPr>
        <w:t>e žiakov tried 7.A, 6.B a 8.A na chodbu na vrchnom poschodí. Žiaci budú využívať pingpongový stôl počas prestávok, po vyučovaní a taktiež ho môžu využívať v popoludňajších hodinách deti z ŠKD. Momentálne majú žiaci k dispozícii len nevyhovujúci pingpongový stôl. Na tento účel bude vyčlenená suma 250,- EUR</w:t>
      </w:r>
      <w:r w:rsidR="006270D7">
        <w:rPr>
          <w:rFonts w:asciiTheme="minorHAnsi" w:hAnsiTheme="minorHAnsi" w:cstheme="minorHAnsi"/>
        </w:rPr>
        <w:t>.</w:t>
      </w:r>
    </w:p>
    <w:p w14:paraId="302844AF" w14:textId="24914B52" w:rsidR="004D1AE9" w:rsidRPr="001F7A81" w:rsidRDefault="004D1AE9" w:rsidP="00E43C2A">
      <w:pPr>
        <w:pStyle w:val="Bezriadkovania1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Žiadosť o finančný príspevok</w:t>
      </w:r>
      <w:r w:rsidR="00CA0091">
        <w:rPr>
          <w:rFonts w:asciiTheme="minorHAnsi" w:hAnsiTheme="minorHAnsi" w:cstheme="minorHAnsi"/>
        </w:rPr>
        <w:t xml:space="preserve"> vo výške 15,- EUR na úhradu štartovného na matematickú súťaž</w:t>
      </w:r>
      <w:r w:rsidR="00CC0D15">
        <w:rPr>
          <w:rFonts w:asciiTheme="minorHAnsi" w:hAnsiTheme="minorHAnsi" w:cstheme="minorHAnsi"/>
        </w:rPr>
        <w:t xml:space="preserve"> Mamut 2024</w:t>
      </w:r>
      <w:r w:rsidR="00C80BB1">
        <w:rPr>
          <w:rFonts w:asciiTheme="minorHAnsi" w:hAnsiTheme="minorHAnsi" w:cstheme="minorHAnsi"/>
        </w:rPr>
        <w:t xml:space="preserve">, ktorá sa uskutočnila 31.05.2024 na </w:t>
      </w:r>
      <w:r w:rsidR="0026156B">
        <w:rPr>
          <w:rFonts w:asciiTheme="minorHAnsi" w:hAnsiTheme="minorHAnsi" w:cstheme="minorHAnsi"/>
        </w:rPr>
        <w:t xml:space="preserve">ZŠ Mateja </w:t>
      </w:r>
      <w:proofErr w:type="spellStart"/>
      <w:r w:rsidR="0026156B">
        <w:rPr>
          <w:rFonts w:asciiTheme="minorHAnsi" w:hAnsiTheme="minorHAnsi" w:cstheme="minorHAnsi"/>
        </w:rPr>
        <w:t>Lechkého</w:t>
      </w:r>
      <w:proofErr w:type="spellEnd"/>
      <w:r w:rsidR="0026156B">
        <w:rPr>
          <w:rFonts w:asciiTheme="minorHAnsi" w:hAnsiTheme="minorHAnsi" w:cstheme="minorHAnsi"/>
        </w:rPr>
        <w:t xml:space="preserve"> v</w:t>
      </w:r>
      <w:r w:rsidR="00420761">
        <w:rPr>
          <w:rFonts w:asciiTheme="minorHAnsi" w:hAnsiTheme="minorHAnsi" w:cstheme="minorHAnsi"/>
        </w:rPr>
        <w:t> </w:t>
      </w:r>
      <w:r w:rsidR="0026156B">
        <w:rPr>
          <w:rFonts w:asciiTheme="minorHAnsi" w:hAnsiTheme="minorHAnsi" w:cstheme="minorHAnsi"/>
        </w:rPr>
        <w:t>Košiciach</w:t>
      </w:r>
      <w:r w:rsidR="00420761">
        <w:rPr>
          <w:rFonts w:asciiTheme="minorHAnsi" w:hAnsiTheme="minorHAnsi" w:cstheme="minorHAnsi"/>
        </w:rPr>
        <w:t xml:space="preserve">, zúčastnilo sa jej </w:t>
      </w:r>
      <w:r w:rsidR="00E13132">
        <w:rPr>
          <w:rFonts w:asciiTheme="minorHAnsi" w:hAnsiTheme="minorHAnsi" w:cstheme="minorHAnsi"/>
        </w:rPr>
        <w:t>5</w:t>
      </w:r>
      <w:r w:rsidR="00093B10">
        <w:rPr>
          <w:rFonts w:asciiTheme="minorHAnsi" w:hAnsiTheme="minorHAnsi" w:cstheme="minorHAnsi"/>
        </w:rPr>
        <w:t xml:space="preserve"> (</w:t>
      </w:r>
      <w:r w:rsidR="00DF2D5B" w:rsidRPr="00DF2D5B">
        <w:rPr>
          <w:rFonts w:asciiTheme="minorHAnsi" w:hAnsiTheme="minorHAnsi" w:cstheme="minorHAnsi"/>
          <w:b/>
          <w:bCs/>
        </w:rPr>
        <w:t xml:space="preserve">či </w:t>
      </w:r>
      <w:r w:rsidR="00093B10" w:rsidRPr="00DF2D5B">
        <w:rPr>
          <w:rFonts w:asciiTheme="minorHAnsi" w:hAnsiTheme="minorHAnsi" w:cstheme="minorHAnsi"/>
          <w:b/>
          <w:bCs/>
        </w:rPr>
        <w:t>6</w:t>
      </w:r>
      <w:r w:rsidR="00DF2D5B" w:rsidRPr="00DF2D5B">
        <w:rPr>
          <w:rFonts w:asciiTheme="minorHAnsi" w:hAnsiTheme="minorHAnsi" w:cstheme="minorHAnsi"/>
          <w:b/>
          <w:bCs/>
        </w:rPr>
        <w:t xml:space="preserve"> ?</w:t>
      </w:r>
      <w:r w:rsidR="00DF2D5B">
        <w:rPr>
          <w:rFonts w:asciiTheme="minorHAnsi" w:hAnsiTheme="minorHAnsi" w:cstheme="minorHAnsi"/>
        </w:rPr>
        <w:t>)</w:t>
      </w:r>
      <w:r w:rsidR="00E13132">
        <w:rPr>
          <w:rFonts w:asciiTheme="minorHAnsi" w:hAnsiTheme="minorHAnsi" w:cstheme="minorHAnsi"/>
        </w:rPr>
        <w:t>-členné družstvo v</w:t>
      </w:r>
      <w:r w:rsidR="00A65A2B">
        <w:rPr>
          <w:rFonts w:asciiTheme="minorHAnsi" w:hAnsiTheme="minorHAnsi" w:cstheme="minorHAnsi"/>
        </w:rPr>
        <w:t> </w:t>
      </w:r>
      <w:r w:rsidR="00E13132">
        <w:rPr>
          <w:rFonts w:asciiTheme="minorHAnsi" w:hAnsiTheme="minorHAnsi" w:cstheme="minorHAnsi"/>
        </w:rPr>
        <w:t>zložen</w:t>
      </w:r>
      <w:r w:rsidR="00A65A2B">
        <w:rPr>
          <w:rFonts w:asciiTheme="minorHAnsi" w:hAnsiTheme="minorHAnsi" w:cstheme="minorHAnsi"/>
        </w:rPr>
        <w:t xml:space="preserve">í: Alena </w:t>
      </w:r>
      <w:proofErr w:type="spellStart"/>
      <w:r w:rsidR="00A65A2B">
        <w:rPr>
          <w:rFonts w:asciiTheme="minorHAnsi" w:hAnsiTheme="minorHAnsi" w:cstheme="minorHAnsi"/>
        </w:rPr>
        <w:t>Dzurdženíková</w:t>
      </w:r>
      <w:proofErr w:type="spellEnd"/>
      <w:r w:rsidR="00A65A2B">
        <w:rPr>
          <w:rFonts w:asciiTheme="minorHAnsi" w:hAnsiTheme="minorHAnsi" w:cstheme="minorHAnsi"/>
        </w:rPr>
        <w:t xml:space="preserve"> (6.A)</w:t>
      </w:r>
      <w:r w:rsidR="000A79EB">
        <w:rPr>
          <w:rFonts w:asciiTheme="minorHAnsi" w:hAnsiTheme="minorHAnsi" w:cstheme="minorHAnsi"/>
        </w:rPr>
        <w:t xml:space="preserve">, Adela </w:t>
      </w:r>
      <w:proofErr w:type="spellStart"/>
      <w:r w:rsidR="000A79EB">
        <w:rPr>
          <w:rFonts w:asciiTheme="minorHAnsi" w:hAnsiTheme="minorHAnsi" w:cstheme="minorHAnsi"/>
        </w:rPr>
        <w:t>Ferencová</w:t>
      </w:r>
      <w:proofErr w:type="spellEnd"/>
      <w:r w:rsidR="000A79EB">
        <w:rPr>
          <w:rFonts w:asciiTheme="minorHAnsi" w:hAnsiTheme="minorHAnsi" w:cstheme="minorHAnsi"/>
        </w:rPr>
        <w:t xml:space="preserve"> (6.A), Stanislav Šoltés (6.A), </w:t>
      </w:r>
      <w:r w:rsidR="00893BD8">
        <w:rPr>
          <w:rFonts w:asciiTheme="minorHAnsi" w:hAnsiTheme="minorHAnsi" w:cstheme="minorHAnsi"/>
        </w:rPr>
        <w:t xml:space="preserve">Tomáš Takáč (6.A) a Marcel </w:t>
      </w:r>
      <w:proofErr w:type="spellStart"/>
      <w:r w:rsidR="00893BD8">
        <w:rPr>
          <w:rFonts w:asciiTheme="minorHAnsi" w:hAnsiTheme="minorHAnsi" w:cstheme="minorHAnsi"/>
        </w:rPr>
        <w:t>Német</w:t>
      </w:r>
      <w:proofErr w:type="spellEnd"/>
      <w:r w:rsidR="00893BD8">
        <w:rPr>
          <w:rFonts w:asciiTheme="minorHAnsi" w:hAnsiTheme="minorHAnsi" w:cstheme="minorHAnsi"/>
        </w:rPr>
        <w:t xml:space="preserve"> (5.A)</w:t>
      </w:r>
      <w:r w:rsidR="00A0158C">
        <w:rPr>
          <w:rFonts w:asciiTheme="minorHAnsi" w:hAnsiTheme="minorHAnsi" w:cstheme="minorHAnsi"/>
        </w:rPr>
        <w:t xml:space="preserve">, </w:t>
      </w:r>
      <w:proofErr w:type="spellStart"/>
      <w:r w:rsidR="00A0158C" w:rsidRPr="001F7A81">
        <w:rPr>
          <w:rFonts w:asciiTheme="minorHAnsi" w:hAnsiTheme="minorHAnsi" w:cstheme="minorHAnsi"/>
          <w:b/>
          <w:bCs/>
        </w:rPr>
        <w:t>Lili</w:t>
      </w:r>
      <w:proofErr w:type="spellEnd"/>
      <w:r w:rsidR="00A0158C" w:rsidRPr="001F7A8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0158C" w:rsidRPr="001F7A81">
        <w:rPr>
          <w:rFonts w:asciiTheme="minorHAnsi" w:hAnsiTheme="minorHAnsi" w:cstheme="minorHAnsi"/>
          <w:b/>
          <w:bCs/>
        </w:rPr>
        <w:t>Jevická</w:t>
      </w:r>
      <w:proofErr w:type="spellEnd"/>
      <w:r w:rsidR="00DF2D5B">
        <w:rPr>
          <w:rFonts w:asciiTheme="minorHAnsi" w:hAnsiTheme="minorHAnsi" w:cstheme="minorHAnsi"/>
          <w:b/>
          <w:bCs/>
        </w:rPr>
        <w:t xml:space="preserve"> (</w:t>
      </w:r>
      <w:r w:rsidR="00A30E97">
        <w:rPr>
          <w:rFonts w:asciiTheme="minorHAnsi" w:hAnsiTheme="minorHAnsi" w:cstheme="minorHAnsi"/>
          <w:b/>
          <w:bCs/>
        </w:rPr>
        <w:t>dopísané)</w:t>
      </w:r>
    </w:p>
    <w:p w14:paraId="1C8A152D" w14:textId="2813DAE7" w:rsidR="001F7A81" w:rsidRPr="00355C75" w:rsidRDefault="00355C75" w:rsidP="00E43C2A">
      <w:pPr>
        <w:pStyle w:val="Bezriadkovania1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55C75">
        <w:rPr>
          <w:rFonts w:asciiTheme="minorHAnsi" w:hAnsiTheme="minorHAnsi" w:cstheme="minorHAnsi"/>
        </w:rPr>
        <w:t xml:space="preserve">Žiadosť </w:t>
      </w:r>
      <w:r>
        <w:rPr>
          <w:rFonts w:asciiTheme="minorHAnsi" w:hAnsiTheme="minorHAnsi" w:cstheme="minorHAnsi"/>
        </w:rPr>
        <w:t>o</w:t>
      </w:r>
      <w:r w:rsidR="00B717F9">
        <w:rPr>
          <w:rFonts w:asciiTheme="minorHAnsi" w:hAnsiTheme="minorHAnsi" w:cstheme="minorHAnsi"/>
        </w:rPr>
        <w:t> finančný príspevok 25,- EUR</w:t>
      </w:r>
      <w:r w:rsidR="00CE3628">
        <w:rPr>
          <w:rFonts w:asciiTheme="minorHAnsi" w:hAnsiTheme="minorHAnsi" w:cstheme="minorHAnsi"/>
        </w:rPr>
        <w:t xml:space="preserve"> na ú</w:t>
      </w:r>
      <w:r w:rsidR="006A3964">
        <w:rPr>
          <w:rFonts w:asciiTheme="minorHAnsi" w:hAnsiTheme="minorHAnsi" w:cstheme="minorHAnsi"/>
        </w:rPr>
        <w:t>hradu kolku RÚ</w:t>
      </w:r>
      <w:r w:rsidR="00F938CE">
        <w:rPr>
          <w:rFonts w:asciiTheme="minorHAnsi" w:hAnsiTheme="minorHAnsi" w:cstheme="minorHAnsi"/>
        </w:rPr>
        <w:t xml:space="preserve">VZ v Liptovskom Mikuláši, ktorý je potrebný pre povolenie na realizáciu </w:t>
      </w:r>
      <w:proofErr w:type="spellStart"/>
      <w:r w:rsidR="00F938CE">
        <w:rPr>
          <w:rFonts w:asciiTheme="minorHAnsi" w:hAnsiTheme="minorHAnsi" w:cstheme="minorHAnsi"/>
        </w:rPr>
        <w:t>ŠvP</w:t>
      </w:r>
      <w:proofErr w:type="spellEnd"/>
      <w:r w:rsidR="00F938CE">
        <w:rPr>
          <w:rFonts w:asciiTheme="minorHAnsi" w:hAnsiTheme="minorHAnsi" w:cstheme="minorHAnsi"/>
        </w:rPr>
        <w:t>, ktorá sa uskutočn</w:t>
      </w:r>
      <w:r w:rsidR="00BD2440">
        <w:rPr>
          <w:rFonts w:asciiTheme="minorHAnsi" w:hAnsiTheme="minorHAnsi" w:cstheme="minorHAnsi"/>
        </w:rPr>
        <w:t>ila v termíne 13.05.-17.05.2024 pre žiakov 4. ročníkov našej ZŠ.</w:t>
      </w:r>
    </w:p>
    <w:p w14:paraId="3EC5688C" w14:textId="77777777" w:rsidR="00CC0D15" w:rsidRDefault="00CC0D15" w:rsidP="00CC0D15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B5CC8F1" w14:textId="77777777" w:rsidR="00CC0D15" w:rsidRDefault="00CC0D15" w:rsidP="00CC0D15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65A1BB9" w14:textId="4E3E38A3" w:rsidR="00E43C2A" w:rsidRPr="00E43EAF" w:rsidRDefault="00E43C2A" w:rsidP="00E43C2A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35349">
        <w:rPr>
          <w:rFonts w:asciiTheme="minorHAnsi" w:hAnsiTheme="minorHAnsi" w:cstheme="minorHAnsi"/>
        </w:rPr>
        <w:t>Rodičovská rada jednohlasne schválila poskytnutie</w:t>
      </w:r>
      <w:r w:rsidRPr="00E43EAF">
        <w:rPr>
          <w:rFonts w:asciiTheme="minorHAnsi" w:hAnsiTheme="minorHAnsi" w:cstheme="minorHAnsi"/>
        </w:rPr>
        <w:t xml:space="preserve"> hore uvedených finančných príspevkov. </w:t>
      </w:r>
    </w:p>
    <w:p w14:paraId="020D8E3A" w14:textId="77777777" w:rsidR="00E43C2A" w:rsidRDefault="00E43C2A" w:rsidP="0078202D">
      <w:pPr>
        <w:pStyle w:val="Bezriadkovania1"/>
        <w:spacing w:before="0" w:beforeAutospacing="0" w:after="0" w:afterAutospacing="0"/>
        <w:rPr>
          <w:rFonts w:asciiTheme="minorHAnsi" w:hAnsiTheme="minorHAnsi" w:cstheme="minorHAnsi"/>
        </w:rPr>
      </w:pPr>
    </w:p>
    <w:p w14:paraId="30C92C8F" w14:textId="77777777" w:rsidR="00E43C2A" w:rsidRDefault="00E43C2A" w:rsidP="0078202D">
      <w:pPr>
        <w:pStyle w:val="Bezriadkovania1"/>
        <w:spacing w:before="0" w:beforeAutospacing="0" w:after="0" w:afterAutospacing="0"/>
        <w:rPr>
          <w:rFonts w:asciiTheme="minorHAnsi" w:hAnsiTheme="minorHAnsi" w:cstheme="minorHAnsi"/>
        </w:rPr>
      </w:pPr>
    </w:p>
    <w:p w14:paraId="329E84D1" w14:textId="77777777" w:rsidR="00E43C2A" w:rsidRPr="00E43EAF" w:rsidRDefault="00E43C2A" w:rsidP="0078202D">
      <w:pPr>
        <w:pStyle w:val="Bezriadkovania1"/>
        <w:spacing w:before="0" w:beforeAutospacing="0" w:after="0" w:afterAutospacing="0"/>
        <w:rPr>
          <w:rFonts w:asciiTheme="minorHAnsi" w:hAnsiTheme="minorHAnsi" w:cstheme="minorHAnsi"/>
        </w:rPr>
      </w:pPr>
    </w:p>
    <w:p w14:paraId="1A52D99A" w14:textId="77777777" w:rsidR="00A12080" w:rsidRDefault="00A12080" w:rsidP="00C5188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499B962" w14:textId="77777777" w:rsidR="00A12080" w:rsidRDefault="00A12080" w:rsidP="00C5188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</w:p>
    <w:p w14:paraId="24A8D833" w14:textId="77777777" w:rsidR="00A12080" w:rsidRDefault="00A12080" w:rsidP="00C5188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</w:p>
    <w:p w14:paraId="125BDC11" w14:textId="77777777" w:rsidR="00A12080" w:rsidRDefault="00A12080" w:rsidP="00C5188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</w:p>
    <w:p w14:paraId="4F379BF3" w14:textId="7C7AE97A" w:rsidR="00C5188F" w:rsidRPr="00E43EAF" w:rsidRDefault="00C5188F" w:rsidP="00C5188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i/>
          <w:u w:val="single"/>
        </w:rPr>
      </w:pPr>
      <w:r w:rsidRPr="00E43EAF">
        <w:rPr>
          <w:rFonts w:asciiTheme="minorHAnsi" w:hAnsiTheme="minorHAnsi" w:cstheme="minorHAnsi"/>
          <w:b/>
          <w:i/>
          <w:u w:val="single"/>
        </w:rPr>
        <w:t xml:space="preserve">K bodu 2 </w:t>
      </w:r>
    </w:p>
    <w:p w14:paraId="390EDB0F" w14:textId="741C591A" w:rsidR="00E61984" w:rsidRPr="00E43EAF" w:rsidRDefault="00E61984" w:rsidP="00851EAE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B62A8D6" w14:textId="79660FB9" w:rsidR="00316A49" w:rsidRDefault="001413C0" w:rsidP="0001673D">
      <w:pPr>
        <w:pStyle w:val="Bezriadkovania1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Úhrada </w:t>
      </w:r>
      <w:r w:rsidR="003058F1">
        <w:rPr>
          <w:rFonts w:asciiTheme="minorHAnsi" w:hAnsiTheme="minorHAnsi" w:cstheme="minorHAnsi"/>
        </w:rPr>
        <w:t>schválená na začiatku šk. roka 2023/2024 vo výške 565,- EUR na kultúr</w:t>
      </w:r>
      <w:r w:rsidR="00EC6838">
        <w:rPr>
          <w:rFonts w:asciiTheme="minorHAnsi" w:hAnsiTheme="minorHAnsi" w:cstheme="minorHAnsi"/>
        </w:rPr>
        <w:t xml:space="preserve">ne podujatia (1,50 EUR </w:t>
      </w:r>
      <w:r w:rsidR="00F17395">
        <w:rPr>
          <w:rFonts w:asciiTheme="minorHAnsi" w:hAnsiTheme="minorHAnsi" w:cstheme="minorHAnsi"/>
        </w:rPr>
        <w:t>na žiaka, počet žiakov 377)</w:t>
      </w:r>
      <w:r w:rsidR="00DF21E5">
        <w:rPr>
          <w:rFonts w:asciiTheme="minorHAnsi" w:hAnsiTheme="minorHAnsi" w:cstheme="minorHAnsi"/>
        </w:rPr>
        <w:t xml:space="preserve"> sa použila </w:t>
      </w:r>
      <w:r w:rsidR="00CB74BF">
        <w:rPr>
          <w:rFonts w:asciiTheme="minorHAnsi" w:hAnsiTheme="minorHAnsi" w:cstheme="minorHAnsi"/>
        </w:rPr>
        <w:t>na výdavky spojené na zakúpenie odmien</w:t>
      </w:r>
      <w:r w:rsidR="00335CBE">
        <w:rPr>
          <w:rFonts w:asciiTheme="minorHAnsi" w:hAnsiTheme="minorHAnsi" w:cstheme="minorHAnsi"/>
        </w:rPr>
        <w:t xml:space="preserve"> (pochvala triednym uči</w:t>
      </w:r>
      <w:r w:rsidR="00E5409A">
        <w:rPr>
          <w:rFonts w:asciiTheme="minorHAnsi" w:hAnsiTheme="minorHAnsi" w:cstheme="minorHAnsi"/>
        </w:rPr>
        <w:t>t</w:t>
      </w:r>
      <w:r w:rsidR="00335CBE">
        <w:rPr>
          <w:rFonts w:asciiTheme="minorHAnsi" w:hAnsiTheme="minorHAnsi" w:cstheme="minorHAnsi"/>
        </w:rPr>
        <w:t>eľom</w:t>
      </w:r>
      <w:r w:rsidR="00E5409A">
        <w:rPr>
          <w:rFonts w:asciiTheme="minorHAnsi" w:hAnsiTheme="minorHAnsi" w:cstheme="minorHAnsi"/>
        </w:rPr>
        <w:t>, žetóny na zmrzlinu</w:t>
      </w:r>
      <w:r w:rsidR="0011057A">
        <w:rPr>
          <w:rFonts w:asciiTheme="minorHAnsi" w:hAnsiTheme="minorHAnsi" w:cstheme="minorHAnsi"/>
        </w:rPr>
        <w:t xml:space="preserve">), </w:t>
      </w:r>
      <w:r w:rsidR="00D9260D">
        <w:rPr>
          <w:rFonts w:asciiTheme="minorHAnsi" w:hAnsiTheme="minorHAnsi" w:cstheme="minorHAnsi"/>
        </w:rPr>
        <w:t>výlet 9. ročníka</w:t>
      </w:r>
      <w:r w:rsidR="00E5409A">
        <w:rPr>
          <w:rFonts w:asciiTheme="minorHAnsi" w:hAnsiTheme="minorHAnsi" w:cstheme="minorHAnsi"/>
        </w:rPr>
        <w:t xml:space="preserve"> </w:t>
      </w:r>
    </w:p>
    <w:p w14:paraId="2A318D9E" w14:textId="745A6813" w:rsidR="0001673D" w:rsidRDefault="0001673D" w:rsidP="0001673D">
      <w:pPr>
        <w:pStyle w:val="Bezriadkovania1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Keďže odchádza </w:t>
      </w:r>
      <w:r w:rsidR="00CE7037">
        <w:rPr>
          <w:rFonts w:asciiTheme="minorHAnsi" w:hAnsiTheme="minorHAnsi" w:cstheme="minorHAnsi"/>
        </w:rPr>
        <w:t>menej deviatakov ako v novom školskom roku nastúpi prvákov, bude potrebné zakúpiť skrinky</w:t>
      </w:r>
      <w:r w:rsidR="0089172A">
        <w:rPr>
          <w:rFonts w:asciiTheme="minorHAnsi" w:hAnsiTheme="minorHAnsi" w:cstheme="minorHAnsi"/>
        </w:rPr>
        <w:t xml:space="preserve">. P. Kočišová pošle žiadosť na odsúhlasenie </w:t>
      </w:r>
      <w:r w:rsidR="00CC5E04">
        <w:rPr>
          <w:rFonts w:asciiTheme="minorHAnsi" w:hAnsiTheme="minorHAnsi" w:cstheme="minorHAnsi"/>
        </w:rPr>
        <w:t>e-mailom.</w:t>
      </w:r>
    </w:p>
    <w:p w14:paraId="7A0BEEBA" w14:textId="4927FC59" w:rsidR="00CC5E04" w:rsidRDefault="00200546" w:rsidP="0001673D">
      <w:pPr>
        <w:pStyle w:val="Bezriadkovania1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Dňa 27.06.2024 </w:t>
      </w:r>
      <w:r w:rsidR="0007126E">
        <w:rPr>
          <w:rFonts w:asciiTheme="minorHAnsi" w:hAnsiTheme="minorHAnsi" w:cstheme="minorHAnsi"/>
        </w:rPr>
        <w:t>sa uskutoční slávnosť pri príležitosti 20. výročia založenia našej školy. Pôvodný plá</w:t>
      </w:r>
      <w:r w:rsidR="00955691">
        <w:rPr>
          <w:rFonts w:asciiTheme="minorHAnsi" w:hAnsiTheme="minorHAnsi" w:cstheme="minorHAnsi"/>
        </w:rPr>
        <w:t>n</w:t>
      </w:r>
      <w:r w:rsidR="00942D6D">
        <w:rPr>
          <w:rFonts w:asciiTheme="minorHAnsi" w:hAnsiTheme="minorHAnsi" w:cstheme="minorHAnsi"/>
        </w:rPr>
        <w:t xml:space="preserve"> zrealizovať ju bol v priestoroch Starej radnice </w:t>
      </w:r>
      <w:r w:rsidR="00E4729F">
        <w:rPr>
          <w:rFonts w:asciiTheme="minorHAnsi" w:hAnsiTheme="minorHAnsi" w:cstheme="minorHAnsi"/>
        </w:rPr>
        <w:t>za prenájom vo výške 700,- EUR. Nie vlastnou vinou bolo nutné priestory</w:t>
      </w:r>
      <w:r w:rsidR="008B1698">
        <w:rPr>
          <w:rFonts w:asciiTheme="minorHAnsi" w:hAnsiTheme="minorHAnsi" w:cstheme="minorHAnsi"/>
        </w:rPr>
        <w:t xml:space="preserve"> na prenájom zmeniť</w:t>
      </w:r>
      <w:r w:rsidR="002E1BF3">
        <w:rPr>
          <w:rFonts w:asciiTheme="minorHAnsi" w:hAnsiTheme="minorHAnsi" w:cstheme="minorHAnsi"/>
        </w:rPr>
        <w:t xml:space="preserve">. Akcia sa teda uskutoční v priestoroch </w:t>
      </w:r>
      <w:proofErr w:type="spellStart"/>
      <w:r w:rsidR="002E1BF3">
        <w:rPr>
          <w:rFonts w:asciiTheme="minorHAnsi" w:hAnsiTheme="minorHAnsi" w:cstheme="minorHAnsi"/>
        </w:rPr>
        <w:t>Jumbo</w:t>
      </w:r>
      <w:proofErr w:type="spellEnd"/>
      <w:r w:rsidR="002E1BF3">
        <w:rPr>
          <w:rFonts w:asciiTheme="minorHAnsi" w:hAnsiTheme="minorHAnsi" w:cstheme="minorHAnsi"/>
        </w:rPr>
        <w:t xml:space="preserve"> Centra, </w:t>
      </w:r>
      <w:r w:rsidR="00056D21">
        <w:rPr>
          <w:rFonts w:asciiTheme="minorHAnsi" w:hAnsiTheme="minorHAnsi" w:cstheme="minorHAnsi"/>
        </w:rPr>
        <w:t xml:space="preserve">suma nájmu vo výške </w:t>
      </w:r>
      <w:r w:rsidR="002E1BF3">
        <w:rPr>
          <w:rFonts w:asciiTheme="minorHAnsi" w:hAnsiTheme="minorHAnsi" w:cstheme="minorHAnsi"/>
        </w:rPr>
        <w:t>je 2</w:t>
      </w:r>
      <w:r w:rsidR="0019588C">
        <w:rPr>
          <w:rFonts w:asciiTheme="minorHAnsi" w:hAnsiTheme="minorHAnsi" w:cstheme="minorHAnsi"/>
        </w:rPr>
        <w:t>.</w:t>
      </w:r>
      <w:r w:rsidR="002E1BF3">
        <w:rPr>
          <w:rFonts w:asciiTheme="minorHAnsi" w:hAnsiTheme="minorHAnsi" w:cstheme="minorHAnsi"/>
        </w:rPr>
        <w:t>500,- EUR</w:t>
      </w:r>
      <w:r w:rsidR="00056D21">
        <w:rPr>
          <w:rFonts w:asciiTheme="minorHAnsi" w:hAnsiTheme="minorHAnsi" w:cstheme="minorHAnsi"/>
        </w:rPr>
        <w:t xml:space="preserve"> je uhradená</w:t>
      </w:r>
      <w:r w:rsidR="00D552CF">
        <w:rPr>
          <w:rFonts w:asciiTheme="minorHAnsi" w:hAnsiTheme="minorHAnsi" w:cstheme="minorHAnsi"/>
        </w:rPr>
        <w:t xml:space="preserve"> z vlastných zdrojov. Vstup na akciu je zdarma, resp. za dobrovoľný príspevok.</w:t>
      </w:r>
    </w:p>
    <w:p w14:paraId="5197F092" w14:textId="069314CE" w:rsidR="009F597A" w:rsidRPr="009F597A" w:rsidRDefault="00551676" w:rsidP="009F597A">
      <w:pPr>
        <w:pStyle w:val="Bezriadkovania1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Výsledky finančného hospodárenia </w:t>
      </w:r>
      <w:r w:rsidR="004C6451">
        <w:rPr>
          <w:rFonts w:asciiTheme="minorHAnsi" w:hAnsiTheme="minorHAnsi" w:cstheme="minorHAnsi"/>
        </w:rPr>
        <w:t xml:space="preserve">za 2. polrok </w:t>
      </w:r>
      <w:r>
        <w:rPr>
          <w:rFonts w:asciiTheme="minorHAnsi" w:hAnsiTheme="minorHAnsi" w:cstheme="minorHAnsi"/>
        </w:rPr>
        <w:t xml:space="preserve">budú </w:t>
      </w:r>
      <w:r w:rsidR="004C6451">
        <w:rPr>
          <w:rFonts w:asciiTheme="minorHAnsi" w:hAnsiTheme="minorHAnsi" w:cstheme="minorHAnsi"/>
        </w:rPr>
        <w:t xml:space="preserve">uzavreté na konci prázdnin. Zároveň </w:t>
      </w:r>
      <w:r w:rsidR="009F597A">
        <w:rPr>
          <w:rFonts w:asciiTheme="minorHAnsi" w:hAnsiTheme="minorHAnsi" w:cstheme="minorHAnsi"/>
        </w:rPr>
        <w:t>je potrebn</w:t>
      </w:r>
      <w:r w:rsidR="00935000">
        <w:rPr>
          <w:rFonts w:asciiTheme="minorHAnsi" w:hAnsiTheme="minorHAnsi" w:cstheme="minorHAnsi"/>
        </w:rPr>
        <w:t>é</w:t>
      </w:r>
      <w:r w:rsidR="009F597A">
        <w:rPr>
          <w:rFonts w:asciiTheme="minorHAnsi" w:hAnsiTheme="minorHAnsi" w:cstheme="minorHAnsi"/>
        </w:rPr>
        <w:t xml:space="preserve"> </w:t>
      </w:r>
      <w:r w:rsidR="004C6451">
        <w:rPr>
          <w:rFonts w:asciiTheme="minorHAnsi" w:hAnsiTheme="minorHAnsi" w:cstheme="minorHAnsi"/>
        </w:rPr>
        <w:t>dodatočn</w:t>
      </w:r>
      <w:r w:rsidR="00935000">
        <w:rPr>
          <w:rFonts w:asciiTheme="minorHAnsi" w:hAnsiTheme="minorHAnsi" w:cstheme="minorHAnsi"/>
        </w:rPr>
        <w:t>é overenie</w:t>
      </w:r>
      <w:r w:rsidR="009F597A">
        <w:rPr>
          <w:rFonts w:asciiTheme="minorHAnsi" w:hAnsiTheme="minorHAnsi" w:cstheme="minorHAnsi"/>
        </w:rPr>
        <w:t xml:space="preserve"> </w:t>
      </w:r>
      <w:r w:rsidR="00F54589">
        <w:rPr>
          <w:rFonts w:asciiTheme="minorHAnsi" w:hAnsiTheme="minorHAnsi" w:cstheme="minorHAnsi"/>
        </w:rPr>
        <w:t>príspevkov do RR. Zoznam úhrad</w:t>
      </w:r>
      <w:r w:rsidR="00181C0F">
        <w:rPr>
          <w:rFonts w:asciiTheme="minorHAnsi" w:hAnsiTheme="minorHAnsi" w:cstheme="minorHAnsi"/>
        </w:rPr>
        <w:t xml:space="preserve"> vzťahujúcich sa na školský rok 2023/2024, ktoré je potrebné ešte realizovať bude distri</w:t>
      </w:r>
      <w:r w:rsidR="00145CCF">
        <w:rPr>
          <w:rFonts w:asciiTheme="minorHAnsi" w:hAnsiTheme="minorHAnsi" w:cstheme="minorHAnsi"/>
        </w:rPr>
        <w:t>buovaný zástupcom jednotlivých tried</w:t>
      </w:r>
      <w:r w:rsidR="005078E3">
        <w:rPr>
          <w:rFonts w:asciiTheme="minorHAnsi" w:hAnsiTheme="minorHAnsi" w:cstheme="minorHAnsi"/>
        </w:rPr>
        <w:t>. Tí</w:t>
      </w:r>
      <w:r w:rsidR="00145CCF">
        <w:rPr>
          <w:rFonts w:asciiTheme="minorHAnsi" w:hAnsiTheme="minorHAnsi" w:cstheme="minorHAnsi"/>
        </w:rPr>
        <w:t xml:space="preserve"> ich </w:t>
      </w:r>
      <w:r w:rsidR="005078E3">
        <w:rPr>
          <w:rFonts w:asciiTheme="minorHAnsi" w:hAnsiTheme="minorHAnsi" w:cstheme="minorHAnsi"/>
        </w:rPr>
        <w:t xml:space="preserve">následne </w:t>
      </w:r>
      <w:r w:rsidR="00642548">
        <w:rPr>
          <w:rFonts w:asciiTheme="minorHAnsi" w:hAnsiTheme="minorHAnsi" w:cstheme="minorHAnsi"/>
        </w:rPr>
        <w:t xml:space="preserve">prepošlú </w:t>
      </w:r>
      <w:r w:rsidR="005078E3">
        <w:rPr>
          <w:rFonts w:asciiTheme="minorHAnsi" w:hAnsiTheme="minorHAnsi" w:cstheme="minorHAnsi"/>
        </w:rPr>
        <w:t>rodičom</w:t>
      </w:r>
      <w:r w:rsidR="00BF750E">
        <w:rPr>
          <w:rFonts w:asciiTheme="minorHAnsi" w:hAnsiTheme="minorHAnsi" w:cstheme="minorHAnsi"/>
        </w:rPr>
        <w:t>, ktorí by mali zrealizovať dodatočn</w:t>
      </w:r>
      <w:r w:rsidR="001C4E78">
        <w:rPr>
          <w:rFonts w:asciiTheme="minorHAnsi" w:hAnsiTheme="minorHAnsi" w:cstheme="minorHAnsi"/>
        </w:rPr>
        <w:t>ú úhradu.</w:t>
      </w:r>
    </w:p>
    <w:p w14:paraId="0A59E2AA" w14:textId="0170AD9E" w:rsidR="0071393D" w:rsidRPr="00935000" w:rsidRDefault="00935000" w:rsidP="00A92FBC">
      <w:pPr>
        <w:pStyle w:val="Bezriadkovania1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5000">
        <w:rPr>
          <w:rFonts w:asciiTheme="minorHAnsi" w:hAnsiTheme="minorHAnsi" w:cstheme="minorHAnsi"/>
        </w:rPr>
        <w:t>V prípade vyhlásenia v</w:t>
      </w:r>
      <w:r w:rsidR="008D5E50" w:rsidRPr="00935000">
        <w:rPr>
          <w:rFonts w:asciiTheme="minorHAnsi" w:hAnsiTheme="minorHAnsi" w:cstheme="minorHAnsi"/>
        </w:rPr>
        <w:t xml:space="preserve">ýzvy </w:t>
      </w:r>
      <w:r w:rsidR="004744AA" w:rsidRPr="00935000">
        <w:rPr>
          <w:rFonts w:asciiTheme="minorHAnsi" w:hAnsiTheme="minorHAnsi" w:cstheme="minorHAnsi"/>
        </w:rPr>
        <w:t xml:space="preserve">na zafinancovanie </w:t>
      </w:r>
      <w:r w:rsidR="00C46032" w:rsidRPr="00935000">
        <w:rPr>
          <w:rFonts w:asciiTheme="minorHAnsi" w:hAnsiTheme="minorHAnsi" w:cstheme="minorHAnsi"/>
        </w:rPr>
        <w:t>opráv vo výške 1.000.000,- EUR s</w:t>
      </w:r>
      <w:r w:rsidR="00EF6A85" w:rsidRPr="00935000">
        <w:rPr>
          <w:rFonts w:asciiTheme="minorHAnsi" w:hAnsiTheme="minorHAnsi" w:cstheme="minorHAnsi"/>
        </w:rPr>
        <w:t>o spoluúčasťou </w:t>
      </w:r>
      <w:r w:rsidR="00C46032" w:rsidRPr="00935000">
        <w:rPr>
          <w:rFonts w:asciiTheme="minorHAnsi" w:hAnsiTheme="minorHAnsi" w:cstheme="minorHAnsi"/>
        </w:rPr>
        <w:t>8</w:t>
      </w:r>
      <w:r w:rsidR="00EF6A85" w:rsidRPr="00935000">
        <w:rPr>
          <w:rFonts w:asciiTheme="minorHAnsi" w:hAnsiTheme="minorHAnsi" w:cstheme="minorHAnsi"/>
        </w:rPr>
        <w:t>%</w:t>
      </w:r>
      <w:r w:rsidRPr="00935000">
        <w:rPr>
          <w:rFonts w:asciiTheme="minorHAnsi" w:hAnsiTheme="minorHAnsi" w:cstheme="minorHAnsi"/>
        </w:rPr>
        <w:t xml:space="preserve"> sa škola plánuje zapojiť. </w:t>
      </w:r>
      <w:r w:rsidR="00293AAB" w:rsidRPr="00935000">
        <w:rPr>
          <w:rFonts w:asciiTheme="minorHAnsi" w:hAnsiTheme="minorHAnsi" w:cstheme="minorHAnsi"/>
        </w:rPr>
        <w:t>Jedná sa o opravu elektroinštalácie</w:t>
      </w:r>
      <w:r w:rsidR="002A05CC" w:rsidRPr="00935000">
        <w:rPr>
          <w:rFonts w:asciiTheme="minorHAnsi" w:hAnsiTheme="minorHAnsi" w:cstheme="minorHAnsi"/>
        </w:rPr>
        <w:t>, zvodov, stúpačiek</w:t>
      </w:r>
      <w:r w:rsidR="001A3512" w:rsidRPr="00935000">
        <w:rPr>
          <w:rFonts w:asciiTheme="minorHAnsi" w:hAnsiTheme="minorHAnsi" w:cstheme="minorHAnsi"/>
        </w:rPr>
        <w:t>, priestory kuchyne a jedálne.</w:t>
      </w:r>
      <w:r w:rsidR="00735998" w:rsidRPr="00935000">
        <w:rPr>
          <w:rFonts w:asciiTheme="minorHAnsi" w:hAnsiTheme="minorHAnsi" w:cstheme="minorHAnsi"/>
        </w:rPr>
        <w:t xml:space="preserve"> </w:t>
      </w:r>
    </w:p>
    <w:p w14:paraId="3AC9F498" w14:textId="77777777" w:rsidR="0071393D" w:rsidRDefault="0071393D" w:rsidP="0071393D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AD39B7C" w14:textId="2D1097FC" w:rsidR="009748DB" w:rsidRDefault="003548D5" w:rsidP="003E4A7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  <w:r w:rsidRPr="00E43EAF">
        <w:rPr>
          <w:rFonts w:asciiTheme="minorHAnsi" w:hAnsiTheme="minorHAnsi" w:cstheme="minorHAnsi"/>
          <w:b/>
          <w:i/>
          <w:u w:val="single"/>
        </w:rPr>
        <w:t xml:space="preserve">K bodu </w:t>
      </w:r>
      <w:r w:rsidR="00E43C2A">
        <w:rPr>
          <w:rFonts w:asciiTheme="minorHAnsi" w:hAnsiTheme="minorHAnsi" w:cstheme="minorHAnsi"/>
          <w:b/>
          <w:i/>
          <w:u w:val="single"/>
        </w:rPr>
        <w:t>3</w:t>
      </w:r>
    </w:p>
    <w:p w14:paraId="1188FC98" w14:textId="2128180C" w:rsidR="00607923" w:rsidRDefault="009F62E1" w:rsidP="00240589">
      <w:pPr>
        <w:pStyle w:val="Bezriadkovania1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Účelom p</w:t>
      </w:r>
      <w:r w:rsidR="00240589" w:rsidRPr="00240589">
        <w:rPr>
          <w:rFonts w:asciiTheme="minorHAnsi" w:hAnsiTheme="minorHAnsi" w:cstheme="minorHAnsi"/>
          <w:bCs/>
          <w:iCs/>
        </w:rPr>
        <w:t>racovn</w:t>
      </w:r>
      <w:r>
        <w:rPr>
          <w:rFonts w:asciiTheme="minorHAnsi" w:hAnsiTheme="minorHAnsi" w:cstheme="minorHAnsi"/>
          <w:bCs/>
          <w:iCs/>
        </w:rPr>
        <w:t>ých</w:t>
      </w:r>
      <w:r w:rsidR="00240589" w:rsidRPr="00240589">
        <w:rPr>
          <w:rFonts w:asciiTheme="minorHAnsi" w:hAnsiTheme="minorHAnsi" w:cstheme="minorHAnsi"/>
          <w:bCs/>
          <w:iCs/>
        </w:rPr>
        <w:t xml:space="preserve"> zošit</w:t>
      </w:r>
      <w:r>
        <w:rPr>
          <w:rFonts w:asciiTheme="minorHAnsi" w:hAnsiTheme="minorHAnsi" w:cstheme="minorHAnsi"/>
          <w:bCs/>
          <w:iCs/>
        </w:rPr>
        <w:t>ov</w:t>
      </w:r>
      <w:r w:rsidR="008A16F4">
        <w:rPr>
          <w:rFonts w:asciiTheme="minorHAnsi" w:hAnsiTheme="minorHAnsi" w:cstheme="minorHAnsi"/>
          <w:bCs/>
          <w:iCs/>
        </w:rPr>
        <w:t xml:space="preserve"> je skvalitnenie výučby</w:t>
      </w:r>
      <w:r w:rsidR="0089364D">
        <w:rPr>
          <w:rFonts w:asciiTheme="minorHAnsi" w:hAnsiTheme="minorHAnsi" w:cstheme="minorHAnsi"/>
          <w:bCs/>
          <w:iCs/>
        </w:rPr>
        <w:t>. Žiaci však často vy</w:t>
      </w:r>
      <w:r w:rsidR="002632EC">
        <w:rPr>
          <w:rFonts w:asciiTheme="minorHAnsi" w:hAnsiTheme="minorHAnsi" w:cstheme="minorHAnsi"/>
          <w:bCs/>
          <w:iCs/>
        </w:rPr>
        <w:t xml:space="preserve">pĺňajú </w:t>
      </w:r>
      <w:r w:rsidR="0075553E">
        <w:rPr>
          <w:rFonts w:asciiTheme="minorHAnsi" w:hAnsiTheme="minorHAnsi" w:cstheme="minorHAnsi"/>
          <w:bCs/>
          <w:iCs/>
        </w:rPr>
        <w:t>listy s </w:t>
      </w:r>
      <w:r w:rsidR="002632EC">
        <w:rPr>
          <w:rFonts w:asciiTheme="minorHAnsi" w:hAnsiTheme="minorHAnsi" w:cstheme="minorHAnsi"/>
          <w:bCs/>
          <w:iCs/>
        </w:rPr>
        <w:t>podobn</w:t>
      </w:r>
      <w:r w:rsidR="0075553E">
        <w:rPr>
          <w:rFonts w:asciiTheme="minorHAnsi" w:hAnsiTheme="minorHAnsi" w:cstheme="minorHAnsi"/>
          <w:bCs/>
          <w:iCs/>
        </w:rPr>
        <w:t>ými ak nie rovnakými</w:t>
      </w:r>
      <w:r w:rsidR="002632EC">
        <w:rPr>
          <w:rFonts w:asciiTheme="minorHAnsi" w:hAnsiTheme="minorHAnsi" w:cstheme="minorHAnsi"/>
          <w:bCs/>
          <w:iCs/>
        </w:rPr>
        <w:t xml:space="preserve"> zadania</w:t>
      </w:r>
      <w:r w:rsidR="0075553E">
        <w:rPr>
          <w:rFonts w:asciiTheme="minorHAnsi" w:hAnsiTheme="minorHAnsi" w:cstheme="minorHAnsi"/>
          <w:bCs/>
          <w:iCs/>
        </w:rPr>
        <w:t>mi</w:t>
      </w:r>
      <w:r w:rsidR="002632EC">
        <w:rPr>
          <w:rFonts w:asciiTheme="minorHAnsi" w:hAnsiTheme="minorHAnsi" w:cstheme="minorHAnsi"/>
          <w:bCs/>
          <w:iCs/>
        </w:rPr>
        <w:t xml:space="preserve"> doma</w:t>
      </w:r>
      <w:r w:rsidR="00F0798D">
        <w:rPr>
          <w:rFonts w:asciiTheme="minorHAnsi" w:hAnsiTheme="minorHAnsi" w:cstheme="minorHAnsi"/>
          <w:bCs/>
          <w:iCs/>
        </w:rPr>
        <w:t xml:space="preserve"> a</w:t>
      </w:r>
      <w:r w:rsidR="00C537CC">
        <w:rPr>
          <w:rFonts w:asciiTheme="minorHAnsi" w:hAnsiTheme="minorHAnsi" w:cstheme="minorHAnsi"/>
          <w:bCs/>
          <w:iCs/>
        </w:rPr>
        <w:t xml:space="preserve"> teda </w:t>
      </w:r>
      <w:r w:rsidR="00F0798D">
        <w:rPr>
          <w:rFonts w:asciiTheme="minorHAnsi" w:hAnsiTheme="minorHAnsi" w:cstheme="minorHAnsi"/>
          <w:bCs/>
          <w:iCs/>
        </w:rPr>
        <w:t xml:space="preserve">tieto pracovné zošity </w:t>
      </w:r>
      <w:r w:rsidR="00236F36">
        <w:rPr>
          <w:rFonts w:asciiTheme="minorHAnsi" w:hAnsiTheme="minorHAnsi" w:cstheme="minorHAnsi"/>
          <w:bCs/>
          <w:iCs/>
        </w:rPr>
        <w:t xml:space="preserve">nie sú využité naplno. </w:t>
      </w:r>
      <w:r w:rsidR="00B246DD">
        <w:rPr>
          <w:rFonts w:asciiTheme="minorHAnsi" w:hAnsiTheme="minorHAnsi" w:cstheme="minorHAnsi"/>
          <w:bCs/>
          <w:iCs/>
        </w:rPr>
        <w:t xml:space="preserve">Padol návrh, namiesto kúpy týchto pracovných zošitov </w:t>
      </w:r>
      <w:r w:rsidR="00F0798D">
        <w:rPr>
          <w:rFonts w:asciiTheme="minorHAnsi" w:hAnsiTheme="minorHAnsi" w:cstheme="minorHAnsi"/>
          <w:bCs/>
          <w:iCs/>
        </w:rPr>
        <w:t>nakopírovať</w:t>
      </w:r>
      <w:r w:rsidR="00C537CC">
        <w:rPr>
          <w:rFonts w:asciiTheme="minorHAnsi" w:hAnsiTheme="minorHAnsi" w:cstheme="minorHAnsi"/>
          <w:bCs/>
          <w:iCs/>
        </w:rPr>
        <w:t xml:space="preserve"> </w:t>
      </w:r>
      <w:r w:rsidR="00A67E88">
        <w:rPr>
          <w:rFonts w:asciiTheme="minorHAnsi" w:hAnsiTheme="minorHAnsi" w:cstheme="minorHAnsi"/>
          <w:bCs/>
          <w:iCs/>
        </w:rPr>
        <w:t>pre žiakov radšej pracovné listy, ktoré sa reálne využijú</w:t>
      </w:r>
      <w:r w:rsidR="00B659F4">
        <w:rPr>
          <w:rFonts w:asciiTheme="minorHAnsi" w:hAnsiTheme="minorHAnsi" w:cstheme="minorHAnsi"/>
          <w:bCs/>
          <w:iCs/>
        </w:rPr>
        <w:t>. Rodičia tým ušetria nemalé finančné prostriedky.</w:t>
      </w:r>
    </w:p>
    <w:p w14:paraId="495AE55F" w14:textId="385EDC01" w:rsidR="00C83E79" w:rsidRDefault="0098519C" w:rsidP="00240589">
      <w:pPr>
        <w:pStyle w:val="Bezriadkovania1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C83E79">
        <w:rPr>
          <w:rFonts w:asciiTheme="minorHAnsi" w:hAnsiTheme="minorHAnsi" w:cstheme="minorHAnsi"/>
          <w:bCs/>
          <w:iCs/>
        </w:rPr>
        <w:t xml:space="preserve">osledný deň </w:t>
      </w:r>
      <w:r w:rsidR="00150E11">
        <w:rPr>
          <w:rFonts w:asciiTheme="minorHAnsi" w:hAnsiTheme="minorHAnsi" w:cstheme="minorHAnsi"/>
          <w:bCs/>
          <w:iCs/>
        </w:rPr>
        <w:t xml:space="preserve">tohto </w:t>
      </w:r>
      <w:r w:rsidR="00C83E79">
        <w:rPr>
          <w:rFonts w:asciiTheme="minorHAnsi" w:hAnsiTheme="minorHAnsi" w:cstheme="minorHAnsi"/>
          <w:bCs/>
          <w:iCs/>
        </w:rPr>
        <w:t>školského r</w:t>
      </w:r>
      <w:r w:rsidR="00150E11">
        <w:rPr>
          <w:rFonts w:asciiTheme="minorHAnsi" w:hAnsiTheme="minorHAnsi" w:cstheme="minorHAnsi"/>
          <w:bCs/>
          <w:iCs/>
        </w:rPr>
        <w:t>oka 28.06.2024</w:t>
      </w:r>
      <w:r>
        <w:rPr>
          <w:rFonts w:asciiTheme="minorHAnsi" w:hAnsiTheme="minorHAnsi" w:cstheme="minorHAnsi"/>
          <w:bCs/>
          <w:iCs/>
        </w:rPr>
        <w:t xml:space="preserve"> je naplánovaný </w:t>
      </w:r>
      <w:r w:rsidR="002A50A1">
        <w:rPr>
          <w:rFonts w:asciiTheme="minorHAnsi" w:hAnsiTheme="minorHAnsi" w:cstheme="minorHAnsi"/>
          <w:bCs/>
          <w:iCs/>
        </w:rPr>
        <w:t>nasl</w:t>
      </w:r>
      <w:r w:rsidR="00917610">
        <w:rPr>
          <w:rFonts w:asciiTheme="minorHAnsi" w:hAnsiTheme="minorHAnsi" w:cstheme="minorHAnsi"/>
          <w:bCs/>
          <w:iCs/>
        </w:rPr>
        <w:t>edovne:</w:t>
      </w:r>
    </w:p>
    <w:p w14:paraId="1A4B692D" w14:textId="3691B567" w:rsidR="002A50A1" w:rsidRDefault="002A50A1" w:rsidP="002A50A1">
      <w:pPr>
        <w:pStyle w:val="Bezriadkovania1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08:00 – 09:00 </w:t>
      </w:r>
      <w:r w:rsidR="00917610">
        <w:rPr>
          <w:rFonts w:asciiTheme="minorHAnsi" w:hAnsiTheme="minorHAnsi" w:cstheme="minorHAnsi"/>
          <w:bCs/>
          <w:iCs/>
        </w:rPr>
        <w:t>program v triede, následne presun do kostola</w:t>
      </w:r>
    </w:p>
    <w:p w14:paraId="678F70A6" w14:textId="7D429B20" w:rsidR="00917610" w:rsidRDefault="00917610" w:rsidP="002A50A1">
      <w:pPr>
        <w:pStyle w:val="Bezriadkovania1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09:</w:t>
      </w:r>
      <w:r w:rsidR="00B3590F">
        <w:rPr>
          <w:rFonts w:asciiTheme="minorHAnsi" w:hAnsiTheme="minorHAnsi" w:cstheme="minorHAnsi"/>
          <w:bCs/>
          <w:iCs/>
        </w:rPr>
        <w:t>30 – 10:00 sv. omša</w:t>
      </w:r>
    </w:p>
    <w:p w14:paraId="41041761" w14:textId="17656B46" w:rsidR="00B3590F" w:rsidRDefault="00B3590F" w:rsidP="002A50A1">
      <w:pPr>
        <w:pStyle w:val="Bezriadkovania1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Po sv. omši presun naspäť do školy, obed</w:t>
      </w:r>
      <w:r w:rsidR="00E71D29">
        <w:rPr>
          <w:rFonts w:asciiTheme="minorHAnsi" w:hAnsiTheme="minorHAnsi" w:cstheme="minorHAnsi"/>
          <w:bCs/>
          <w:iCs/>
        </w:rPr>
        <w:t xml:space="preserve">, </w:t>
      </w:r>
      <w:r>
        <w:rPr>
          <w:rFonts w:asciiTheme="minorHAnsi" w:hAnsiTheme="minorHAnsi" w:cstheme="minorHAnsi"/>
          <w:bCs/>
          <w:iCs/>
        </w:rPr>
        <w:t>ŠKD</w:t>
      </w:r>
      <w:r w:rsidR="00E71D29">
        <w:rPr>
          <w:rFonts w:asciiTheme="minorHAnsi" w:hAnsiTheme="minorHAnsi" w:cstheme="minorHAnsi"/>
          <w:bCs/>
          <w:iCs/>
        </w:rPr>
        <w:t xml:space="preserve"> je v tento deň otvorená do 15:00.</w:t>
      </w:r>
    </w:p>
    <w:p w14:paraId="273BE5E8" w14:textId="7A254C15" w:rsidR="008D19E2" w:rsidRDefault="00041B61" w:rsidP="008D19E2">
      <w:pPr>
        <w:pStyle w:val="Bezriadkovania1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Po</w:t>
      </w:r>
      <w:r w:rsidR="00D84287">
        <w:rPr>
          <w:rFonts w:asciiTheme="minorHAnsi" w:hAnsiTheme="minorHAnsi" w:cstheme="minorHAnsi"/>
          <w:bCs/>
          <w:iCs/>
        </w:rPr>
        <w:t xml:space="preserve">dobný harmonogram sa uvažuje uplatniť </w:t>
      </w:r>
      <w:r w:rsidR="002726D4">
        <w:rPr>
          <w:rFonts w:asciiTheme="minorHAnsi" w:hAnsiTheme="minorHAnsi" w:cstheme="minorHAnsi"/>
          <w:bCs/>
          <w:iCs/>
        </w:rPr>
        <w:t>aj na začiatku nastávajúceho školského roka</w:t>
      </w:r>
      <w:r w:rsidR="006672D7">
        <w:rPr>
          <w:rFonts w:asciiTheme="minorHAnsi" w:hAnsiTheme="minorHAnsi" w:cstheme="minorHAnsi"/>
          <w:bCs/>
          <w:iCs/>
        </w:rPr>
        <w:t>.</w:t>
      </w:r>
      <w:r w:rsidR="002C0AE4">
        <w:rPr>
          <w:rFonts w:asciiTheme="minorHAnsi" w:hAnsiTheme="minorHAnsi" w:cstheme="minorHAnsi"/>
          <w:bCs/>
          <w:iCs/>
        </w:rPr>
        <w:t xml:space="preserve"> </w:t>
      </w:r>
      <w:r w:rsidR="006672D7">
        <w:rPr>
          <w:rFonts w:asciiTheme="minorHAnsi" w:hAnsiTheme="minorHAnsi" w:cstheme="minorHAnsi"/>
          <w:bCs/>
          <w:iCs/>
        </w:rPr>
        <w:t>D</w:t>
      </w:r>
      <w:r w:rsidR="002C0AE4">
        <w:rPr>
          <w:rFonts w:asciiTheme="minorHAnsi" w:hAnsiTheme="minorHAnsi" w:cstheme="minorHAnsi"/>
          <w:bCs/>
          <w:iCs/>
        </w:rPr>
        <w:t xml:space="preserve">eti majú po návrate po prázdninách </w:t>
      </w:r>
      <w:r w:rsidR="005B57B2">
        <w:rPr>
          <w:rFonts w:asciiTheme="minorHAnsi" w:hAnsiTheme="minorHAnsi" w:cstheme="minorHAnsi"/>
          <w:bCs/>
          <w:iCs/>
        </w:rPr>
        <w:t xml:space="preserve">veľa </w:t>
      </w:r>
      <w:r w:rsidR="00622D77">
        <w:rPr>
          <w:rFonts w:asciiTheme="minorHAnsi" w:hAnsiTheme="minorHAnsi" w:cstheme="minorHAnsi"/>
          <w:bCs/>
          <w:iCs/>
        </w:rPr>
        <w:t xml:space="preserve">zážitkov, ktoré si chcú medzi sebou </w:t>
      </w:r>
      <w:r w:rsidR="006672D7">
        <w:rPr>
          <w:rFonts w:asciiTheme="minorHAnsi" w:hAnsiTheme="minorHAnsi" w:cstheme="minorHAnsi"/>
          <w:bCs/>
          <w:iCs/>
        </w:rPr>
        <w:t>zdieľať</w:t>
      </w:r>
      <w:r w:rsidR="00021060">
        <w:rPr>
          <w:rFonts w:asciiTheme="minorHAnsi" w:hAnsiTheme="minorHAnsi" w:cstheme="minorHAnsi"/>
          <w:bCs/>
          <w:iCs/>
        </w:rPr>
        <w:t xml:space="preserve"> a predsa len je to vhodnejšie v škole, nie na sv. omši.</w:t>
      </w:r>
    </w:p>
    <w:p w14:paraId="7D41BB0E" w14:textId="231E6811" w:rsidR="00E71D29" w:rsidRPr="00240589" w:rsidRDefault="00D23AEB" w:rsidP="00C94CDF">
      <w:pPr>
        <w:pStyle w:val="Bezriadkovania1"/>
        <w:numPr>
          <w:ilvl w:val="0"/>
          <w:numId w:val="29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Pripome</w:t>
      </w:r>
      <w:r w:rsidR="009E2CF2">
        <w:rPr>
          <w:rFonts w:asciiTheme="minorHAnsi" w:hAnsiTheme="minorHAnsi" w:cstheme="minorHAnsi"/>
          <w:bCs/>
          <w:iCs/>
        </w:rPr>
        <w:t xml:space="preserve">nutie </w:t>
      </w:r>
      <w:hyperlink r:id="rId7" w:history="1">
        <w:r w:rsidR="00C94CDF" w:rsidRPr="00B12F1F">
          <w:rPr>
            <w:rStyle w:val="Hypertextovprepojenie"/>
            <w:rFonts w:asciiTheme="minorHAnsi" w:hAnsiTheme="minorHAnsi" w:cstheme="minorHAnsi"/>
            <w:bCs/>
            <w:iCs/>
          </w:rPr>
          <w:t>Letn</w:t>
        </w:r>
        <w:r w:rsidR="009E2CF2">
          <w:rPr>
            <w:rStyle w:val="Hypertextovprepojenie"/>
            <w:rFonts w:asciiTheme="minorHAnsi" w:hAnsiTheme="minorHAnsi" w:cstheme="minorHAnsi"/>
            <w:bCs/>
            <w:iCs/>
          </w:rPr>
          <w:t>ej</w:t>
        </w:r>
        <w:r w:rsidR="00C94CDF" w:rsidRPr="00B12F1F">
          <w:rPr>
            <w:rStyle w:val="Hypertextovprepojenie"/>
            <w:rFonts w:asciiTheme="minorHAnsi" w:hAnsiTheme="minorHAnsi" w:cstheme="minorHAnsi"/>
            <w:bCs/>
            <w:iCs/>
          </w:rPr>
          <w:t xml:space="preserve"> akadémi</w:t>
        </w:r>
        <w:r w:rsidR="009E2CF2">
          <w:rPr>
            <w:rStyle w:val="Hypertextovprepojenie"/>
            <w:rFonts w:asciiTheme="minorHAnsi" w:hAnsiTheme="minorHAnsi" w:cstheme="minorHAnsi"/>
            <w:bCs/>
            <w:iCs/>
          </w:rPr>
          <w:t>e</w:t>
        </w:r>
        <w:r w:rsidR="00C94CDF" w:rsidRPr="00B12F1F">
          <w:rPr>
            <w:rStyle w:val="Hypertextovprepojenie"/>
            <w:rFonts w:asciiTheme="minorHAnsi" w:hAnsiTheme="minorHAnsi" w:cstheme="minorHAnsi"/>
            <w:bCs/>
            <w:iCs/>
          </w:rPr>
          <w:t xml:space="preserve"> I. týždeň</w:t>
        </w:r>
      </w:hyperlink>
      <w:r w:rsidR="00B12F1F">
        <w:rPr>
          <w:rFonts w:asciiTheme="minorHAnsi" w:hAnsiTheme="minorHAnsi" w:cstheme="minorHAnsi"/>
          <w:bCs/>
          <w:iCs/>
        </w:rPr>
        <w:t xml:space="preserve"> a </w:t>
      </w:r>
      <w:hyperlink r:id="rId8" w:history="1">
        <w:r w:rsidR="00D73D95" w:rsidRPr="00D23AEB">
          <w:rPr>
            <w:rStyle w:val="Hypertextovprepojenie"/>
            <w:rFonts w:asciiTheme="minorHAnsi" w:hAnsiTheme="minorHAnsi" w:cstheme="minorHAnsi"/>
            <w:bCs/>
            <w:iCs/>
          </w:rPr>
          <w:t>Letn</w:t>
        </w:r>
        <w:r w:rsidR="009E2CF2">
          <w:rPr>
            <w:rStyle w:val="Hypertextovprepojenie"/>
            <w:rFonts w:asciiTheme="minorHAnsi" w:hAnsiTheme="minorHAnsi" w:cstheme="minorHAnsi"/>
            <w:bCs/>
            <w:iCs/>
          </w:rPr>
          <w:t>ej</w:t>
        </w:r>
        <w:r w:rsidR="00D73D95" w:rsidRPr="00D23AEB">
          <w:rPr>
            <w:rStyle w:val="Hypertextovprepojenie"/>
            <w:rFonts w:asciiTheme="minorHAnsi" w:hAnsiTheme="minorHAnsi" w:cstheme="minorHAnsi"/>
            <w:bCs/>
            <w:iCs/>
          </w:rPr>
          <w:t xml:space="preserve"> akadémi</w:t>
        </w:r>
        <w:r w:rsidR="009E2CF2">
          <w:rPr>
            <w:rStyle w:val="Hypertextovprepojenie"/>
            <w:rFonts w:asciiTheme="minorHAnsi" w:hAnsiTheme="minorHAnsi" w:cstheme="minorHAnsi"/>
            <w:bCs/>
            <w:iCs/>
          </w:rPr>
          <w:t>e</w:t>
        </w:r>
        <w:r w:rsidR="00D73D95" w:rsidRPr="00D23AEB">
          <w:rPr>
            <w:rStyle w:val="Hypertextovprepojenie"/>
            <w:rFonts w:asciiTheme="minorHAnsi" w:hAnsiTheme="minorHAnsi" w:cstheme="minorHAnsi"/>
            <w:bCs/>
            <w:iCs/>
          </w:rPr>
          <w:t xml:space="preserve"> II. týždeň</w:t>
        </w:r>
      </w:hyperlink>
    </w:p>
    <w:p w14:paraId="24259ED5" w14:textId="77777777" w:rsidR="00607923" w:rsidRDefault="00607923" w:rsidP="003E4A7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u w:val="single"/>
        </w:rPr>
      </w:pPr>
    </w:p>
    <w:p w14:paraId="2508A015" w14:textId="77777777" w:rsidR="00607923" w:rsidRPr="00060753" w:rsidRDefault="00607923" w:rsidP="003E4A7F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16D10CA" w14:textId="77777777" w:rsidR="00A16008" w:rsidRPr="00E43EAF" w:rsidRDefault="00A16008" w:rsidP="00A16008">
      <w:pPr>
        <w:pStyle w:val="Odsekzoznamu"/>
        <w:spacing w:before="0" w:beforeAutospacing="0" w:after="0" w:afterAutospacing="0" w:line="240" w:lineRule="auto"/>
        <w:jc w:val="both"/>
        <w:rPr>
          <w:rFonts w:asciiTheme="minorHAnsi" w:hAnsiTheme="minorHAnsi" w:cstheme="minorHAnsi"/>
        </w:rPr>
      </w:pPr>
    </w:p>
    <w:p w14:paraId="7D104501" w14:textId="77777777" w:rsidR="006B0053" w:rsidRPr="00E43EAF" w:rsidRDefault="008C733C" w:rsidP="00E61984">
      <w:pPr>
        <w:spacing w:before="0" w:beforeAutospacing="0" w:after="100" w:afterAutospacing="0" w:line="240" w:lineRule="auto"/>
        <w:jc w:val="both"/>
        <w:rPr>
          <w:rFonts w:asciiTheme="minorHAnsi" w:hAnsiTheme="minorHAnsi" w:cstheme="minorHAnsi"/>
          <w:lang w:eastAsia="sk-SK"/>
        </w:rPr>
      </w:pPr>
      <w:r w:rsidRPr="00E43EAF">
        <w:rPr>
          <w:rFonts w:asciiTheme="minorHAnsi" w:hAnsiTheme="minorHAnsi" w:cstheme="minorHAnsi"/>
        </w:rPr>
        <w:t xml:space="preserve">Po prerokovaní všetkých bodov programu </w:t>
      </w:r>
      <w:r w:rsidR="00C77C55" w:rsidRPr="00E43EAF">
        <w:rPr>
          <w:rFonts w:asciiTheme="minorHAnsi" w:hAnsiTheme="minorHAnsi" w:cstheme="minorHAnsi"/>
        </w:rPr>
        <w:t>bola schôdza ukončená.</w:t>
      </w:r>
    </w:p>
    <w:p w14:paraId="743437B6" w14:textId="5B55F3FC" w:rsidR="008C733C" w:rsidRDefault="008C733C" w:rsidP="00E61984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B7DF94B" w14:textId="77777777" w:rsidR="00D4669D" w:rsidRPr="00E43EAF" w:rsidRDefault="00D4669D" w:rsidP="00E61984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24A472B" w14:textId="182D38EE" w:rsidR="008C733C" w:rsidRPr="00E43EAF" w:rsidRDefault="00B64730" w:rsidP="00E61984">
      <w:pPr>
        <w:pStyle w:val="Bezriadkovania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43EAF">
        <w:rPr>
          <w:rFonts w:asciiTheme="minorHAnsi" w:hAnsiTheme="minorHAnsi" w:cstheme="minorHAnsi"/>
        </w:rPr>
        <w:t>V Košiciach dňa</w:t>
      </w:r>
      <w:r w:rsidR="00C77C55" w:rsidRPr="00E43EAF">
        <w:rPr>
          <w:rFonts w:asciiTheme="minorHAnsi" w:hAnsiTheme="minorHAnsi" w:cstheme="minorHAnsi"/>
        </w:rPr>
        <w:t xml:space="preserve"> </w:t>
      </w:r>
      <w:r w:rsidR="003E4A7F">
        <w:rPr>
          <w:rFonts w:asciiTheme="minorHAnsi" w:hAnsiTheme="minorHAnsi" w:cstheme="minorHAnsi"/>
        </w:rPr>
        <w:t>04</w:t>
      </w:r>
      <w:r w:rsidR="00B50B28" w:rsidRPr="00E43EAF">
        <w:rPr>
          <w:rFonts w:asciiTheme="minorHAnsi" w:hAnsiTheme="minorHAnsi" w:cstheme="minorHAnsi"/>
        </w:rPr>
        <w:t xml:space="preserve">. </w:t>
      </w:r>
      <w:r w:rsidR="003E4A7F">
        <w:rPr>
          <w:rFonts w:asciiTheme="minorHAnsi" w:hAnsiTheme="minorHAnsi" w:cstheme="minorHAnsi"/>
        </w:rPr>
        <w:t>06</w:t>
      </w:r>
      <w:r w:rsidR="00C77C55" w:rsidRPr="00E43EAF">
        <w:rPr>
          <w:rFonts w:asciiTheme="minorHAnsi" w:hAnsiTheme="minorHAnsi" w:cstheme="minorHAnsi"/>
        </w:rPr>
        <w:t>. 202</w:t>
      </w:r>
      <w:r w:rsidR="003E4A7F">
        <w:rPr>
          <w:rFonts w:asciiTheme="minorHAnsi" w:hAnsiTheme="minorHAnsi" w:cstheme="minorHAnsi"/>
        </w:rPr>
        <w:t>4</w:t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C5188F" w:rsidRPr="00E43EAF">
        <w:rPr>
          <w:rFonts w:asciiTheme="minorHAnsi" w:hAnsiTheme="minorHAnsi" w:cstheme="minorHAnsi"/>
        </w:rPr>
        <w:tab/>
      </w:r>
      <w:r w:rsidR="00D4669D">
        <w:rPr>
          <w:rFonts w:asciiTheme="minorHAnsi" w:hAnsiTheme="minorHAnsi" w:cstheme="minorHAnsi"/>
        </w:rPr>
        <w:tab/>
      </w:r>
      <w:r w:rsidRPr="00E43EAF">
        <w:rPr>
          <w:rFonts w:asciiTheme="minorHAnsi" w:hAnsiTheme="minorHAnsi" w:cstheme="minorHAnsi"/>
        </w:rPr>
        <w:t xml:space="preserve">Zapísala: </w:t>
      </w:r>
      <w:r w:rsidR="00E61984" w:rsidRPr="00E43EAF">
        <w:rPr>
          <w:rFonts w:asciiTheme="minorHAnsi" w:hAnsiTheme="minorHAnsi" w:cstheme="minorHAnsi"/>
        </w:rPr>
        <w:t>Janka Šimková</w:t>
      </w:r>
    </w:p>
    <w:sectPr w:rsidR="008C733C" w:rsidRPr="00E43EAF" w:rsidSect="007B5D2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B239" w14:textId="77777777" w:rsidR="00D43DF7" w:rsidRDefault="00D43DF7" w:rsidP="00F35D1E">
      <w:pPr>
        <w:spacing w:before="0" w:after="0" w:line="240" w:lineRule="auto"/>
      </w:pPr>
      <w:r>
        <w:separator/>
      </w:r>
    </w:p>
  </w:endnote>
  <w:endnote w:type="continuationSeparator" w:id="0">
    <w:p w14:paraId="02864439" w14:textId="77777777" w:rsidR="00D43DF7" w:rsidRDefault="00D43DF7" w:rsidP="00F35D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84CE" w14:textId="77777777" w:rsidR="00D43DF7" w:rsidRDefault="00D43DF7" w:rsidP="00F35D1E">
      <w:pPr>
        <w:spacing w:before="0" w:after="0" w:line="240" w:lineRule="auto"/>
      </w:pPr>
      <w:r>
        <w:separator/>
      </w:r>
    </w:p>
  </w:footnote>
  <w:footnote w:type="continuationSeparator" w:id="0">
    <w:p w14:paraId="71715DDD" w14:textId="77777777" w:rsidR="00D43DF7" w:rsidRDefault="00D43DF7" w:rsidP="00F35D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BD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3E867C8"/>
    <w:multiLevelType w:val="hybridMultilevel"/>
    <w:tmpl w:val="9A58C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5AF"/>
    <w:multiLevelType w:val="hybridMultilevel"/>
    <w:tmpl w:val="41A6D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0A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F234AF8"/>
    <w:multiLevelType w:val="hybridMultilevel"/>
    <w:tmpl w:val="3BE4F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7D44"/>
    <w:multiLevelType w:val="multilevel"/>
    <w:tmpl w:val="F4AAE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0271FD1"/>
    <w:multiLevelType w:val="hybridMultilevel"/>
    <w:tmpl w:val="374814A6"/>
    <w:lvl w:ilvl="0" w:tplc="6DEC7CC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35A24"/>
    <w:multiLevelType w:val="hybridMultilevel"/>
    <w:tmpl w:val="58F879F2"/>
    <w:lvl w:ilvl="0" w:tplc="C8C4B3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033A7C"/>
    <w:multiLevelType w:val="hybridMultilevel"/>
    <w:tmpl w:val="C89CBE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4B3B"/>
    <w:multiLevelType w:val="hybridMultilevel"/>
    <w:tmpl w:val="F83CA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4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35C165F4"/>
    <w:multiLevelType w:val="hybridMultilevel"/>
    <w:tmpl w:val="A5C28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B2CE0"/>
    <w:multiLevelType w:val="hybridMultilevel"/>
    <w:tmpl w:val="710EB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61930"/>
    <w:multiLevelType w:val="hybridMultilevel"/>
    <w:tmpl w:val="D3864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F6E"/>
    <w:multiLevelType w:val="hybridMultilevel"/>
    <w:tmpl w:val="E9C829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66641"/>
    <w:multiLevelType w:val="hybridMultilevel"/>
    <w:tmpl w:val="21A4FD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4D65CC"/>
    <w:multiLevelType w:val="hybridMultilevel"/>
    <w:tmpl w:val="FF2E42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83913"/>
    <w:multiLevelType w:val="hybridMultilevel"/>
    <w:tmpl w:val="DC4A7D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E1359"/>
    <w:multiLevelType w:val="hybridMultilevel"/>
    <w:tmpl w:val="9528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C6E36"/>
    <w:multiLevelType w:val="hybridMultilevel"/>
    <w:tmpl w:val="F104CC44"/>
    <w:lvl w:ilvl="0" w:tplc="A9E067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577BB"/>
    <w:multiLevelType w:val="hybridMultilevel"/>
    <w:tmpl w:val="A8AA2454"/>
    <w:lvl w:ilvl="0" w:tplc="222A1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A116E"/>
    <w:multiLevelType w:val="hybridMultilevel"/>
    <w:tmpl w:val="5BA4F6B6"/>
    <w:lvl w:ilvl="0" w:tplc="1B96A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A75DC"/>
    <w:multiLevelType w:val="hybridMultilevel"/>
    <w:tmpl w:val="4CA249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F3242"/>
    <w:multiLevelType w:val="hybridMultilevel"/>
    <w:tmpl w:val="D5ACA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F08A7"/>
    <w:multiLevelType w:val="hybridMultilevel"/>
    <w:tmpl w:val="4E28BB40"/>
    <w:lvl w:ilvl="0" w:tplc="1B96A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C4913"/>
    <w:multiLevelType w:val="hybridMultilevel"/>
    <w:tmpl w:val="351E0D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568F3"/>
    <w:multiLevelType w:val="hybridMultilevel"/>
    <w:tmpl w:val="B9DA8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9023F"/>
    <w:multiLevelType w:val="multilevel"/>
    <w:tmpl w:val="F4AAE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9422EA9"/>
    <w:multiLevelType w:val="hybridMultilevel"/>
    <w:tmpl w:val="78A862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70DFF"/>
    <w:multiLevelType w:val="hybridMultilevel"/>
    <w:tmpl w:val="A940AB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8952">
    <w:abstractNumId w:val="21"/>
  </w:num>
  <w:num w:numId="2" w16cid:durableId="1709912829">
    <w:abstractNumId w:val="10"/>
  </w:num>
  <w:num w:numId="3" w16cid:durableId="255137907">
    <w:abstractNumId w:val="24"/>
  </w:num>
  <w:num w:numId="4" w16cid:durableId="658264276">
    <w:abstractNumId w:val="3"/>
  </w:num>
  <w:num w:numId="5" w16cid:durableId="223874115">
    <w:abstractNumId w:val="0"/>
  </w:num>
  <w:num w:numId="6" w16cid:durableId="1115908199">
    <w:abstractNumId w:val="5"/>
  </w:num>
  <w:num w:numId="7" w16cid:durableId="1948611855">
    <w:abstractNumId w:val="28"/>
  </w:num>
  <w:num w:numId="8" w16cid:durableId="31660535">
    <w:abstractNumId w:val="15"/>
  </w:num>
  <w:num w:numId="9" w16cid:durableId="860971174">
    <w:abstractNumId w:val="27"/>
  </w:num>
  <w:num w:numId="10" w16cid:durableId="1815096805">
    <w:abstractNumId w:val="8"/>
  </w:num>
  <w:num w:numId="11" w16cid:durableId="676352331">
    <w:abstractNumId w:val="13"/>
  </w:num>
  <w:num w:numId="12" w16cid:durableId="1653752686">
    <w:abstractNumId w:val="20"/>
  </w:num>
  <w:num w:numId="13" w16cid:durableId="759834558">
    <w:abstractNumId w:val="4"/>
  </w:num>
  <w:num w:numId="14" w16cid:durableId="2038003408">
    <w:abstractNumId w:val="29"/>
  </w:num>
  <w:num w:numId="15" w16cid:durableId="1612398918">
    <w:abstractNumId w:val="12"/>
  </w:num>
  <w:num w:numId="16" w16cid:durableId="451559991">
    <w:abstractNumId w:val="11"/>
  </w:num>
  <w:num w:numId="17" w16cid:durableId="362487703">
    <w:abstractNumId w:val="19"/>
  </w:num>
  <w:num w:numId="18" w16cid:durableId="461731235">
    <w:abstractNumId w:val="14"/>
  </w:num>
  <w:num w:numId="19" w16cid:durableId="1165511503">
    <w:abstractNumId w:val="2"/>
  </w:num>
  <w:num w:numId="20" w16cid:durableId="1989742360">
    <w:abstractNumId w:val="18"/>
  </w:num>
  <w:num w:numId="21" w16cid:durableId="1798184764">
    <w:abstractNumId w:val="16"/>
  </w:num>
  <w:num w:numId="22" w16cid:durableId="49232502">
    <w:abstractNumId w:val="17"/>
  </w:num>
  <w:num w:numId="23" w16cid:durableId="552620826">
    <w:abstractNumId w:val="26"/>
  </w:num>
  <w:num w:numId="24" w16cid:durableId="40910322">
    <w:abstractNumId w:val="6"/>
  </w:num>
  <w:num w:numId="25" w16cid:durableId="824127370">
    <w:abstractNumId w:val="9"/>
  </w:num>
  <w:num w:numId="26" w16cid:durableId="1524132930">
    <w:abstractNumId w:val="23"/>
  </w:num>
  <w:num w:numId="27" w16cid:durableId="2003387623">
    <w:abstractNumId w:val="22"/>
  </w:num>
  <w:num w:numId="28" w16cid:durableId="1153763940">
    <w:abstractNumId w:val="1"/>
  </w:num>
  <w:num w:numId="29" w16cid:durableId="1196581514">
    <w:abstractNumId w:val="25"/>
  </w:num>
  <w:num w:numId="30" w16cid:durableId="1232229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15"/>
    <w:rsid w:val="000076A0"/>
    <w:rsid w:val="0001673D"/>
    <w:rsid w:val="00021060"/>
    <w:rsid w:val="00022292"/>
    <w:rsid w:val="000254B1"/>
    <w:rsid w:val="00034DF6"/>
    <w:rsid w:val="00035349"/>
    <w:rsid w:val="00041B61"/>
    <w:rsid w:val="00045CA5"/>
    <w:rsid w:val="00050B8A"/>
    <w:rsid w:val="00056D21"/>
    <w:rsid w:val="00060753"/>
    <w:rsid w:val="0007126E"/>
    <w:rsid w:val="0009185C"/>
    <w:rsid w:val="000921C1"/>
    <w:rsid w:val="0009358F"/>
    <w:rsid w:val="00093B10"/>
    <w:rsid w:val="000A0D4A"/>
    <w:rsid w:val="000A79EB"/>
    <w:rsid w:val="000B7997"/>
    <w:rsid w:val="000D5E85"/>
    <w:rsid w:val="000E0349"/>
    <w:rsid w:val="000F2DAB"/>
    <w:rsid w:val="000F43F5"/>
    <w:rsid w:val="0011057A"/>
    <w:rsid w:val="001116B5"/>
    <w:rsid w:val="00132B1B"/>
    <w:rsid w:val="00136262"/>
    <w:rsid w:val="001413C0"/>
    <w:rsid w:val="00144050"/>
    <w:rsid w:val="00145CCF"/>
    <w:rsid w:val="00150E11"/>
    <w:rsid w:val="00164368"/>
    <w:rsid w:val="00170C76"/>
    <w:rsid w:val="00173591"/>
    <w:rsid w:val="00181C0F"/>
    <w:rsid w:val="00183686"/>
    <w:rsid w:val="0018713F"/>
    <w:rsid w:val="001878E2"/>
    <w:rsid w:val="00190940"/>
    <w:rsid w:val="0019588C"/>
    <w:rsid w:val="00197846"/>
    <w:rsid w:val="001A3512"/>
    <w:rsid w:val="001B2826"/>
    <w:rsid w:val="001B72A1"/>
    <w:rsid w:val="001B7A09"/>
    <w:rsid w:val="001C4E78"/>
    <w:rsid w:val="001C5D9A"/>
    <w:rsid w:val="001D06FD"/>
    <w:rsid w:val="001E0D8A"/>
    <w:rsid w:val="001E54F9"/>
    <w:rsid w:val="001E6982"/>
    <w:rsid w:val="001F0376"/>
    <w:rsid w:val="001F491E"/>
    <w:rsid w:val="001F7671"/>
    <w:rsid w:val="001F7A81"/>
    <w:rsid w:val="00200546"/>
    <w:rsid w:val="00236F36"/>
    <w:rsid w:val="00240589"/>
    <w:rsid w:val="00240E04"/>
    <w:rsid w:val="002418BA"/>
    <w:rsid w:val="0024629E"/>
    <w:rsid w:val="00250495"/>
    <w:rsid w:val="00252410"/>
    <w:rsid w:val="00252784"/>
    <w:rsid w:val="00257C59"/>
    <w:rsid w:val="0026156B"/>
    <w:rsid w:val="002619CD"/>
    <w:rsid w:val="00262107"/>
    <w:rsid w:val="002632EC"/>
    <w:rsid w:val="002653B4"/>
    <w:rsid w:val="002726D4"/>
    <w:rsid w:val="00272B37"/>
    <w:rsid w:val="00277E8F"/>
    <w:rsid w:val="0029133C"/>
    <w:rsid w:val="00293AAB"/>
    <w:rsid w:val="002970B4"/>
    <w:rsid w:val="002A05CC"/>
    <w:rsid w:val="002A1681"/>
    <w:rsid w:val="002A2BA3"/>
    <w:rsid w:val="002A50A1"/>
    <w:rsid w:val="002A6DA8"/>
    <w:rsid w:val="002B52E2"/>
    <w:rsid w:val="002B5D97"/>
    <w:rsid w:val="002C0AE4"/>
    <w:rsid w:val="002C0B8D"/>
    <w:rsid w:val="002C7465"/>
    <w:rsid w:val="002D35D8"/>
    <w:rsid w:val="002D5774"/>
    <w:rsid w:val="002D72F2"/>
    <w:rsid w:val="002E1BF3"/>
    <w:rsid w:val="002E5A88"/>
    <w:rsid w:val="002E65F1"/>
    <w:rsid w:val="002F651C"/>
    <w:rsid w:val="0030203F"/>
    <w:rsid w:val="003058F1"/>
    <w:rsid w:val="00310425"/>
    <w:rsid w:val="00315BD2"/>
    <w:rsid w:val="00316A49"/>
    <w:rsid w:val="00335CBE"/>
    <w:rsid w:val="003372DA"/>
    <w:rsid w:val="00342BCF"/>
    <w:rsid w:val="0034301B"/>
    <w:rsid w:val="00344B50"/>
    <w:rsid w:val="0034527A"/>
    <w:rsid w:val="00352F18"/>
    <w:rsid w:val="003548D5"/>
    <w:rsid w:val="00355C75"/>
    <w:rsid w:val="00357F8E"/>
    <w:rsid w:val="0036683A"/>
    <w:rsid w:val="003700B1"/>
    <w:rsid w:val="00382548"/>
    <w:rsid w:val="00382D1C"/>
    <w:rsid w:val="003875AA"/>
    <w:rsid w:val="003A60BD"/>
    <w:rsid w:val="003A791A"/>
    <w:rsid w:val="003B1324"/>
    <w:rsid w:val="003E14A0"/>
    <w:rsid w:val="003E3750"/>
    <w:rsid w:val="003E4A7F"/>
    <w:rsid w:val="003F5826"/>
    <w:rsid w:val="00401E0D"/>
    <w:rsid w:val="00401F62"/>
    <w:rsid w:val="00402595"/>
    <w:rsid w:val="004026CC"/>
    <w:rsid w:val="00407C66"/>
    <w:rsid w:val="00420761"/>
    <w:rsid w:val="00422E56"/>
    <w:rsid w:val="00435011"/>
    <w:rsid w:val="004409D2"/>
    <w:rsid w:val="00440B29"/>
    <w:rsid w:val="004437C4"/>
    <w:rsid w:val="00460097"/>
    <w:rsid w:val="00460870"/>
    <w:rsid w:val="00465413"/>
    <w:rsid w:val="00465AB9"/>
    <w:rsid w:val="004744AA"/>
    <w:rsid w:val="004779D2"/>
    <w:rsid w:val="00485A82"/>
    <w:rsid w:val="00492D5E"/>
    <w:rsid w:val="004B319E"/>
    <w:rsid w:val="004C5A36"/>
    <w:rsid w:val="004C6451"/>
    <w:rsid w:val="004C773E"/>
    <w:rsid w:val="004C77B5"/>
    <w:rsid w:val="004D1338"/>
    <w:rsid w:val="004D1AE9"/>
    <w:rsid w:val="004D1F48"/>
    <w:rsid w:val="004D3A11"/>
    <w:rsid w:val="004D7FCE"/>
    <w:rsid w:val="004E2CEE"/>
    <w:rsid w:val="004E681A"/>
    <w:rsid w:val="004E7E4D"/>
    <w:rsid w:val="004F5A10"/>
    <w:rsid w:val="005045D3"/>
    <w:rsid w:val="005078E3"/>
    <w:rsid w:val="00507B05"/>
    <w:rsid w:val="00507BB9"/>
    <w:rsid w:val="005164EA"/>
    <w:rsid w:val="00522AC7"/>
    <w:rsid w:val="005271E2"/>
    <w:rsid w:val="00533402"/>
    <w:rsid w:val="00534DB0"/>
    <w:rsid w:val="00551676"/>
    <w:rsid w:val="005544FA"/>
    <w:rsid w:val="005560ED"/>
    <w:rsid w:val="00560D8D"/>
    <w:rsid w:val="00576B9A"/>
    <w:rsid w:val="005772D7"/>
    <w:rsid w:val="005815D3"/>
    <w:rsid w:val="005921B6"/>
    <w:rsid w:val="005946D7"/>
    <w:rsid w:val="00596F9D"/>
    <w:rsid w:val="005B57B2"/>
    <w:rsid w:val="005B6B8E"/>
    <w:rsid w:val="005C1D5A"/>
    <w:rsid w:val="005C483D"/>
    <w:rsid w:val="005C79A5"/>
    <w:rsid w:val="005D15BD"/>
    <w:rsid w:val="005D27C2"/>
    <w:rsid w:val="005E20E7"/>
    <w:rsid w:val="005F1E3E"/>
    <w:rsid w:val="00600D20"/>
    <w:rsid w:val="00607923"/>
    <w:rsid w:val="00622D77"/>
    <w:rsid w:val="006270D7"/>
    <w:rsid w:val="00631219"/>
    <w:rsid w:val="00641A79"/>
    <w:rsid w:val="00642548"/>
    <w:rsid w:val="00647D4D"/>
    <w:rsid w:val="00655F94"/>
    <w:rsid w:val="00662381"/>
    <w:rsid w:val="0066303B"/>
    <w:rsid w:val="006631EC"/>
    <w:rsid w:val="006662B5"/>
    <w:rsid w:val="006672D7"/>
    <w:rsid w:val="00667AF2"/>
    <w:rsid w:val="00680D6D"/>
    <w:rsid w:val="00683177"/>
    <w:rsid w:val="00685E6C"/>
    <w:rsid w:val="00694A42"/>
    <w:rsid w:val="006A00A3"/>
    <w:rsid w:val="006A31CC"/>
    <w:rsid w:val="006A3964"/>
    <w:rsid w:val="006B0053"/>
    <w:rsid w:val="006B0822"/>
    <w:rsid w:val="006B3168"/>
    <w:rsid w:val="006C0652"/>
    <w:rsid w:val="006C58B5"/>
    <w:rsid w:val="006D0720"/>
    <w:rsid w:val="006D3345"/>
    <w:rsid w:val="006D5BB8"/>
    <w:rsid w:val="006E3757"/>
    <w:rsid w:val="006E5D7C"/>
    <w:rsid w:val="00701335"/>
    <w:rsid w:val="00701798"/>
    <w:rsid w:val="00702724"/>
    <w:rsid w:val="0071393D"/>
    <w:rsid w:val="00714956"/>
    <w:rsid w:val="0071789D"/>
    <w:rsid w:val="00721E80"/>
    <w:rsid w:val="00734101"/>
    <w:rsid w:val="00735998"/>
    <w:rsid w:val="0075068F"/>
    <w:rsid w:val="0075247A"/>
    <w:rsid w:val="0075553E"/>
    <w:rsid w:val="00764F16"/>
    <w:rsid w:val="00765701"/>
    <w:rsid w:val="00773316"/>
    <w:rsid w:val="00776FEB"/>
    <w:rsid w:val="00780E8E"/>
    <w:rsid w:val="0078202D"/>
    <w:rsid w:val="00783106"/>
    <w:rsid w:val="007A6166"/>
    <w:rsid w:val="007B528C"/>
    <w:rsid w:val="007B5D28"/>
    <w:rsid w:val="007B5FC7"/>
    <w:rsid w:val="007C00B7"/>
    <w:rsid w:val="007C155A"/>
    <w:rsid w:val="007D4868"/>
    <w:rsid w:val="007D575B"/>
    <w:rsid w:val="007E4212"/>
    <w:rsid w:val="007E5BDE"/>
    <w:rsid w:val="007E6446"/>
    <w:rsid w:val="007F738C"/>
    <w:rsid w:val="008030BB"/>
    <w:rsid w:val="00805F89"/>
    <w:rsid w:val="0081271C"/>
    <w:rsid w:val="008204DF"/>
    <w:rsid w:val="00827919"/>
    <w:rsid w:val="00831B05"/>
    <w:rsid w:val="00835FAB"/>
    <w:rsid w:val="008412B2"/>
    <w:rsid w:val="00851EAE"/>
    <w:rsid w:val="0085504A"/>
    <w:rsid w:val="008553BE"/>
    <w:rsid w:val="0085630E"/>
    <w:rsid w:val="00882111"/>
    <w:rsid w:val="00885A11"/>
    <w:rsid w:val="0089172A"/>
    <w:rsid w:val="008931CC"/>
    <w:rsid w:val="0089364D"/>
    <w:rsid w:val="00893AAC"/>
    <w:rsid w:val="00893BD8"/>
    <w:rsid w:val="00895A72"/>
    <w:rsid w:val="00896CD9"/>
    <w:rsid w:val="008A16F4"/>
    <w:rsid w:val="008B1698"/>
    <w:rsid w:val="008B3267"/>
    <w:rsid w:val="008B5306"/>
    <w:rsid w:val="008C733C"/>
    <w:rsid w:val="008D19E2"/>
    <w:rsid w:val="008D3D16"/>
    <w:rsid w:val="008D5E50"/>
    <w:rsid w:val="008E1F19"/>
    <w:rsid w:val="008E6CB5"/>
    <w:rsid w:val="008F1E3E"/>
    <w:rsid w:val="008F2713"/>
    <w:rsid w:val="008F7EDF"/>
    <w:rsid w:val="0090196B"/>
    <w:rsid w:val="00914E60"/>
    <w:rsid w:val="00915D0B"/>
    <w:rsid w:val="00917610"/>
    <w:rsid w:val="00931EB0"/>
    <w:rsid w:val="00932AA5"/>
    <w:rsid w:val="00935000"/>
    <w:rsid w:val="00942D6D"/>
    <w:rsid w:val="0095035D"/>
    <w:rsid w:val="0095059C"/>
    <w:rsid w:val="00952D69"/>
    <w:rsid w:val="009542C8"/>
    <w:rsid w:val="00955691"/>
    <w:rsid w:val="0095750C"/>
    <w:rsid w:val="00961E1A"/>
    <w:rsid w:val="0096630D"/>
    <w:rsid w:val="00972627"/>
    <w:rsid w:val="00973331"/>
    <w:rsid w:val="009748DB"/>
    <w:rsid w:val="00974A43"/>
    <w:rsid w:val="0097538F"/>
    <w:rsid w:val="009805FB"/>
    <w:rsid w:val="00982206"/>
    <w:rsid w:val="0098519C"/>
    <w:rsid w:val="00987D10"/>
    <w:rsid w:val="0099035E"/>
    <w:rsid w:val="009A5BF2"/>
    <w:rsid w:val="009A68C7"/>
    <w:rsid w:val="009B0162"/>
    <w:rsid w:val="009B01C8"/>
    <w:rsid w:val="009C7670"/>
    <w:rsid w:val="009D163E"/>
    <w:rsid w:val="009D2FBD"/>
    <w:rsid w:val="009E2CF2"/>
    <w:rsid w:val="009F1A5D"/>
    <w:rsid w:val="009F597A"/>
    <w:rsid w:val="009F5F11"/>
    <w:rsid w:val="009F62E1"/>
    <w:rsid w:val="00A0158C"/>
    <w:rsid w:val="00A02DA4"/>
    <w:rsid w:val="00A11547"/>
    <w:rsid w:val="00A12080"/>
    <w:rsid w:val="00A16008"/>
    <w:rsid w:val="00A223A9"/>
    <w:rsid w:val="00A30E97"/>
    <w:rsid w:val="00A37035"/>
    <w:rsid w:val="00A37C89"/>
    <w:rsid w:val="00A41BBF"/>
    <w:rsid w:val="00A45072"/>
    <w:rsid w:val="00A50741"/>
    <w:rsid w:val="00A520FE"/>
    <w:rsid w:val="00A557B3"/>
    <w:rsid w:val="00A65A2B"/>
    <w:rsid w:val="00A67E88"/>
    <w:rsid w:val="00A91F9C"/>
    <w:rsid w:val="00A94C36"/>
    <w:rsid w:val="00A972A7"/>
    <w:rsid w:val="00AA0031"/>
    <w:rsid w:val="00AA2D4D"/>
    <w:rsid w:val="00AA3C3B"/>
    <w:rsid w:val="00AB0C45"/>
    <w:rsid w:val="00AD08D6"/>
    <w:rsid w:val="00AD1283"/>
    <w:rsid w:val="00AD53CD"/>
    <w:rsid w:val="00AE506B"/>
    <w:rsid w:val="00B04C9E"/>
    <w:rsid w:val="00B12F1F"/>
    <w:rsid w:val="00B222B3"/>
    <w:rsid w:val="00B246DD"/>
    <w:rsid w:val="00B24CC8"/>
    <w:rsid w:val="00B3590F"/>
    <w:rsid w:val="00B36659"/>
    <w:rsid w:val="00B4149D"/>
    <w:rsid w:val="00B44282"/>
    <w:rsid w:val="00B50B28"/>
    <w:rsid w:val="00B5173F"/>
    <w:rsid w:val="00B53C7A"/>
    <w:rsid w:val="00B56549"/>
    <w:rsid w:val="00B64730"/>
    <w:rsid w:val="00B64AC5"/>
    <w:rsid w:val="00B659F4"/>
    <w:rsid w:val="00B669C7"/>
    <w:rsid w:val="00B717F9"/>
    <w:rsid w:val="00B720C0"/>
    <w:rsid w:val="00B734B9"/>
    <w:rsid w:val="00B80928"/>
    <w:rsid w:val="00B87E1B"/>
    <w:rsid w:val="00B92ADE"/>
    <w:rsid w:val="00B961E6"/>
    <w:rsid w:val="00B96CCF"/>
    <w:rsid w:val="00BA2DB5"/>
    <w:rsid w:val="00BA4603"/>
    <w:rsid w:val="00BB1BDC"/>
    <w:rsid w:val="00BB2EB3"/>
    <w:rsid w:val="00BB7249"/>
    <w:rsid w:val="00BB7619"/>
    <w:rsid w:val="00BC1830"/>
    <w:rsid w:val="00BC1B11"/>
    <w:rsid w:val="00BC2081"/>
    <w:rsid w:val="00BC33F2"/>
    <w:rsid w:val="00BC5C3C"/>
    <w:rsid w:val="00BC674D"/>
    <w:rsid w:val="00BD2440"/>
    <w:rsid w:val="00BD3287"/>
    <w:rsid w:val="00BE451F"/>
    <w:rsid w:val="00BF4553"/>
    <w:rsid w:val="00BF7450"/>
    <w:rsid w:val="00BF750E"/>
    <w:rsid w:val="00BF7E3C"/>
    <w:rsid w:val="00C05B38"/>
    <w:rsid w:val="00C05D1B"/>
    <w:rsid w:val="00C206AE"/>
    <w:rsid w:val="00C246BE"/>
    <w:rsid w:val="00C27252"/>
    <w:rsid w:val="00C40B73"/>
    <w:rsid w:val="00C42928"/>
    <w:rsid w:val="00C42BBE"/>
    <w:rsid w:val="00C46032"/>
    <w:rsid w:val="00C47780"/>
    <w:rsid w:val="00C50AA2"/>
    <w:rsid w:val="00C5188F"/>
    <w:rsid w:val="00C52B7B"/>
    <w:rsid w:val="00C537CC"/>
    <w:rsid w:val="00C56676"/>
    <w:rsid w:val="00C724D1"/>
    <w:rsid w:val="00C736D4"/>
    <w:rsid w:val="00C76062"/>
    <w:rsid w:val="00C77C55"/>
    <w:rsid w:val="00C80BB1"/>
    <w:rsid w:val="00C83E79"/>
    <w:rsid w:val="00C939D6"/>
    <w:rsid w:val="00C94164"/>
    <w:rsid w:val="00C94CDF"/>
    <w:rsid w:val="00C97DF2"/>
    <w:rsid w:val="00CA0091"/>
    <w:rsid w:val="00CA796E"/>
    <w:rsid w:val="00CB388A"/>
    <w:rsid w:val="00CB4E58"/>
    <w:rsid w:val="00CB5584"/>
    <w:rsid w:val="00CB7135"/>
    <w:rsid w:val="00CB74BF"/>
    <w:rsid w:val="00CB7C22"/>
    <w:rsid w:val="00CC0D15"/>
    <w:rsid w:val="00CC21BB"/>
    <w:rsid w:val="00CC239F"/>
    <w:rsid w:val="00CC5E04"/>
    <w:rsid w:val="00CD54EB"/>
    <w:rsid w:val="00CE3628"/>
    <w:rsid w:val="00CE57DA"/>
    <w:rsid w:val="00CE7037"/>
    <w:rsid w:val="00CF3A1B"/>
    <w:rsid w:val="00CF585A"/>
    <w:rsid w:val="00CF6C38"/>
    <w:rsid w:val="00D041BC"/>
    <w:rsid w:val="00D23AEB"/>
    <w:rsid w:val="00D2432E"/>
    <w:rsid w:val="00D26164"/>
    <w:rsid w:val="00D27B30"/>
    <w:rsid w:val="00D27DFC"/>
    <w:rsid w:val="00D405A7"/>
    <w:rsid w:val="00D43DF7"/>
    <w:rsid w:val="00D4669D"/>
    <w:rsid w:val="00D552CF"/>
    <w:rsid w:val="00D554FC"/>
    <w:rsid w:val="00D604CF"/>
    <w:rsid w:val="00D61364"/>
    <w:rsid w:val="00D655E8"/>
    <w:rsid w:val="00D67CFC"/>
    <w:rsid w:val="00D73889"/>
    <w:rsid w:val="00D73D95"/>
    <w:rsid w:val="00D84287"/>
    <w:rsid w:val="00D86A30"/>
    <w:rsid w:val="00D9260D"/>
    <w:rsid w:val="00D9286A"/>
    <w:rsid w:val="00D92FA5"/>
    <w:rsid w:val="00D97148"/>
    <w:rsid w:val="00D97685"/>
    <w:rsid w:val="00DA077F"/>
    <w:rsid w:val="00DA4B0E"/>
    <w:rsid w:val="00DB2AA2"/>
    <w:rsid w:val="00DB3DC5"/>
    <w:rsid w:val="00DC0015"/>
    <w:rsid w:val="00DE0C7C"/>
    <w:rsid w:val="00DE2584"/>
    <w:rsid w:val="00DE5D4A"/>
    <w:rsid w:val="00DE798B"/>
    <w:rsid w:val="00DF0732"/>
    <w:rsid w:val="00DF21E5"/>
    <w:rsid w:val="00DF2D5B"/>
    <w:rsid w:val="00DF59E1"/>
    <w:rsid w:val="00E01B92"/>
    <w:rsid w:val="00E10560"/>
    <w:rsid w:val="00E12B22"/>
    <w:rsid w:val="00E13132"/>
    <w:rsid w:val="00E1424C"/>
    <w:rsid w:val="00E1562C"/>
    <w:rsid w:val="00E43C2A"/>
    <w:rsid w:val="00E43EAF"/>
    <w:rsid w:val="00E4729F"/>
    <w:rsid w:val="00E5409A"/>
    <w:rsid w:val="00E5655C"/>
    <w:rsid w:val="00E61984"/>
    <w:rsid w:val="00E71D29"/>
    <w:rsid w:val="00E73AAF"/>
    <w:rsid w:val="00E80540"/>
    <w:rsid w:val="00E87DBB"/>
    <w:rsid w:val="00E90CEA"/>
    <w:rsid w:val="00E9483F"/>
    <w:rsid w:val="00EA5A4C"/>
    <w:rsid w:val="00EA65D7"/>
    <w:rsid w:val="00EC0FFB"/>
    <w:rsid w:val="00EC38C6"/>
    <w:rsid w:val="00EC5FAD"/>
    <w:rsid w:val="00EC6838"/>
    <w:rsid w:val="00EC6D3A"/>
    <w:rsid w:val="00ED5605"/>
    <w:rsid w:val="00ED7B2D"/>
    <w:rsid w:val="00EF0CC3"/>
    <w:rsid w:val="00EF31B9"/>
    <w:rsid w:val="00EF499F"/>
    <w:rsid w:val="00EF6A85"/>
    <w:rsid w:val="00F01575"/>
    <w:rsid w:val="00F0798D"/>
    <w:rsid w:val="00F14B28"/>
    <w:rsid w:val="00F17395"/>
    <w:rsid w:val="00F257B6"/>
    <w:rsid w:val="00F35D1E"/>
    <w:rsid w:val="00F429FF"/>
    <w:rsid w:val="00F43453"/>
    <w:rsid w:val="00F44BF4"/>
    <w:rsid w:val="00F54589"/>
    <w:rsid w:val="00F55679"/>
    <w:rsid w:val="00F60B94"/>
    <w:rsid w:val="00F7045B"/>
    <w:rsid w:val="00F705DB"/>
    <w:rsid w:val="00F714E0"/>
    <w:rsid w:val="00F715D9"/>
    <w:rsid w:val="00F7566C"/>
    <w:rsid w:val="00F84E04"/>
    <w:rsid w:val="00F90D75"/>
    <w:rsid w:val="00F938CE"/>
    <w:rsid w:val="00FA12F6"/>
    <w:rsid w:val="00FA1E78"/>
    <w:rsid w:val="00FA79F1"/>
    <w:rsid w:val="00FB004D"/>
    <w:rsid w:val="00FC3CE5"/>
    <w:rsid w:val="00FC5017"/>
    <w:rsid w:val="00FD4CA7"/>
    <w:rsid w:val="00FE0FA1"/>
    <w:rsid w:val="00FE2465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67695"/>
  <w15:docId w15:val="{66CEA7AA-9202-4E40-B474-8B6D910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2928"/>
    <w:pPr>
      <w:spacing w:before="100" w:beforeAutospacing="1" w:after="200" w:afterAutospacing="1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DC0015"/>
    <w:pPr>
      <w:spacing w:before="100" w:beforeAutospacing="1" w:after="100" w:afterAutospacing="1"/>
    </w:pPr>
    <w:rPr>
      <w:rFonts w:eastAsia="Times New Roman"/>
      <w:sz w:val="22"/>
      <w:szCs w:val="22"/>
      <w:lang w:eastAsia="en-US"/>
    </w:rPr>
  </w:style>
  <w:style w:type="paragraph" w:styleId="Normlnywebov">
    <w:name w:val="Normal (Web)"/>
    <w:basedOn w:val="Normlny"/>
    <w:semiHidden/>
    <w:rsid w:val="007D575B"/>
    <w:pPr>
      <w:spacing w:after="100" w:line="240" w:lineRule="auto"/>
    </w:pPr>
    <w:rPr>
      <w:rFonts w:ascii="Times New Roman" w:eastAsia="Calibri" w:hAnsi="Times New Roman"/>
      <w:sz w:val="24"/>
      <w:szCs w:val="24"/>
      <w:lang w:eastAsia="sk-SK"/>
    </w:rPr>
  </w:style>
  <w:style w:type="character" w:styleId="Vrazn">
    <w:name w:val="Strong"/>
    <w:basedOn w:val="Predvolenpsmoodseku"/>
    <w:qFormat/>
    <w:rsid w:val="0078202D"/>
    <w:rPr>
      <w:rFonts w:cs="Times New Roman"/>
      <w:b/>
      <w:bCs/>
    </w:rPr>
  </w:style>
  <w:style w:type="character" w:customStyle="1" w:styleId="object">
    <w:name w:val="object"/>
    <w:basedOn w:val="Predvolenpsmoodseku"/>
    <w:rsid w:val="00914E60"/>
  </w:style>
  <w:style w:type="character" w:styleId="Hypertextovprepojenie">
    <w:name w:val="Hyperlink"/>
    <w:basedOn w:val="Predvolenpsmoodseku"/>
    <w:uiPriority w:val="99"/>
    <w:unhideWhenUsed/>
    <w:rsid w:val="00914E6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14E60"/>
    <w:pPr>
      <w:ind w:left="720"/>
      <w:contextualSpacing/>
    </w:pPr>
  </w:style>
  <w:style w:type="table" w:styleId="Mriekatabuky">
    <w:name w:val="Table Grid"/>
    <w:basedOn w:val="Normlnatabuka"/>
    <w:uiPriority w:val="59"/>
    <w:rsid w:val="005F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12F1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9575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75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750C"/>
    <w:rPr>
      <w:rFonts w:eastAsia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5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50C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.gkmke.sk/2024/05/letna-akademia-ii-tyz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.gkmke.sk/2024/05/letna-akademia-i-tyzd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ZÁPISNICA</vt:lpstr>
      <vt:lpstr>ZÁPISNICA</vt:lpstr>
      <vt:lpstr>ZÁPISNICA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Kral</dc:creator>
  <cp:lastModifiedBy>Adriana Bariová</cp:lastModifiedBy>
  <cp:revision>2</cp:revision>
  <cp:lastPrinted>2016-09-29T06:06:00Z</cp:lastPrinted>
  <dcterms:created xsi:type="dcterms:W3CDTF">2024-10-02T12:42:00Z</dcterms:created>
  <dcterms:modified xsi:type="dcterms:W3CDTF">2024-10-02T12:42:00Z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2021-10-05T19:15:06Z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d7dfdb45-2109-4178-a0bd-0441bf849223</vt:lpwstr>
  </property>
  <property fmtid="{D5CDD505-2E9C-101B-9397-08002B2CF9AE}" pid="8" name="MSIP_Label_38939b85-7e40-4a1d-91e1-0e84c3b219d7_ContentBits">
    <vt:lpwstr>0</vt:lpwstr>
  </property>
</Properties>
</file>